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8B224" w14:textId="35590F81" w:rsidR="004A5ADC" w:rsidRDefault="004A5ADC" w:rsidP="004A5ADC">
      <w:pPr>
        <w:widowControl w:val="0"/>
        <w:suppressAutoHyphens/>
        <w:spacing w:after="0" w:line="276" w:lineRule="auto"/>
        <w:jc w:val="right"/>
        <w:rPr>
          <w:rFonts w:ascii="Cambria" w:eastAsia="Lucida Sans Unicode" w:hAnsi="Cambria" w:cs="Calibri"/>
          <w:color w:val="000000"/>
          <w:kern w:val="1"/>
        </w:rPr>
      </w:pPr>
      <w:r w:rsidRPr="004A5ADC">
        <w:rPr>
          <w:rFonts w:ascii="Cambria" w:eastAsia="Lucida Sans Unicode" w:hAnsi="Cambria" w:cs="Calibri"/>
          <w:color w:val="000000"/>
          <w:kern w:val="1"/>
        </w:rPr>
        <w:t>Tarnobrzeg, 0</w:t>
      </w:r>
      <w:r>
        <w:rPr>
          <w:rFonts w:ascii="Cambria" w:eastAsia="Lucida Sans Unicode" w:hAnsi="Cambria" w:cs="Calibri"/>
          <w:color w:val="000000"/>
          <w:kern w:val="1"/>
        </w:rPr>
        <w:t>9</w:t>
      </w:r>
      <w:r w:rsidRPr="004A5ADC">
        <w:rPr>
          <w:rFonts w:ascii="Cambria" w:eastAsia="Lucida Sans Unicode" w:hAnsi="Cambria" w:cs="Calibri"/>
          <w:color w:val="000000"/>
          <w:kern w:val="1"/>
        </w:rPr>
        <w:t>.11.2021 r.</w:t>
      </w:r>
    </w:p>
    <w:p w14:paraId="193D408D" w14:textId="77777777" w:rsidR="00CE7F6F" w:rsidRPr="004A5ADC" w:rsidRDefault="00CE7F6F" w:rsidP="004A5ADC">
      <w:pPr>
        <w:widowControl w:val="0"/>
        <w:suppressAutoHyphens/>
        <w:spacing w:after="0" w:line="276" w:lineRule="auto"/>
        <w:jc w:val="right"/>
        <w:rPr>
          <w:rFonts w:ascii="Cambria" w:eastAsia="Lucida Sans Unicode" w:hAnsi="Cambria" w:cs="Calibri"/>
          <w:color w:val="000000"/>
          <w:kern w:val="1"/>
        </w:rPr>
      </w:pPr>
    </w:p>
    <w:p w14:paraId="5296D62F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4A5ADC">
        <w:rPr>
          <w:rFonts w:ascii="Cambria" w:eastAsia="Times New Roman" w:hAnsi="Cambria" w:cs="Times New Roman"/>
          <w:b/>
          <w:bCs/>
          <w:lang w:eastAsia="pl-PL"/>
        </w:rPr>
        <w:t xml:space="preserve">Tarnobrzeskie Wodociągi Sp. z o. o. zwana dalej „Zamawiającym” </w:t>
      </w:r>
    </w:p>
    <w:p w14:paraId="7FA3B15F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4A5ADC">
        <w:rPr>
          <w:rFonts w:ascii="Cambria" w:eastAsia="Times New Roman" w:hAnsi="Cambria" w:cs="Times New Roman"/>
          <w:b/>
          <w:bCs/>
          <w:lang w:eastAsia="pl-PL"/>
        </w:rPr>
        <w:t xml:space="preserve">ul. Wiślna 1, 39-400 Tarnobrzeg, </w:t>
      </w:r>
    </w:p>
    <w:p w14:paraId="45D883B8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4A5ADC">
        <w:rPr>
          <w:rFonts w:ascii="Cambria" w:eastAsia="Times New Roman" w:hAnsi="Cambria" w:cs="Times New Roman"/>
          <w:b/>
          <w:bCs/>
          <w:lang w:eastAsia="pl-PL"/>
        </w:rPr>
        <w:t>KRS: 0000112520</w:t>
      </w:r>
    </w:p>
    <w:p w14:paraId="1E420D93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4A5ADC">
        <w:rPr>
          <w:rFonts w:ascii="Cambria" w:eastAsia="Times New Roman" w:hAnsi="Cambria" w:cs="Times New Roman"/>
          <w:b/>
          <w:bCs/>
          <w:lang w:eastAsia="pl-PL"/>
        </w:rPr>
        <w:t>NIP:  867-00-03-252</w:t>
      </w:r>
    </w:p>
    <w:p w14:paraId="670F912C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4A5ADC">
        <w:rPr>
          <w:rFonts w:ascii="Cambria" w:eastAsia="Times New Roman" w:hAnsi="Cambria" w:cs="Times New Roman"/>
          <w:b/>
          <w:bCs/>
          <w:lang w:eastAsia="pl-PL"/>
        </w:rPr>
        <w:t>REGON:  830337895</w:t>
      </w:r>
    </w:p>
    <w:p w14:paraId="5B413DD8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</w:p>
    <w:p w14:paraId="70EE60C8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4A5ADC">
        <w:rPr>
          <w:rFonts w:ascii="Cambria" w:eastAsia="Times New Roman" w:hAnsi="Cambria" w:cs="Times New Roman"/>
          <w:b/>
          <w:lang w:eastAsia="pl-PL"/>
        </w:rPr>
        <w:t xml:space="preserve">Oznaczenie sprawy (numer referencyjny): NZM-31-2021  </w:t>
      </w:r>
    </w:p>
    <w:p w14:paraId="0403C648" w14:textId="77777777" w:rsidR="004A5ADC" w:rsidRPr="004A5ADC" w:rsidRDefault="004A5ADC" w:rsidP="004A5ADC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4A5ADC">
        <w:rPr>
          <w:rFonts w:ascii="Cambria" w:eastAsia="Times New Roman" w:hAnsi="Cambria" w:cs="Times New Roman"/>
          <w:lang w:eastAsia="pl-PL"/>
        </w:rPr>
        <w:t>Ogłoszenie o zamówieniu zostało opublikowane w Biuletynie Zamówień Publicznych Numer:</w:t>
      </w:r>
      <w:r w:rsidRPr="004A5ADC">
        <w:rPr>
          <w:rFonts w:ascii="Cambria" w:eastAsia="Times New Roman" w:hAnsi="Cambria" w:cs="Times New Roman"/>
          <w:b/>
          <w:lang w:eastAsia="pl-PL"/>
        </w:rPr>
        <w:t xml:space="preserve"> </w:t>
      </w:r>
    </w:p>
    <w:p w14:paraId="1FDA61BE" w14:textId="77777777" w:rsidR="004A5ADC" w:rsidRPr="004A5ADC" w:rsidRDefault="004A5ADC" w:rsidP="004A5ADC">
      <w:pPr>
        <w:spacing w:after="0" w:line="240" w:lineRule="auto"/>
        <w:rPr>
          <w:rFonts w:ascii="Cambria" w:eastAsia="Times New Roman" w:hAnsi="Cambria" w:cs="Arial"/>
          <w:b/>
          <w:snapToGrid w:val="0"/>
          <w:lang w:eastAsia="pl-PL"/>
        </w:rPr>
      </w:pPr>
      <w:r w:rsidRPr="004A5ADC">
        <w:rPr>
          <w:rFonts w:ascii="Cambria" w:eastAsia="Times New Roman" w:hAnsi="Cambria" w:cs="Arial"/>
          <w:b/>
          <w:snapToGrid w:val="0"/>
          <w:lang w:eastAsia="pl-PL"/>
        </w:rPr>
        <w:t>Ogłoszenie nr 2021/BZP 00242605/01 z dnia 2021-10-22</w:t>
      </w:r>
    </w:p>
    <w:p w14:paraId="5A113367" w14:textId="77777777" w:rsidR="00485D7D" w:rsidRPr="00485D7D" w:rsidRDefault="00485D7D" w:rsidP="00485D7D">
      <w:pPr>
        <w:spacing w:after="0" w:line="240" w:lineRule="auto"/>
        <w:rPr>
          <w:rFonts w:ascii="Cambria" w:eastAsia="Times New Roman" w:hAnsi="Cambria" w:cs="Arial"/>
          <w:b/>
          <w:snapToGrid w:val="0"/>
          <w:lang w:eastAsia="pl-PL"/>
        </w:rPr>
      </w:pPr>
    </w:p>
    <w:p w14:paraId="60EDD5F3" w14:textId="77777777" w:rsidR="00485D7D" w:rsidRPr="00485D7D" w:rsidRDefault="00485D7D" w:rsidP="00485D7D">
      <w:pPr>
        <w:spacing w:after="0" w:line="240" w:lineRule="auto"/>
        <w:rPr>
          <w:rFonts w:ascii="Cambria" w:eastAsia="Calibri" w:hAnsi="Cambria" w:cs="Arial"/>
          <w:b/>
          <w:bCs/>
        </w:rPr>
      </w:pPr>
      <w:r w:rsidRPr="00485D7D">
        <w:rPr>
          <w:rFonts w:ascii="Cambria" w:eastAsia="Times New Roman" w:hAnsi="Cambria" w:cs="Times New Roman"/>
          <w:lang w:eastAsia="pl-PL"/>
        </w:rPr>
        <w:t xml:space="preserve">        </w:t>
      </w:r>
      <w:r w:rsidRPr="00485D7D">
        <w:rPr>
          <w:rFonts w:ascii="Cambria" w:eastAsia="Calibri" w:hAnsi="Cambria" w:cs="Arial"/>
          <w:b/>
        </w:rPr>
        <w:t xml:space="preserve">   </w:t>
      </w:r>
    </w:p>
    <w:p w14:paraId="4245D2A0" w14:textId="77777777" w:rsidR="00485D7D" w:rsidRPr="00485D7D" w:rsidRDefault="00485D7D" w:rsidP="00485D7D">
      <w:pPr>
        <w:spacing w:after="0" w:line="240" w:lineRule="auto"/>
        <w:rPr>
          <w:rFonts w:ascii="Cambria" w:eastAsia="Calibri" w:hAnsi="Cambria" w:cs="Arial"/>
          <w:b/>
        </w:rPr>
      </w:pPr>
    </w:p>
    <w:p w14:paraId="0BAE1700" w14:textId="19D201D8" w:rsidR="00485D7D" w:rsidRPr="00485D7D" w:rsidRDefault="00485D7D" w:rsidP="00485D7D">
      <w:pPr>
        <w:shd w:val="clear" w:color="auto" w:fill="F2F2F2"/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  <w:r w:rsidRPr="00485D7D">
        <w:rPr>
          <w:rFonts w:ascii="Cambria" w:eastAsia="Times New Roman" w:hAnsi="Cambria" w:cs="Arial"/>
          <w:b/>
          <w:bCs/>
          <w:lang w:eastAsia="pl-PL"/>
        </w:rPr>
        <w:t xml:space="preserve">INFORMACJA O </w:t>
      </w:r>
      <w:r w:rsidR="00F77C73">
        <w:rPr>
          <w:rFonts w:ascii="Cambria" w:eastAsia="Times New Roman" w:hAnsi="Cambria" w:cs="Arial"/>
          <w:b/>
          <w:bCs/>
          <w:lang w:eastAsia="pl-PL"/>
        </w:rPr>
        <w:t>UNIEWAŻNIENIU POSTĘPOWANIA</w:t>
      </w:r>
    </w:p>
    <w:p w14:paraId="30B50A6E" w14:textId="77777777" w:rsidR="00485D7D" w:rsidRPr="00485D7D" w:rsidRDefault="00485D7D" w:rsidP="00485D7D">
      <w:pPr>
        <w:spacing w:after="0" w:line="240" w:lineRule="auto"/>
        <w:jc w:val="both"/>
        <w:rPr>
          <w:rFonts w:ascii="Cambria" w:eastAsia="Times New Roman" w:hAnsi="Cambria" w:cs="Arial"/>
          <w:b/>
          <w:lang w:eastAsia="pl-PL"/>
        </w:rPr>
      </w:pPr>
    </w:p>
    <w:p w14:paraId="4C54F6A7" w14:textId="77777777" w:rsidR="004A5ADC" w:rsidRDefault="00485D7D" w:rsidP="004A5ADC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485D7D">
        <w:rPr>
          <w:rFonts w:ascii="Cambria" w:eastAsia="Times New Roman" w:hAnsi="Cambria" w:cs="Arial"/>
          <w:lang w:eastAsia="pl-PL"/>
        </w:rPr>
        <w:t xml:space="preserve">Dotyczy postępowania pn. </w:t>
      </w:r>
      <w:bookmarkStart w:id="0" w:name="_Hlk75326450"/>
      <w:r w:rsidR="004A5ADC" w:rsidRPr="004A5ADC">
        <w:rPr>
          <w:rFonts w:ascii="Cambria" w:eastAsia="Times New Roman" w:hAnsi="Cambria" w:cs="Arial"/>
          <w:b/>
          <w:bCs/>
          <w:lang w:eastAsia="pl-PL"/>
        </w:rPr>
        <w:t>BUDOWA KANALIZACJI SANITARNEJ w ramach projektu Gospodarka wodno-ściekowa w Tarnobrzegu- Etap II.</w:t>
      </w:r>
    </w:p>
    <w:p w14:paraId="5770BBE4" w14:textId="77777777" w:rsidR="004A5ADC" w:rsidRPr="004A5ADC" w:rsidRDefault="004A5ADC" w:rsidP="004A5ADC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72874CE4" w14:textId="77777777" w:rsidR="004A5ADC" w:rsidRPr="004A5ADC" w:rsidRDefault="004A5ADC" w:rsidP="004A5ADC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4A5ADC">
        <w:rPr>
          <w:rFonts w:ascii="Cambria" w:eastAsia="Times New Roman" w:hAnsi="Cambria" w:cs="Arial"/>
          <w:b/>
          <w:bCs/>
          <w:lang w:eastAsia="pl-PL"/>
        </w:rPr>
        <w:t>Część I zamówienia – KANALIZACJA SANITARNA W UL. LITEWSKIEJ W TARNOBRZEGU</w:t>
      </w:r>
    </w:p>
    <w:p w14:paraId="534AC85F" w14:textId="4B9DBA11" w:rsidR="00485D7D" w:rsidRPr="00485D7D" w:rsidRDefault="004A5ADC" w:rsidP="004A5ADC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4A5ADC">
        <w:rPr>
          <w:rFonts w:ascii="Cambria" w:eastAsia="Times New Roman" w:hAnsi="Cambria" w:cs="Arial"/>
          <w:b/>
          <w:bCs/>
          <w:lang w:eastAsia="pl-PL"/>
        </w:rPr>
        <w:t>Część II zamówienia - KANALIZACJA SANITARNA W UL. ŚW. ONUFREGO W TARNOBRZEGU</w:t>
      </w:r>
      <w:r w:rsidR="00F77C73" w:rsidRPr="00F77C73">
        <w:rPr>
          <w:rFonts w:ascii="Cambria" w:eastAsia="Times New Roman" w:hAnsi="Cambria" w:cs="Arial"/>
          <w:b/>
          <w:lang w:eastAsia="pl-PL"/>
        </w:rPr>
        <w:t xml:space="preserve">   </w:t>
      </w:r>
    </w:p>
    <w:bookmarkEnd w:id="0"/>
    <w:p w14:paraId="76F5D700" w14:textId="77777777" w:rsidR="00485D7D" w:rsidRPr="00485D7D" w:rsidRDefault="00485D7D" w:rsidP="00485D7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04609D1" w14:textId="53F0BADF" w:rsidR="00485D7D" w:rsidRPr="00964AD3" w:rsidRDefault="00F77C73" w:rsidP="00F77C73">
      <w:pPr>
        <w:autoSpaceDE w:val="0"/>
        <w:autoSpaceDN w:val="0"/>
        <w:spacing w:after="0" w:line="240" w:lineRule="auto"/>
        <w:jc w:val="both"/>
        <w:rPr>
          <w:rFonts w:ascii="Cambria" w:eastAsia="Calibri" w:hAnsi="Cambria" w:cs="Times New Roman"/>
          <w:b/>
          <w:bCs/>
          <w:u w:val="single"/>
          <w:lang w:eastAsia="pl-PL"/>
        </w:rPr>
      </w:pPr>
      <w:r w:rsidRPr="00F77C73">
        <w:rPr>
          <w:rFonts w:ascii="Cambria" w:eastAsia="Calibri" w:hAnsi="Cambria" w:cs="Times New Roman"/>
          <w:b/>
          <w:bCs/>
          <w:lang w:eastAsia="pl-PL"/>
        </w:rPr>
        <w:t>Zamawiający działając na podstawie art. 260 ust. 2 ustawy z dnia 11 września 2019 r. Prawo zamówień publicznych (tekst jedn. Dz. U. z 20</w:t>
      </w:r>
      <w:r w:rsidR="006952F3">
        <w:rPr>
          <w:rFonts w:ascii="Cambria" w:eastAsia="Calibri" w:hAnsi="Cambria" w:cs="Times New Roman"/>
          <w:b/>
          <w:bCs/>
          <w:lang w:eastAsia="pl-PL"/>
        </w:rPr>
        <w:t>21</w:t>
      </w:r>
      <w:r w:rsidRPr="00F77C73">
        <w:rPr>
          <w:rFonts w:ascii="Cambria" w:eastAsia="Calibri" w:hAnsi="Cambria" w:cs="Times New Roman"/>
          <w:b/>
          <w:bCs/>
          <w:lang w:eastAsia="pl-PL"/>
        </w:rPr>
        <w:t xml:space="preserve"> r. poz. </w:t>
      </w:r>
      <w:r w:rsidR="006952F3">
        <w:rPr>
          <w:rFonts w:ascii="Cambria" w:eastAsia="Calibri" w:hAnsi="Cambria" w:cs="Times New Roman"/>
          <w:b/>
          <w:bCs/>
          <w:lang w:eastAsia="pl-PL"/>
        </w:rPr>
        <w:t>1129</w:t>
      </w:r>
      <w:r w:rsidRPr="00F77C73">
        <w:rPr>
          <w:rFonts w:ascii="Cambria" w:eastAsia="Calibri" w:hAnsi="Cambria" w:cs="Times New Roman"/>
          <w:b/>
          <w:bCs/>
          <w:lang w:eastAsia="pl-PL"/>
        </w:rPr>
        <w:t xml:space="preserve"> z późn. zm.) – informuje, </w:t>
      </w:r>
      <w:r w:rsidRPr="00964AD3">
        <w:rPr>
          <w:rFonts w:ascii="Cambria" w:eastAsia="Calibri" w:hAnsi="Cambria" w:cs="Times New Roman"/>
          <w:b/>
          <w:bCs/>
          <w:u w:val="single"/>
          <w:lang w:eastAsia="pl-PL"/>
        </w:rPr>
        <w:t xml:space="preserve">iż unieważnia </w:t>
      </w:r>
      <w:r w:rsidR="00021947" w:rsidRPr="00964AD3">
        <w:rPr>
          <w:rFonts w:ascii="Cambria" w:eastAsia="Calibri" w:hAnsi="Cambria" w:cs="Times New Roman"/>
          <w:b/>
          <w:bCs/>
          <w:u w:val="single"/>
          <w:lang w:eastAsia="pl-PL"/>
        </w:rPr>
        <w:t xml:space="preserve">przedmiotowe </w:t>
      </w:r>
      <w:r w:rsidRPr="00964AD3">
        <w:rPr>
          <w:rFonts w:ascii="Cambria" w:eastAsia="Calibri" w:hAnsi="Cambria" w:cs="Times New Roman"/>
          <w:b/>
          <w:bCs/>
          <w:u w:val="single"/>
          <w:lang w:eastAsia="pl-PL"/>
        </w:rPr>
        <w:t>postępowanie</w:t>
      </w:r>
      <w:r w:rsidR="004A5ADC" w:rsidRPr="00964AD3">
        <w:rPr>
          <w:rFonts w:ascii="Cambria" w:eastAsia="Calibri" w:hAnsi="Cambria" w:cs="Times New Roman"/>
          <w:b/>
          <w:bCs/>
          <w:u w:val="single"/>
          <w:lang w:eastAsia="pl-PL"/>
        </w:rPr>
        <w:t xml:space="preserve"> w części I </w:t>
      </w:r>
      <w:proofErr w:type="spellStart"/>
      <w:r w:rsidR="004A5ADC" w:rsidRPr="00964AD3">
        <w:rPr>
          <w:rFonts w:ascii="Cambria" w:eastAsia="Calibri" w:hAnsi="Cambria" w:cs="Times New Roman"/>
          <w:b/>
          <w:bCs/>
          <w:u w:val="single"/>
          <w:lang w:eastAsia="pl-PL"/>
        </w:rPr>
        <w:t>i</w:t>
      </w:r>
      <w:proofErr w:type="spellEnd"/>
      <w:r w:rsidR="004A5ADC" w:rsidRPr="00964AD3">
        <w:rPr>
          <w:rFonts w:ascii="Cambria" w:eastAsia="Calibri" w:hAnsi="Cambria" w:cs="Times New Roman"/>
          <w:b/>
          <w:bCs/>
          <w:u w:val="single"/>
          <w:lang w:eastAsia="pl-PL"/>
        </w:rPr>
        <w:t xml:space="preserve"> w części II</w:t>
      </w:r>
      <w:r w:rsidR="00021947" w:rsidRPr="00964AD3">
        <w:rPr>
          <w:rFonts w:ascii="Cambria" w:eastAsia="Calibri" w:hAnsi="Cambria" w:cs="Times New Roman"/>
          <w:b/>
          <w:bCs/>
          <w:u w:val="single"/>
          <w:lang w:eastAsia="pl-PL"/>
        </w:rPr>
        <w:t>.</w:t>
      </w:r>
    </w:p>
    <w:p w14:paraId="668838C2" w14:textId="77777777" w:rsidR="007F3B6B" w:rsidRDefault="007F3B6B" w:rsidP="00485D7D">
      <w:pPr>
        <w:jc w:val="both"/>
        <w:rPr>
          <w:rFonts w:ascii="Cambria" w:hAnsi="Cambria"/>
        </w:rPr>
      </w:pPr>
    </w:p>
    <w:p w14:paraId="3E0CE5FB" w14:textId="77777777" w:rsidR="00021947" w:rsidRPr="00021947" w:rsidRDefault="00021947" w:rsidP="00021947">
      <w:pPr>
        <w:jc w:val="both"/>
        <w:rPr>
          <w:rFonts w:ascii="Cambria" w:hAnsi="Cambria"/>
        </w:rPr>
      </w:pPr>
      <w:r w:rsidRPr="00021947">
        <w:rPr>
          <w:rFonts w:ascii="Cambria" w:hAnsi="Cambria"/>
          <w:b/>
        </w:rPr>
        <w:t>Uzasadnienie prawne</w:t>
      </w:r>
    </w:p>
    <w:p w14:paraId="0FDF9405" w14:textId="30D72EAB" w:rsidR="00021947" w:rsidRPr="00021947" w:rsidRDefault="00021947" w:rsidP="00021947">
      <w:pPr>
        <w:jc w:val="both"/>
        <w:rPr>
          <w:rFonts w:ascii="Cambria" w:hAnsi="Cambria"/>
        </w:rPr>
      </w:pPr>
      <w:r w:rsidRPr="00021947">
        <w:rPr>
          <w:rFonts w:ascii="Cambria" w:hAnsi="Cambria"/>
        </w:rPr>
        <w:t xml:space="preserve">Art. 255 pkt 1 </w:t>
      </w:r>
      <w:r>
        <w:rPr>
          <w:rFonts w:ascii="Cambria" w:hAnsi="Cambria"/>
        </w:rPr>
        <w:t>usta</w:t>
      </w:r>
      <w:r w:rsidR="009A3290">
        <w:rPr>
          <w:rFonts w:ascii="Cambria" w:hAnsi="Cambria"/>
        </w:rPr>
        <w:t xml:space="preserve">wy </w:t>
      </w:r>
      <w:proofErr w:type="spellStart"/>
      <w:r w:rsidR="009A3290">
        <w:rPr>
          <w:rFonts w:ascii="Cambria" w:hAnsi="Cambria"/>
        </w:rPr>
        <w:t>Pzp</w:t>
      </w:r>
      <w:proofErr w:type="spellEnd"/>
      <w:r w:rsidR="009A3290">
        <w:rPr>
          <w:rFonts w:ascii="Cambria" w:hAnsi="Cambria"/>
        </w:rPr>
        <w:t>.</w:t>
      </w:r>
      <w:r w:rsidRPr="00021947">
        <w:rPr>
          <w:rFonts w:ascii="Cambria" w:hAnsi="Cambria"/>
        </w:rPr>
        <w:t xml:space="preserve"> Zgodnie z wskazanym przepis</w:t>
      </w:r>
      <w:r w:rsidR="009A3290">
        <w:rPr>
          <w:rFonts w:ascii="Cambria" w:hAnsi="Cambria"/>
        </w:rPr>
        <w:t>e</w:t>
      </w:r>
      <w:r w:rsidRPr="00021947">
        <w:rPr>
          <w:rFonts w:ascii="Cambria" w:hAnsi="Cambria"/>
        </w:rPr>
        <w:t xml:space="preserve">m Zamawiający unieważnia postępowanie o udzielenie zamówienia, jeżeli nie złożono żadnego wniosku o dopuszczenie do udziału w postępowaniu albo żadnej oferty. </w:t>
      </w:r>
    </w:p>
    <w:p w14:paraId="628576C7" w14:textId="77777777" w:rsidR="00021947" w:rsidRPr="00021947" w:rsidRDefault="00021947" w:rsidP="00021947">
      <w:pPr>
        <w:jc w:val="both"/>
        <w:rPr>
          <w:rFonts w:ascii="Cambria" w:hAnsi="Cambria"/>
          <w:b/>
        </w:rPr>
      </w:pPr>
      <w:r w:rsidRPr="00021947">
        <w:rPr>
          <w:rFonts w:ascii="Cambria" w:hAnsi="Cambria"/>
          <w:b/>
        </w:rPr>
        <w:t>Uzasadnienie faktyczne</w:t>
      </w:r>
    </w:p>
    <w:p w14:paraId="352A8D94" w14:textId="2B366E97" w:rsidR="00021947" w:rsidRPr="00021947" w:rsidRDefault="00021947" w:rsidP="00021947">
      <w:pPr>
        <w:jc w:val="both"/>
        <w:rPr>
          <w:rFonts w:ascii="Cambria" w:hAnsi="Cambria"/>
        </w:rPr>
      </w:pPr>
      <w:r w:rsidRPr="00021947">
        <w:rPr>
          <w:rFonts w:ascii="Cambria" w:hAnsi="Cambria"/>
        </w:rPr>
        <w:t xml:space="preserve">Zamawiający wszczął przedmiotowe postępowanie w dniu </w:t>
      </w:r>
      <w:r w:rsidR="009A3290">
        <w:rPr>
          <w:rFonts w:ascii="Cambria" w:hAnsi="Cambria"/>
        </w:rPr>
        <w:t>2</w:t>
      </w:r>
      <w:r w:rsidR="00873747">
        <w:rPr>
          <w:rFonts w:ascii="Cambria" w:hAnsi="Cambria"/>
        </w:rPr>
        <w:t>2</w:t>
      </w:r>
      <w:r w:rsidRPr="00021947">
        <w:rPr>
          <w:rFonts w:ascii="Cambria" w:hAnsi="Cambria"/>
        </w:rPr>
        <w:t>.</w:t>
      </w:r>
      <w:r w:rsidR="00873747">
        <w:rPr>
          <w:rFonts w:ascii="Cambria" w:hAnsi="Cambria"/>
        </w:rPr>
        <w:t>10</w:t>
      </w:r>
      <w:r w:rsidRPr="00021947">
        <w:rPr>
          <w:rFonts w:ascii="Cambria" w:hAnsi="Cambria"/>
        </w:rPr>
        <w:t xml:space="preserve">.2021 r. Termin składania ofert w postępowaniu został wyznaczony na dzień </w:t>
      </w:r>
      <w:r w:rsidR="009A3290">
        <w:rPr>
          <w:rFonts w:ascii="Cambria" w:hAnsi="Cambria"/>
        </w:rPr>
        <w:t>0</w:t>
      </w:r>
      <w:r w:rsidR="00873747">
        <w:rPr>
          <w:rFonts w:ascii="Cambria" w:hAnsi="Cambria"/>
        </w:rPr>
        <w:t>8</w:t>
      </w:r>
      <w:r w:rsidRPr="00021947">
        <w:rPr>
          <w:rFonts w:ascii="Cambria" w:hAnsi="Cambria"/>
        </w:rPr>
        <w:t>.</w:t>
      </w:r>
      <w:r w:rsidR="009A3290">
        <w:rPr>
          <w:rFonts w:ascii="Cambria" w:hAnsi="Cambria"/>
        </w:rPr>
        <w:t>1</w:t>
      </w:r>
      <w:r w:rsidR="00873747">
        <w:rPr>
          <w:rFonts w:ascii="Cambria" w:hAnsi="Cambria"/>
        </w:rPr>
        <w:t>1</w:t>
      </w:r>
      <w:r w:rsidRPr="00021947">
        <w:rPr>
          <w:rFonts w:ascii="Cambria" w:hAnsi="Cambria"/>
        </w:rPr>
        <w:t xml:space="preserve">.2021 r. do godz. </w:t>
      </w:r>
      <w:r w:rsidR="00873747">
        <w:rPr>
          <w:rFonts w:ascii="Cambria" w:hAnsi="Cambria"/>
        </w:rPr>
        <w:t>10</w:t>
      </w:r>
      <w:r w:rsidRPr="00021947">
        <w:rPr>
          <w:rFonts w:ascii="Cambria" w:hAnsi="Cambria"/>
        </w:rPr>
        <w:t xml:space="preserve">:00. Do upływu terminu składania ofert w postępowaniu </w:t>
      </w:r>
      <w:r w:rsidR="003674B7">
        <w:rPr>
          <w:rFonts w:ascii="Cambria" w:hAnsi="Cambria"/>
        </w:rPr>
        <w:t xml:space="preserve">dla części I zamówienia oraz dla części II zamówienia </w:t>
      </w:r>
      <w:r w:rsidRPr="00021947">
        <w:rPr>
          <w:rFonts w:ascii="Cambria" w:hAnsi="Cambria"/>
        </w:rPr>
        <w:t xml:space="preserve">nie złożono żadnej oferty. W tym stanie faktycznym Zamawiający podjął decyzję jak na wstępie. </w:t>
      </w:r>
    </w:p>
    <w:p w14:paraId="3C864613" w14:textId="77777777" w:rsidR="00021947" w:rsidRPr="00021947" w:rsidRDefault="00021947" w:rsidP="00021947">
      <w:pPr>
        <w:jc w:val="both"/>
        <w:rPr>
          <w:rFonts w:ascii="Cambria" w:hAnsi="Cambria"/>
        </w:rPr>
      </w:pPr>
    </w:p>
    <w:p w14:paraId="25DF6B5F" w14:textId="77777777" w:rsidR="00021947" w:rsidRDefault="00021947" w:rsidP="00485D7D">
      <w:pPr>
        <w:jc w:val="both"/>
        <w:rPr>
          <w:rFonts w:ascii="Cambria" w:hAnsi="Cambria"/>
        </w:rPr>
      </w:pPr>
      <w:bookmarkStart w:id="1" w:name="_GoBack"/>
      <w:bookmarkEnd w:id="1"/>
    </w:p>
    <w:p w14:paraId="12F65387" w14:textId="2DF483F5" w:rsidR="007F3B6B" w:rsidRDefault="00FB5E7D" w:rsidP="00485D7D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Witold Wiśniewski – Prezes Zarządu</w:t>
      </w:r>
    </w:p>
    <w:p w14:paraId="52A27258" w14:textId="77777777" w:rsidR="007F3B6B" w:rsidRDefault="006F6856" w:rsidP="006F6856">
      <w:pPr>
        <w:ind w:left="4956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</w:t>
      </w:r>
    </w:p>
    <w:p w14:paraId="3D0973BC" w14:textId="77777777" w:rsidR="006F6856" w:rsidRPr="006F6856" w:rsidRDefault="006F6856" w:rsidP="006F6856">
      <w:pPr>
        <w:ind w:left="4956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</w:rPr>
        <w:t xml:space="preserve">                 </w:t>
      </w:r>
      <w:r w:rsidRPr="006F6856">
        <w:rPr>
          <w:rFonts w:ascii="Cambria" w:hAnsi="Cambria"/>
          <w:sz w:val="16"/>
          <w:szCs w:val="16"/>
        </w:rPr>
        <w:t xml:space="preserve">Podpis osoby upoważnionej </w:t>
      </w:r>
    </w:p>
    <w:sectPr w:rsidR="006F6856" w:rsidRPr="006F6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FD037" w14:textId="77777777" w:rsidR="00970113" w:rsidRDefault="00970113" w:rsidP="004A5ADC">
      <w:pPr>
        <w:spacing w:after="0" w:line="240" w:lineRule="auto"/>
      </w:pPr>
      <w:r>
        <w:separator/>
      </w:r>
    </w:p>
  </w:endnote>
  <w:endnote w:type="continuationSeparator" w:id="0">
    <w:p w14:paraId="13AFEA9E" w14:textId="77777777" w:rsidR="00970113" w:rsidRDefault="00970113" w:rsidP="004A5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FC6F6" w14:textId="77777777" w:rsidR="00970113" w:rsidRDefault="00970113" w:rsidP="004A5ADC">
      <w:pPr>
        <w:spacing w:after="0" w:line="240" w:lineRule="auto"/>
      </w:pPr>
      <w:r>
        <w:separator/>
      </w:r>
    </w:p>
  </w:footnote>
  <w:footnote w:type="continuationSeparator" w:id="0">
    <w:p w14:paraId="54DFE3A8" w14:textId="77777777" w:rsidR="00970113" w:rsidRDefault="00970113" w:rsidP="004A5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608273" w14:textId="28A3FB85" w:rsidR="004A5ADC" w:rsidRDefault="004A5ADC">
    <w:pPr>
      <w:pStyle w:val="Nagwek"/>
    </w:pPr>
    <w:r w:rsidRPr="004A5ADC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35F4F668" wp14:editId="337AC4D1">
          <wp:extent cx="5760720" cy="1101725"/>
          <wp:effectExtent l="0" t="0" r="0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01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E271FB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38E30ED6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6D703BCE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14"/>
    <w:rsid w:val="00004F14"/>
    <w:rsid w:val="00021947"/>
    <w:rsid w:val="00293EB1"/>
    <w:rsid w:val="002C2489"/>
    <w:rsid w:val="003674B7"/>
    <w:rsid w:val="00472055"/>
    <w:rsid w:val="00485D7D"/>
    <w:rsid w:val="004A5ADC"/>
    <w:rsid w:val="00502AFE"/>
    <w:rsid w:val="005A2FFF"/>
    <w:rsid w:val="00666548"/>
    <w:rsid w:val="006952F3"/>
    <w:rsid w:val="006F6856"/>
    <w:rsid w:val="007F3B6B"/>
    <w:rsid w:val="00837F49"/>
    <w:rsid w:val="00873747"/>
    <w:rsid w:val="00921B3C"/>
    <w:rsid w:val="00964AD3"/>
    <w:rsid w:val="00970113"/>
    <w:rsid w:val="009A3290"/>
    <w:rsid w:val="00AC59D5"/>
    <w:rsid w:val="00AD25AC"/>
    <w:rsid w:val="00AE0470"/>
    <w:rsid w:val="00CE7F6F"/>
    <w:rsid w:val="00E55216"/>
    <w:rsid w:val="00EC71F4"/>
    <w:rsid w:val="00F77C73"/>
    <w:rsid w:val="00FB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E383"/>
  <w15:chartTrackingRefBased/>
  <w15:docId w15:val="{EB442946-A045-4450-8BC9-6534FE06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D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85D7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A5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5ADC"/>
  </w:style>
  <w:style w:type="paragraph" w:styleId="Stopka">
    <w:name w:val="footer"/>
    <w:basedOn w:val="Normalny"/>
    <w:link w:val="StopkaZnak"/>
    <w:uiPriority w:val="99"/>
    <w:unhideWhenUsed/>
    <w:rsid w:val="004A5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5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240</Words>
  <Characters>1440</Characters>
  <Application>Microsoft Office Word</Application>
  <DocSecurity>0</DocSecurity>
  <Lines>12</Lines>
  <Paragraphs>3</Paragraphs>
  <ScaleCrop>false</ScaleCrop>
  <Company>HP</Company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30</cp:revision>
  <cp:lastPrinted>2021-07-14T05:08:00Z</cp:lastPrinted>
  <dcterms:created xsi:type="dcterms:W3CDTF">2021-07-09T04:52:00Z</dcterms:created>
  <dcterms:modified xsi:type="dcterms:W3CDTF">2021-11-09T12:46:00Z</dcterms:modified>
</cp:coreProperties>
</file>