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E4AB0B" w14:textId="0D7DFD01" w:rsidR="00BC309A" w:rsidRDefault="005C1121" w:rsidP="005173A5">
      <w:pPr>
        <w:spacing w:after="0" w:line="240" w:lineRule="auto"/>
        <w:contextualSpacing/>
        <w:rPr>
          <w:rFonts w:ascii="Cambria" w:hAnsi="Cambria" w:cs="Times New Roman"/>
          <w:color w:val="000000"/>
        </w:rPr>
      </w:pPr>
      <w:r>
        <w:rPr>
          <w:rFonts w:ascii="Cambria" w:hAnsi="Cambria" w:cs="Times New Roman"/>
          <w:color w:val="000000"/>
        </w:rPr>
        <w:t>Zadanie realizowane w ramach projektu współfinansowanego ze środków UE:</w:t>
      </w:r>
    </w:p>
    <w:p w14:paraId="4EB75C98" w14:textId="77777777" w:rsidR="00516DE6" w:rsidRPr="0011524E" w:rsidRDefault="00516DE6" w:rsidP="005173A5">
      <w:pPr>
        <w:spacing w:after="0" w:line="240" w:lineRule="auto"/>
        <w:contextualSpacing/>
        <w:rPr>
          <w:rFonts w:ascii="Cambria" w:hAnsi="Cambria" w:cs="Times New Roman"/>
          <w:color w:val="000000"/>
        </w:rPr>
      </w:pPr>
    </w:p>
    <w:p w14:paraId="4D2CE459" w14:textId="77777777" w:rsidR="005C1121" w:rsidRPr="005C1121" w:rsidRDefault="005C1121" w:rsidP="005C1121">
      <w:pPr>
        <w:spacing w:after="0" w:line="240" w:lineRule="auto"/>
        <w:contextualSpacing/>
        <w:rPr>
          <w:rFonts w:ascii="Cambria" w:hAnsi="Cambria" w:cs="Times New Roman"/>
          <w:b/>
          <w:bCs/>
          <w:color w:val="000000"/>
        </w:rPr>
      </w:pPr>
      <w:r w:rsidRPr="005C1121">
        <w:rPr>
          <w:rFonts w:ascii="Cambria" w:hAnsi="Cambria" w:cs="Times New Roman"/>
          <w:b/>
          <w:bCs/>
          <w:color w:val="000000"/>
        </w:rPr>
        <w:t>PROGRAM OPERACYJNY INFRASTRUKTURA I ŚRODOWISKO 2014-2020</w:t>
      </w:r>
    </w:p>
    <w:p w14:paraId="2FAB9943" w14:textId="77777777" w:rsidR="005C1121" w:rsidRPr="005C1121" w:rsidRDefault="005C1121" w:rsidP="005C1121">
      <w:pPr>
        <w:spacing w:after="0" w:line="240" w:lineRule="auto"/>
        <w:contextualSpacing/>
        <w:rPr>
          <w:rFonts w:ascii="Cambria" w:hAnsi="Cambria" w:cs="Times New Roman"/>
          <w:color w:val="000000"/>
        </w:rPr>
      </w:pPr>
      <w:r w:rsidRPr="005C1121">
        <w:rPr>
          <w:rFonts w:ascii="Cambria" w:hAnsi="Cambria" w:cs="Times New Roman"/>
          <w:b/>
          <w:bCs/>
          <w:color w:val="000000"/>
        </w:rPr>
        <w:t xml:space="preserve">PRIORYTET: </w:t>
      </w:r>
      <w:r w:rsidRPr="005C1121">
        <w:rPr>
          <w:rFonts w:ascii="Cambria" w:hAnsi="Cambria" w:cs="Times New Roman"/>
          <w:color w:val="000000"/>
        </w:rPr>
        <w:t>II Ochrona środowiska, w tym adaptacja do zmian klimatu</w:t>
      </w:r>
    </w:p>
    <w:p w14:paraId="191B575B" w14:textId="77777777" w:rsidR="005C1121" w:rsidRPr="005C1121" w:rsidRDefault="005C1121" w:rsidP="005C1121">
      <w:pPr>
        <w:spacing w:after="0" w:line="240" w:lineRule="auto"/>
        <w:contextualSpacing/>
        <w:rPr>
          <w:rFonts w:ascii="Cambria" w:hAnsi="Cambria" w:cs="Times New Roman"/>
          <w:color w:val="000000"/>
        </w:rPr>
      </w:pPr>
      <w:r w:rsidRPr="005C1121">
        <w:rPr>
          <w:rFonts w:ascii="Cambria" w:hAnsi="Cambria" w:cs="Times New Roman"/>
          <w:b/>
          <w:bCs/>
          <w:color w:val="000000"/>
        </w:rPr>
        <w:t xml:space="preserve">DZIAŁANIE: </w:t>
      </w:r>
      <w:r w:rsidRPr="005C1121">
        <w:rPr>
          <w:rFonts w:ascii="Cambria" w:hAnsi="Cambria" w:cs="Times New Roman"/>
          <w:color w:val="000000"/>
        </w:rPr>
        <w:t>2.3 Gospodarka wodno-ściekowa w aglomeracjach</w:t>
      </w:r>
    </w:p>
    <w:p w14:paraId="478277DF" w14:textId="6FFA8AC0" w:rsidR="006E183E" w:rsidRPr="0011524E" w:rsidRDefault="005C1121" w:rsidP="00153330">
      <w:pPr>
        <w:tabs>
          <w:tab w:val="right" w:pos="9638"/>
        </w:tabs>
        <w:spacing w:after="0" w:line="240" w:lineRule="auto"/>
        <w:contextualSpacing/>
        <w:rPr>
          <w:rFonts w:ascii="Cambria" w:hAnsi="Cambria" w:cs="Times New Roman"/>
          <w:color w:val="000000"/>
        </w:rPr>
      </w:pPr>
      <w:r w:rsidRPr="005C1121">
        <w:rPr>
          <w:rFonts w:ascii="Cambria" w:hAnsi="Cambria" w:cs="Times New Roman"/>
          <w:b/>
          <w:bCs/>
          <w:color w:val="000000"/>
        </w:rPr>
        <w:t>Tytuł projektu</w:t>
      </w:r>
      <w:r>
        <w:rPr>
          <w:rFonts w:ascii="Cambria" w:hAnsi="Cambria" w:cs="Times New Roman"/>
          <w:b/>
          <w:bCs/>
          <w:color w:val="000000"/>
        </w:rPr>
        <w:t xml:space="preserve">: </w:t>
      </w:r>
      <w:r w:rsidRPr="005C1121">
        <w:rPr>
          <w:rFonts w:ascii="Cambria" w:hAnsi="Cambria" w:cs="Times New Roman"/>
          <w:b/>
          <w:bCs/>
          <w:color w:val="000000"/>
        </w:rPr>
        <w:t>Gospodarka wodno-ściekowa w Tarnobrzegu- Etap II</w:t>
      </w:r>
      <w:r w:rsidR="00153330">
        <w:rPr>
          <w:rFonts w:ascii="Cambria" w:hAnsi="Cambria" w:cs="Times New Roman"/>
          <w:b/>
          <w:bCs/>
          <w:color w:val="000000"/>
        </w:rPr>
        <w:tab/>
      </w:r>
    </w:p>
    <w:p w14:paraId="07309C6C" w14:textId="7EC86130" w:rsidR="006E183E" w:rsidRDefault="006E183E" w:rsidP="00820757">
      <w:pPr>
        <w:spacing w:after="0" w:line="240" w:lineRule="auto"/>
        <w:jc w:val="center"/>
        <w:rPr>
          <w:rFonts w:ascii="Cambria" w:eastAsia="Times New Roman" w:hAnsi="Cambria" w:cs="Times New Roman"/>
          <w:color w:val="808080"/>
          <w:sz w:val="28"/>
          <w:szCs w:val="28"/>
          <w:lang w:eastAsia="pl-PL"/>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72"/>
      </w:tblGrid>
      <w:tr w:rsidR="006E183E" w:rsidRPr="006E183E" w14:paraId="79951EEF" w14:textId="77777777" w:rsidTr="00103166">
        <w:tc>
          <w:tcPr>
            <w:tcW w:w="9072" w:type="dxa"/>
          </w:tcPr>
          <w:p w14:paraId="4677B630" w14:textId="3507B71F" w:rsidR="006E183E" w:rsidRPr="006E183E" w:rsidRDefault="006E183E" w:rsidP="005173A5">
            <w:pPr>
              <w:spacing w:after="0" w:line="240" w:lineRule="auto"/>
              <w:jc w:val="center"/>
              <w:rPr>
                <w:rFonts w:ascii="Cambria" w:eastAsia="Times New Roman" w:hAnsi="Cambria" w:cs="Arial"/>
                <w:b/>
                <w:sz w:val="28"/>
                <w:szCs w:val="28"/>
                <w:lang w:eastAsia="pl-PL"/>
              </w:rPr>
            </w:pPr>
            <w:r w:rsidRPr="006E183E">
              <w:rPr>
                <w:rFonts w:ascii="Cambria" w:eastAsia="Times New Roman" w:hAnsi="Cambria" w:cs="Times New Roman"/>
                <w:lang w:eastAsia="pl-PL"/>
              </w:rPr>
              <w:tab/>
            </w:r>
            <w:r w:rsidRPr="006E183E">
              <w:rPr>
                <w:rFonts w:ascii="Cambria" w:eastAsia="Times New Roman" w:hAnsi="Cambria" w:cs="Arial"/>
                <w:b/>
                <w:color w:val="0070C0"/>
                <w:sz w:val="28"/>
                <w:szCs w:val="28"/>
                <w:lang w:eastAsia="pl-PL"/>
              </w:rPr>
              <w:t>S</w:t>
            </w:r>
            <w:r w:rsidRPr="006E183E">
              <w:rPr>
                <w:rFonts w:ascii="Cambria" w:eastAsia="Times New Roman" w:hAnsi="Cambria" w:cs="Arial"/>
                <w:b/>
                <w:sz w:val="28"/>
                <w:szCs w:val="28"/>
                <w:lang w:eastAsia="pl-PL"/>
              </w:rPr>
              <w:t xml:space="preserve">PECYFIKACJA </w:t>
            </w:r>
            <w:r w:rsidRPr="006E183E">
              <w:rPr>
                <w:rFonts w:ascii="Cambria" w:eastAsia="Times New Roman" w:hAnsi="Cambria" w:cs="Arial"/>
                <w:b/>
                <w:color w:val="0070C0"/>
                <w:sz w:val="28"/>
                <w:szCs w:val="28"/>
                <w:lang w:eastAsia="pl-PL"/>
              </w:rPr>
              <w:t>W</w:t>
            </w:r>
            <w:r w:rsidRPr="006E183E">
              <w:rPr>
                <w:rFonts w:ascii="Cambria" w:eastAsia="Times New Roman" w:hAnsi="Cambria" w:cs="Arial"/>
                <w:b/>
                <w:sz w:val="28"/>
                <w:szCs w:val="28"/>
                <w:lang w:eastAsia="pl-PL"/>
              </w:rPr>
              <w:t xml:space="preserve">ARUNKÓW </w:t>
            </w:r>
            <w:r w:rsidRPr="006E183E">
              <w:rPr>
                <w:rFonts w:ascii="Cambria" w:eastAsia="Times New Roman" w:hAnsi="Cambria" w:cs="Arial"/>
                <w:b/>
                <w:color w:val="0070C0"/>
                <w:sz w:val="28"/>
                <w:szCs w:val="28"/>
                <w:lang w:eastAsia="pl-PL"/>
              </w:rPr>
              <w:t>Z</w:t>
            </w:r>
            <w:r w:rsidRPr="006E183E">
              <w:rPr>
                <w:rFonts w:ascii="Cambria" w:eastAsia="Times New Roman" w:hAnsi="Cambria" w:cs="Arial"/>
                <w:b/>
                <w:sz w:val="28"/>
                <w:szCs w:val="28"/>
                <w:lang w:eastAsia="pl-PL"/>
              </w:rPr>
              <w:t>AMÓWIENIA</w:t>
            </w:r>
          </w:p>
        </w:tc>
      </w:tr>
    </w:tbl>
    <w:p w14:paraId="68D0AC4F" w14:textId="77777777" w:rsidR="006E183E" w:rsidRPr="006E183E" w:rsidRDefault="006E183E" w:rsidP="005173A5">
      <w:pPr>
        <w:spacing w:after="0" w:line="240" w:lineRule="auto"/>
        <w:jc w:val="center"/>
        <w:rPr>
          <w:rFonts w:ascii="Cambria" w:eastAsia="Times New Roman" w:hAnsi="Cambria" w:cs="Times New Roman"/>
          <w:bCs/>
          <w:lang w:eastAsia="pl-PL"/>
        </w:rPr>
      </w:pPr>
    </w:p>
    <w:p w14:paraId="286F4BB6" w14:textId="77777777" w:rsidR="006E183E" w:rsidRPr="0011524E" w:rsidRDefault="006E183E" w:rsidP="005173A5">
      <w:pPr>
        <w:spacing w:after="0" w:line="240" w:lineRule="auto"/>
        <w:jc w:val="center"/>
        <w:rPr>
          <w:rFonts w:ascii="Cambria" w:eastAsia="Times New Roman" w:hAnsi="Cambria" w:cs="Times New Roman"/>
          <w:bCs/>
          <w:lang w:eastAsia="pl-PL"/>
        </w:rPr>
      </w:pPr>
      <w:r w:rsidRPr="006E183E">
        <w:rPr>
          <w:rFonts w:ascii="Cambria" w:eastAsia="Times New Roman" w:hAnsi="Cambria" w:cs="Times New Roman"/>
          <w:bCs/>
          <w:lang w:eastAsia="pl-PL"/>
        </w:rPr>
        <w:t>w postępowaniu o udzie</w:t>
      </w:r>
      <w:r w:rsidRPr="0011524E">
        <w:rPr>
          <w:rFonts w:ascii="Cambria" w:eastAsia="Times New Roman" w:hAnsi="Cambria" w:cs="Times New Roman"/>
          <w:bCs/>
          <w:lang w:eastAsia="pl-PL"/>
        </w:rPr>
        <w:t>lenie zamówienia publicznego na</w:t>
      </w:r>
    </w:p>
    <w:p w14:paraId="50B84601" w14:textId="77777777" w:rsidR="006A122A" w:rsidRPr="006E183E" w:rsidRDefault="006A122A" w:rsidP="005173A5">
      <w:pPr>
        <w:spacing w:after="0" w:line="240" w:lineRule="auto"/>
        <w:jc w:val="center"/>
        <w:rPr>
          <w:rFonts w:ascii="Cambria" w:eastAsia="Times New Roman" w:hAnsi="Cambria" w:cs="Times New Roman"/>
          <w:bCs/>
          <w:lang w:eastAsia="pl-PL"/>
        </w:rPr>
      </w:pPr>
    </w:p>
    <w:p w14:paraId="17C8D16E" w14:textId="6A12F2E5" w:rsidR="00620422" w:rsidRDefault="006E183E" w:rsidP="008A15B2">
      <w:pPr>
        <w:spacing w:after="0" w:line="240" w:lineRule="auto"/>
        <w:jc w:val="both"/>
        <w:rPr>
          <w:rFonts w:ascii="Cambria" w:eastAsia="Arial" w:hAnsi="Cambria" w:cs="Arial"/>
          <w:b/>
          <w:bCs/>
        </w:rPr>
      </w:pPr>
      <w:r w:rsidRPr="0011524E">
        <w:rPr>
          <w:rFonts w:ascii="Cambria" w:eastAsia="Times New Roman" w:hAnsi="Cambria" w:cs="Times New Roman"/>
          <w:bCs/>
          <w:lang w:eastAsia="pl-PL"/>
        </w:rPr>
        <w:t>Nazwa zadania:</w:t>
      </w:r>
      <w:r w:rsidR="006A122A" w:rsidRPr="0011524E">
        <w:rPr>
          <w:rFonts w:ascii="Cambria" w:eastAsia="Arial" w:hAnsi="Cambria" w:cs="Arial"/>
          <w:b/>
          <w:bCs/>
        </w:rPr>
        <w:t xml:space="preserve"> </w:t>
      </w:r>
      <w:r w:rsidR="008D1AF9" w:rsidRPr="008D1AF9">
        <w:rPr>
          <w:rFonts w:ascii="Cambria" w:eastAsia="Arial" w:hAnsi="Cambria" w:cs="Arial"/>
          <w:b/>
          <w:bCs/>
        </w:rPr>
        <w:t>„Naprawa dylatacji połączeniowej piaskownika z komorą, remont zgarniacza piasku, remont dmuchaw do napowietrzania ścieków”</w:t>
      </w:r>
      <w:r w:rsidR="0064099D">
        <w:rPr>
          <w:rFonts w:ascii="Cambria" w:eastAsia="Arial" w:hAnsi="Cambria" w:cs="Arial"/>
          <w:b/>
          <w:bCs/>
        </w:rPr>
        <w:t>.</w:t>
      </w:r>
    </w:p>
    <w:p w14:paraId="0A617F2F" w14:textId="77777777" w:rsidR="0064099D" w:rsidRDefault="0064099D" w:rsidP="008A15B2">
      <w:pPr>
        <w:spacing w:after="0" w:line="240" w:lineRule="auto"/>
        <w:jc w:val="both"/>
        <w:rPr>
          <w:rFonts w:ascii="Cambria" w:eastAsia="Arial" w:hAnsi="Cambria" w:cs="Arial"/>
          <w:b/>
          <w:bCs/>
        </w:rPr>
      </w:pPr>
    </w:p>
    <w:p w14:paraId="0531E499" w14:textId="184FC802" w:rsidR="0064099D" w:rsidRDefault="0064099D" w:rsidP="008D1AF9">
      <w:pPr>
        <w:spacing w:after="0" w:line="240" w:lineRule="auto"/>
        <w:jc w:val="both"/>
        <w:rPr>
          <w:rFonts w:ascii="Cambria" w:eastAsia="Calibri" w:hAnsi="Cambria" w:cs="Times New Roman"/>
        </w:rPr>
      </w:pPr>
      <w:r>
        <w:rPr>
          <w:rFonts w:ascii="Cambria" w:eastAsia="Arial" w:hAnsi="Cambria" w:cs="Arial"/>
          <w:b/>
          <w:bCs/>
        </w:rPr>
        <w:t xml:space="preserve">Część I zamówienia – </w:t>
      </w:r>
      <w:r w:rsidR="008D1AF9" w:rsidRPr="008D1AF9">
        <w:rPr>
          <w:rFonts w:ascii="Cambria" w:eastAsia="Calibri" w:hAnsi="Cambria" w:cs="Times New Roman"/>
        </w:rPr>
        <w:t>Wymiana uszczelnienia dylatacji między k</w:t>
      </w:r>
      <w:r w:rsidR="008D1AF9">
        <w:rPr>
          <w:rFonts w:ascii="Cambria" w:eastAsia="Calibri" w:hAnsi="Cambria" w:cs="Times New Roman"/>
        </w:rPr>
        <w:t>orytem odpływowym z piaskownika</w:t>
      </w:r>
      <w:r w:rsidR="008D1AF9" w:rsidRPr="008D1AF9">
        <w:rPr>
          <w:rFonts w:ascii="Cambria" w:eastAsia="Calibri" w:hAnsi="Cambria" w:cs="Times New Roman"/>
        </w:rPr>
        <w:t xml:space="preserve"> a komorą odpływową oraz wymiana przewodu grzewczego toru jezdnego zgarniacza  piasku</w:t>
      </w:r>
      <w:r w:rsidR="00112B0C">
        <w:rPr>
          <w:rFonts w:ascii="Cambria" w:eastAsia="Calibri" w:hAnsi="Cambria" w:cs="Times New Roman"/>
        </w:rPr>
        <w:t>.</w:t>
      </w:r>
    </w:p>
    <w:p w14:paraId="1523C52B" w14:textId="77777777" w:rsidR="00112B0C" w:rsidRDefault="00112B0C" w:rsidP="008D1AF9">
      <w:pPr>
        <w:spacing w:after="0" w:line="240" w:lineRule="auto"/>
        <w:jc w:val="both"/>
        <w:rPr>
          <w:rFonts w:ascii="Cambria" w:eastAsia="Arial" w:hAnsi="Cambria" w:cs="Arial"/>
          <w:b/>
          <w:bCs/>
        </w:rPr>
      </w:pPr>
    </w:p>
    <w:p w14:paraId="7CD563DA" w14:textId="133ED760" w:rsidR="0064099D" w:rsidRDefault="0064099D" w:rsidP="0064099D">
      <w:pPr>
        <w:spacing w:after="0" w:line="240" w:lineRule="auto"/>
        <w:jc w:val="both"/>
        <w:rPr>
          <w:rFonts w:ascii="Cambria" w:eastAsia="Arial" w:hAnsi="Cambria" w:cs="Arial"/>
          <w:bCs/>
        </w:rPr>
      </w:pPr>
      <w:r>
        <w:rPr>
          <w:rFonts w:ascii="Cambria" w:eastAsia="Arial" w:hAnsi="Cambria" w:cs="Arial"/>
          <w:b/>
          <w:bCs/>
        </w:rPr>
        <w:t xml:space="preserve">Część II zamówienia </w:t>
      </w:r>
      <w:r w:rsidR="008D1AF9">
        <w:rPr>
          <w:rFonts w:ascii="Cambria" w:eastAsia="Arial" w:hAnsi="Cambria" w:cs="Arial"/>
          <w:b/>
          <w:bCs/>
        </w:rPr>
        <w:t>–</w:t>
      </w:r>
      <w:r>
        <w:rPr>
          <w:rFonts w:ascii="Cambria" w:eastAsia="Arial" w:hAnsi="Cambria" w:cs="Arial"/>
          <w:b/>
          <w:bCs/>
        </w:rPr>
        <w:t xml:space="preserve"> </w:t>
      </w:r>
      <w:r w:rsidR="008D1AF9" w:rsidRPr="008D1AF9">
        <w:rPr>
          <w:rFonts w:ascii="Cambria" w:eastAsia="Arial" w:hAnsi="Cambria" w:cs="Arial"/>
          <w:bCs/>
        </w:rPr>
        <w:t>Remont zgarniacza piasku typ ZPP-5/2</w:t>
      </w:r>
      <w:r w:rsidR="00112B0C">
        <w:rPr>
          <w:rFonts w:ascii="Cambria" w:eastAsia="Arial" w:hAnsi="Cambria" w:cs="Arial"/>
          <w:bCs/>
        </w:rPr>
        <w:t>.</w:t>
      </w:r>
    </w:p>
    <w:p w14:paraId="47B8AFD8" w14:textId="77777777" w:rsidR="00112B0C" w:rsidRPr="008D1AF9" w:rsidRDefault="00112B0C" w:rsidP="0064099D">
      <w:pPr>
        <w:spacing w:after="0" w:line="240" w:lineRule="auto"/>
        <w:jc w:val="both"/>
        <w:rPr>
          <w:rFonts w:ascii="Cambria" w:eastAsia="Arial" w:hAnsi="Cambria" w:cs="Arial"/>
          <w:bCs/>
        </w:rPr>
      </w:pPr>
    </w:p>
    <w:p w14:paraId="0CF90ED6" w14:textId="5562E246" w:rsidR="008D1AF9" w:rsidRPr="008D1AF9" w:rsidRDefault="008D1AF9" w:rsidP="008D1AF9">
      <w:pPr>
        <w:spacing w:after="0" w:line="240" w:lineRule="auto"/>
        <w:jc w:val="both"/>
        <w:rPr>
          <w:rFonts w:ascii="Cambria" w:eastAsia="Arial" w:hAnsi="Cambria" w:cs="Arial"/>
          <w:b/>
          <w:bCs/>
        </w:rPr>
      </w:pPr>
      <w:r w:rsidRPr="008D1AF9">
        <w:rPr>
          <w:rFonts w:ascii="Cambria" w:eastAsia="Arial" w:hAnsi="Cambria" w:cs="Arial"/>
          <w:b/>
          <w:bCs/>
        </w:rPr>
        <w:t>Część II</w:t>
      </w:r>
      <w:r>
        <w:rPr>
          <w:rFonts w:ascii="Cambria" w:eastAsia="Arial" w:hAnsi="Cambria" w:cs="Arial"/>
          <w:b/>
          <w:bCs/>
        </w:rPr>
        <w:t>I</w:t>
      </w:r>
      <w:r w:rsidRPr="008D1AF9">
        <w:rPr>
          <w:rFonts w:ascii="Cambria" w:eastAsia="Arial" w:hAnsi="Cambria" w:cs="Arial"/>
          <w:b/>
          <w:bCs/>
        </w:rPr>
        <w:t xml:space="preserve"> zamówienia – </w:t>
      </w:r>
      <w:r w:rsidRPr="008D1AF9">
        <w:rPr>
          <w:rFonts w:ascii="Cambria" w:eastAsia="Arial" w:hAnsi="Cambria" w:cs="Arial"/>
          <w:bCs/>
        </w:rPr>
        <w:t>Remont 2 sztuk dmuchaw do napowietrzania ścieków</w:t>
      </w:r>
    </w:p>
    <w:p w14:paraId="00A9D903" w14:textId="77777777" w:rsidR="008D1AF9" w:rsidRPr="00620422" w:rsidRDefault="008D1AF9" w:rsidP="0064099D">
      <w:pPr>
        <w:spacing w:after="0" w:line="240" w:lineRule="auto"/>
        <w:jc w:val="both"/>
        <w:rPr>
          <w:rFonts w:ascii="Cambria" w:eastAsia="Arial" w:hAnsi="Cambria" w:cs="Arial"/>
          <w:b/>
          <w:bCs/>
        </w:rPr>
      </w:pPr>
    </w:p>
    <w:p w14:paraId="69A12ADD" w14:textId="6375194C" w:rsidR="006E183E" w:rsidRDefault="00866DCA" w:rsidP="004767CA">
      <w:pPr>
        <w:spacing w:after="0" w:line="240" w:lineRule="auto"/>
        <w:jc w:val="both"/>
        <w:rPr>
          <w:rFonts w:ascii="Cambria" w:eastAsia="Times New Roman" w:hAnsi="Cambria" w:cs="Times New Roman"/>
          <w:b/>
          <w:bCs/>
          <w:lang w:eastAsia="pl-PL"/>
        </w:rPr>
      </w:pPr>
      <w:r w:rsidRPr="00866DCA">
        <w:rPr>
          <w:rFonts w:ascii="Cambria" w:eastAsia="Times New Roman" w:hAnsi="Cambria" w:cs="Times New Roman"/>
          <w:b/>
          <w:bCs/>
          <w:highlight w:val="lightGray"/>
          <w:lang w:eastAsia="pl-PL"/>
        </w:rPr>
        <w:t>Zamawiający</w:t>
      </w:r>
      <w:r w:rsidR="001E72F5">
        <w:rPr>
          <w:rFonts w:ascii="Cambria" w:eastAsia="Times New Roman" w:hAnsi="Cambria" w:cs="Times New Roman"/>
          <w:b/>
          <w:bCs/>
          <w:highlight w:val="lightGray"/>
          <w:lang w:eastAsia="pl-PL"/>
        </w:rPr>
        <w:t xml:space="preserve"> informuje, ż</w:t>
      </w:r>
      <w:r w:rsidR="004767CA" w:rsidRPr="00866DCA">
        <w:rPr>
          <w:rFonts w:ascii="Cambria" w:eastAsia="Times New Roman" w:hAnsi="Cambria" w:cs="Times New Roman"/>
          <w:b/>
          <w:bCs/>
          <w:highlight w:val="lightGray"/>
          <w:lang w:eastAsia="pl-PL"/>
        </w:rPr>
        <w:t xml:space="preserve">e jest zamawiającym sektorowym i w ramach przedmiotowego  </w:t>
      </w:r>
      <w:r w:rsidRPr="00866DCA">
        <w:rPr>
          <w:rFonts w:ascii="Cambria" w:eastAsia="Times New Roman" w:hAnsi="Cambria" w:cs="Times New Roman"/>
          <w:b/>
          <w:bCs/>
          <w:highlight w:val="lightGray"/>
          <w:lang w:eastAsia="pl-PL"/>
        </w:rPr>
        <w:t>postępowania ni</w:t>
      </w:r>
      <w:r w:rsidR="004767CA" w:rsidRPr="00866DCA">
        <w:rPr>
          <w:rFonts w:ascii="Cambria" w:eastAsia="Times New Roman" w:hAnsi="Cambria" w:cs="Times New Roman"/>
          <w:b/>
          <w:bCs/>
          <w:highlight w:val="lightGray"/>
          <w:lang w:eastAsia="pl-PL"/>
        </w:rPr>
        <w:t xml:space="preserve">e ma obowiązku stosowania ustawy Pzp. </w:t>
      </w:r>
      <w:r w:rsidRPr="00866DCA">
        <w:rPr>
          <w:rFonts w:ascii="Cambria" w:eastAsia="Times New Roman" w:hAnsi="Cambria" w:cs="Times New Roman"/>
          <w:b/>
          <w:bCs/>
          <w:highlight w:val="lightGray"/>
          <w:lang w:eastAsia="pl-PL"/>
        </w:rPr>
        <w:t>Zamawiający</w:t>
      </w:r>
      <w:r w:rsidR="004767CA" w:rsidRPr="00866DCA">
        <w:rPr>
          <w:rFonts w:ascii="Cambria" w:eastAsia="Times New Roman" w:hAnsi="Cambria" w:cs="Times New Roman"/>
          <w:b/>
          <w:bCs/>
          <w:highlight w:val="lightGray"/>
          <w:lang w:eastAsia="pl-PL"/>
        </w:rPr>
        <w:t xml:space="preserve"> </w:t>
      </w:r>
      <w:r w:rsidR="00C83546" w:rsidRPr="00866DCA">
        <w:rPr>
          <w:rFonts w:ascii="Cambria" w:eastAsia="Times New Roman" w:hAnsi="Cambria" w:cs="Times New Roman"/>
          <w:b/>
          <w:bCs/>
          <w:highlight w:val="lightGray"/>
          <w:lang w:eastAsia="pl-PL"/>
        </w:rPr>
        <w:t xml:space="preserve">jednak </w:t>
      </w:r>
      <w:r w:rsidR="004767CA" w:rsidRPr="00866DCA">
        <w:rPr>
          <w:rFonts w:ascii="Cambria" w:eastAsia="Times New Roman" w:hAnsi="Cambria" w:cs="Times New Roman"/>
          <w:b/>
          <w:bCs/>
          <w:highlight w:val="lightGray"/>
          <w:lang w:eastAsia="pl-PL"/>
        </w:rPr>
        <w:t xml:space="preserve">do przeprowadzenia </w:t>
      </w:r>
      <w:r w:rsidRPr="00866DCA">
        <w:rPr>
          <w:rFonts w:ascii="Cambria" w:eastAsia="Times New Roman" w:hAnsi="Cambria" w:cs="Times New Roman"/>
          <w:b/>
          <w:bCs/>
          <w:highlight w:val="lightGray"/>
          <w:lang w:eastAsia="pl-PL"/>
        </w:rPr>
        <w:t>postępowania</w:t>
      </w:r>
      <w:r w:rsidR="004767CA" w:rsidRPr="00866DCA">
        <w:rPr>
          <w:rFonts w:ascii="Cambria" w:eastAsia="Times New Roman" w:hAnsi="Cambria" w:cs="Times New Roman"/>
          <w:b/>
          <w:bCs/>
          <w:highlight w:val="lightGray"/>
          <w:lang w:eastAsia="pl-PL"/>
        </w:rPr>
        <w:t xml:space="preserve"> na zasadzie fakultatywności przyjmuje </w:t>
      </w:r>
      <w:r w:rsidRPr="00866DCA">
        <w:rPr>
          <w:rFonts w:ascii="Cambria" w:eastAsia="Times New Roman" w:hAnsi="Cambria" w:cs="Times New Roman"/>
          <w:b/>
          <w:bCs/>
          <w:highlight w:val="lightGray"/>
          <w:lang w:eastAsia="pl-PL"/>
        </w:rPr>
        <w:t>reguły</w:t>
      </w:r>
      <w:r w:rsidR="004767CA" w:rsidRPr="00866DCA">
        <w:rPr>
          <w:rFonts w:ascii="Cambria" w:eastAsia="Times New Roman" w:hAnsi="Cambria" w:cs="Times New Roman"/>
          <w:b/>
          <w:bCs/>
          <w:highlight w:val="lightGray"/>
          <w:lang w:eastAsia="pl-PL"/>
        </w:rPr>
        <w:t xml:space="preserve"> określone w</w:t>
      </w:r>
      <w:r w:rsidR="001E72F5">
        <w:rPr>
          <w:rFonts w:ascii="Cambria" w:eastAsia="Times New Roman" w:hAnsi="Cambria" w:cs="Times New Roman"/>
          <w:b/>
          <w:bCs/>
          <w:highlight w:val="lightGray"/>
          <w:lang w:eastAsia="pl-PL"/>
        </w:rPr>
        <w:t> </w:t>
      </w:r>
      <w:r w:rsidR="004767CA" w:rsidRPr="00866DCA">
        <w:rPr>
          <w:rFonts w:ascii="Cambria" w:eastAsia="Times New Roman" w:hAnsi="Cambria" w:cs="Times New Roman"/>
          <w:b/>
          <w:bCs/>
          <w:highlight w:val="lightGray"/>
          <w:lang w:eastAsia="pl-PL"/>
        </w:rPr>
        <w:t>ustawie Pzp.</w:t>
      </w:r>
      <w:r w:rsidR="004767CA">
        <w:rPr>
          <w:rFonts w:ascii="Cambria" w:eastAsia="Times New Roman" w:hAnsi="Cambria" w:cs="Times New Roman"/>
          <w:b/>
          <w:bCs/>
          <w:lang w:eastAsia="pl-PL"/>
        </w:rPr>
        <w:t xml:space="preserve"> </w:t>
      </w:r>
    </w:p>
    <w:p w14:paraId="685B5EA5" w14:textId="77777777" w:rsidR="00C83546" w:rsidRPr="006E183E" w:rsidRDefault="00C83546" w:rsidP="004767CA">
      <w:pPr>
        <w:spacing w:after="0" w:line="240" w:lineRule="auto"/>
        <w:jc w:val="both"/>
        <w:rPr>
          <w:rFonts w:ascii="Cambria" w:eastAsia="Times New Roman" w:hAnsi="Cambria" w:cs="Times New Roman"/>
          <w:b/>
          <w:bCs/>
          <w:lang w:eastAsia="pl-PL"/>
        </w:rPr>
      </w:pPr>
    </w:p>
    <w:p w14:paraId="66F641D7" w14:textId="1936CE43"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color w:val="000000"/>
        </w:rPr>
        <w:t>Tryb zamówienia:</w:t>
      </w:r>
      <w:r w:rsidRPr="0011524E">
        <w:rPr>
          <w:rFonts w:ascii="Cambria" w:hAnsi="Cambria" w:cs="Times New Roman"/>
          <w:color w:val="000000"/>
        </w:rPr>
        <w:t xml:space="preserve"> Tryb podstawowy bez przeprowadzenia negocjacji, oparty na wymaganiach wskazanych w art. 275 pkt 1 ustawy z dnia 11 września 2019 r. Prawo zamówień publicznych (</w:t>
      </w:r>
      <w:r w:rsidR="00850A3B" w:rsidRPr="001D5673">
        <w:rPr>
          <w:rFonts w:ascii="Cambria" w:hAnsi="Cambria" w:cs="Times New Roman"/>
          <w:i/>
          <w:iCs/>
          <w:lang w:eastAsia="pl-PL"/>
        </w:rPr>
        <w:t xml:space="preserve">Dz. U. z 2021 r. poz. 1129 z późn. </w:t>
      </w:r>
      <w:proofErr w:type="spellStart"/>
      <w:r w:rsidR="00850A3B" w:rsidRPr="001D5673">
        <w:rPr>
          <w:rFonts w:ascii="Cambria" w:hAnsi="Cambria" w:cs="Times New Roman"/>
          <w:i/>
          <w:iCs/>
          <w:lang w:eastAsia="pl-PL"/>
        </w:rPr>
        <w:t>zm</w:t>
      </w:r>
      <w:proofErr w:type="spellEnd"/>
      <w:r w:rsidRPr="0011524E">
        <w:rPr>
          <w:rFonts w:ascii="Cambria" w:hAnsi="Cambria" w:cs="Times New Roman"/>
          <w:color w:val="000000"/>
        </w:rPr>
        <w:t xml:space="preserve">) zwanej dalej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W postępowaniu będą miały m.in. zastosowanie przepisy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wskazane w dziale III.</w:t>
      </w:r>
    </w:p>
    <w:p w14:paraId="1048C1FB"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7279A31B" w14:textId="606B6078" w:rsidR="006E183E" w:rsidRPr="0011524E" w:rsidRDefault="006A122A" w:rsidP="00950CA1">
      <w:pPr>
        <w:tabs>
          <w:tab w:val="left" w:pos="7968"/>
        </w:tabs>
        <w:spacing w:after="0" w:line="240" w:lineRule="auto"/>
        <w:jc w:val="both"/>
        <w:rPr>
          <w:rFonts w:ascii="Cambria" w:eastAsia="Times New Roman" w:hAnsi="Cambria" w:cs="Times New Roman"/>
          <w:b/>
          <w:lang w:eastAsia="pl-PL"/>
        </w:rPr>
      </w:pPr>
      <w:r w:rsidRPr="0011524E">
        <w:rPr>
          <w:rFonts w:ascii="Cambria" w:eastAsia="Times New Roman" w:hAnsi="Cambria" w:cs="Times New Roman"/>
          <w:b/>
          <w:lang w:eastAsia="pl-PL"/>
        </w:rPr>
        <w:t xml:space="preserve">Nr postępowania nadany przez Zamawiającego: </w:t>
      </w:r>
      <w:r w:rsidR="00235084" w:rsidRPr="00235084">
        <w:rPr>
          <w:rFonts w:ascii="Cambria" w:eastAsia="Times New Roman" w:hAnsi="Cambria" w:cs="Times New Roman"/>
          <w:b/>
          <w:lang w:eastAsia="pl-PL"/>
        </w:rPr>
        <w:t>FZU-24-</w:t>
      </w:r>
      <w:r w:rsidR="008D1AF9" w:rsidRPr="00235084">
        <w:rPr>
          <w:rFonts w:ascii="Cambria" w:eastAsia="Times New Roman" w:hAnsi="Cambria" w:cs="Times New Roman"/>
          <w:b/>
          <w:lang w:eastAsia="pl-PL"/>
        </w:rPr>
        <w:t>22</w:t>
      </w:r>
      <w:r w:rsidR="00950CA1">
        <w:rPr>
          <w:rFonts w:ascii="Cambria" w:eastAsia="Times New Roman" w:hAnsi="Cambria" w:cs="Times New Roman"/>
          <w:b/>
          <w:lang w:eastAsia="pl-PL"/>
        </w:rPr>
        <w:tab/>
      </w:r>
    </w:p>
    <w:p w14:paraId="17528511" w14:textId="3B99D591" w:rsidR="004E7164" w:rsidRDefault="004E7164" w:rsidP="00CB5F72">
      <w:pPr>
        <w:pStyle w:val="Tekstpodstawowy"/>
        <w:spacing w:before="94"/>
        <w:ind w:left="2276"/>
      </w:pPr>
      <w:r w:rsidRPr="00CB5F72">
        <w:rPr>
          <w:noProof/>
          <w:lang w:eastAsia="pl-PL"/>
        </w:rPr>
        <mc:AlternateContent>
          <mc:Choice Requires="wps">
            <w:drawing>
              <wp:anchor distT="0" distB="0" distL="0" distR="0" simplePos="0" relativeHeight="251659264" behindDoc="1" locked="0" layoutInCell="1" allowOverlap="1" wp14:anchorId="5FECB7C2" wp14:editId="26DD9D78">
                <wp:simplePos x="0" y="0"/>
                <wp:positionH relativeFrom="page">
                  <wp:posOffset>539750</wp:posOffset>
                </wp:positionH>
                <wp:positionV relativeFrom="paragraph">
                  <wp:posOffset>223520</wp:posOffset>
                </wp:positionV>
                <wp:extent cx="5626735" cy="9525"/>
                <wp:effectExtent l="0" t="635" r="0" b="0"/>
                <wp:wrapTopAndBottom/>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673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08DFA3" id="Prostokąt 1" o:spid="_x0000_s1026" style="position:absolute;margin-left:42.5pt;margin-top:17.6pt;width:443.05pt;height:.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" fillcolor="black" stroked="f">
                <w10:wrap type="topAndBottom" anchorx="page"/>
              </v:rect>
            </w:pict>
          </mc:Fallback>
        </mc:AlternateContent>
      </w:r>
      <w:bookmarkStart w:id="0" w:name="Strona_Tytułowa"/>
      <w:bookmarkEnd w:id="0"/>
      <w:r w:rsidR="00CB5F72">
        <w:t xml:space="preserve">     </w:t>
      </w:r>
      <w:r w:rsidRPr="00CB5F72">
        <w:t>Klasyfikacja robót wg Wspólnego Słownika Zamówień</w:t>
      </w:r>
    </w:p>
    <w:tbl>
      <w:tblPr>
        <w:tblW w:w="9639" w:type="dxa"/>
        <w:tblInd w:w="-1" w:type="dxa"/>
        <w:tblLayout w:type="fixed"/>
        <w:tblCellMar>
          <w:top w:w="55" w:type="dxa"/>
          <w:left w:w="55" w:type="dxa"/>
          <w:bottom w:w="55" w:type="dxa"/>
          <w:right w:w="55" w:type="dxa"/>
        </w:tblCellMar>
        <w:tblLook w:val="0000" w:firstRow="0" w:lastRow="0" w:firstColumn="0" w:lastColumn="0" w:noHBand="0" w:noVBand="0"/>
      </w:tblPr>
      <w:tblGrid>
        <w:gridCol w:w="3317"/>
        <w:gridCol w:w="6322"/>
      </w:tblGrid>
      <w:tr w:rsidR="00153330" w:rsidRPr="0064099D" w14:paraId="63B476A1" w14:textId="77777777" w:rsidTr="006F2342">
        <w:tc>
          <w:tcPr>
            <w:tcW w:w="3317" w:type="dxa"/>
            <w:tcBorders>
              <w:left w:val="single" w:sz="1" w:space="0" w:color="000000"/>
              <w:bottom w:val="single" w:sz="1" w:space="0" w:color="000000"/>
            </w:tcBorders>
            <w:shd w:val="clear" w:color="auto" w:fill="auto"/>
          </w:tcPr>
          <w:p w14:paraId="3484748B" w14:textId="082EBA85" w:rsidR="00153330" w:rsidRDefault="006F2342" w:rsidP="0064099D">
            <w:pPr>
              <w:spacing w:after="0" w:line="240" w:lineRule="auto"/>
              <w:jc w:val="center"/>
              <w:rPr>
                <w:rFonts w:ascii="Cambria" w:eastAsia="Times New Roman" w:hAnsi="Cambria" w:cs="Times New Roman"/>
                <w:b/>
                <w:lang w:eastAsia="pl-PL"/>
              </w:rPr>
            </w:pPr>
            <w:r w:rsidRPr="006F2342">
              <w:rPr>
                <w:rFonts w:ascii="Cambria" w:eastAsia="Times New Roman" w:hAnsi="Cambria" w:cs="Times New Roman"/>
                <w:b/>
                <w:lang w:eastAsia="pl-PL"/>
              </w:rPr>
              <w:t xml:space="preserve">45 25 22 00 </w:t>
            </w:r>
            <w:r>
              <w:rPr>
                <w:rFonts w:ascii="Cambria" w:eastAsia="Times New Roman" w:hAnsi="Cambria" w:cs="Times New Roman"/>
                <w:b/>
                <w:lang w:eastAsia="pl-PL"/>
              </w:rPr>
              <w:t>–</w:t>
            </w:r>
            <w:r w:rsidRPr="006F2342">
              <w:rPr>
                <w:rFonts w:ascii="Cambria" w:eastAsia="Times New Roman" w:hAnsi="Cambria" w:cs="Times New Roman"/>
                <w:b/>
                <w:lang w:eastAsia="pl-PL"/>
              </w:rPr>
              <w:t xml:space="preserve"> 0</w:t>
            </w:r>
          </w:p>
          <w:p w14:paraId="42C14E4D" w14:textId="603EA1E2" w:rsidR="006F2342" w:rsidRPr="0064099D" w:rsidRDefault="006F2342" w:rsidP="0064099D">
            <w:pPr>
              <w:spacing w:after="0" w:line="240" w:lineRule="auto"/>
              <w:jc w:val="center"/>
              <w:rPr>
                <w:rFonts w:ascii="Cambria" w:eastAsia="Times New Roman" w:hAnsi="Cambria" w:cs="Times New Roman"/>
                <w:b/>
                <w:lang w:eastAsia="pl-PL"/>
              </w:rPr>
            </w:pPr>
            <w:r w:rsidRPr="006F2342">
              <w:rPr>
                <w:rFonts w:ascii="Cambria" w:eastAsia="Times New Roman" w:hAnsi="Cambria" w:cs="Times New Roman"/>
                <w:b/>
                <w:lang w:eastAsia="pl-PL"/>
              </w:rPr>
              <w:t>45 25 21 00 - 9</w:t>
            </w:r>
          </w:p>
        </w:tc>
        <w:tc>
          <w:tcPr>
            <w:tcW w:w="6322" w:type="dxa"/>
            <w:tcBorders>
              <w:left w:val="single" w:sz="1" w:space="0" w:color="000000"/>
              <w:bottom w:val="single" w:sz="1" w:space="0" w:color="000000"/>
              <w:right w:val="single" w:sz="1" w:space="0" w:color="000000"/>
            </w:tcBorders>
            <w:shd w:val="clear" w:color="auto" w:fill="auto"/>
          </w:tcPr>
          <w:p w14:paraId="5776B20F" w14:textId="77777777" w:rsidR="00153330" w:rsidRDefault="006F2342" w:rsidP="0064099D">
            <w:pPr>
              <w:spacing w:after="0" w:line="240" w:lineRule="auto"/>
              <w:jc w:val="center"/>
              <w:rPr>
                <w:rFonts w:ascii="Cambria" w:eastAsia="Times New Roman" w:hAnsi="Cambria" w:cs="Times New Roman"/>
                <w:b/>
                <w:lang w:eastAsia="pl-PL"/>
              </w:rPr>
            </w:pPr>
            <w:r w:rsidRPr="006F2342">
              <w:rPr>
                <w:rFonts w:ascii="Cambria" w:eastAsia="Times New Roman" w:hAnsi="Cambria" w:cs="Times New Roman"/>
                <w:b/>
                <w:lang w:eastAsia="pl-PL"/>
              </w:rPr>
              <w:t>Wyposażenie oczyszczalni ścieków</w:t>
            </w:r>
          </w:p>
          <w:p w14:paraId="0CE5B744" w14:textId="48955B0E" w:rsidR="006F2342" w:rsidRPr="0064099D" w:rsidRDefault="006F2342" w:rsidP="0064099D">
            <w:pPr>
              <w:spacing w:after="0" w:line="240" w:lineRule="auto"/>
              <w:jc w:val="center"/>
              <w:rPr>
                <w:rFonts w:ascii="Cambria" w:eastAsia="Times New Roman" w:hAnsi="Cambria" w:cs="Times New Roman"/>
                <w:b/>
                <w:lang w:eastAsia="pl-PL"/>
              </w:rPr>
            </w:pPr>
            <w:r w:rsidRPr="006F2342">
              <w:rPr>
                <w:rFonts w:ascii="Cambria" w:eastAsia="Times New Roman" w:hAnsi="Cambria" w:cs="Times New Roman"/>
                <w:b/>
                <w:lang w:eastAsia="pl-PL"/>
              </w:rPr>
              <w:t>Roboty budowlane w zakresie zakładów oczy</w:t>
            </w:r>
            <w:r>
              <w:rPr>
                <w:rFonts w:ascii="Cambria" w:eastAsia="Times New Roman" w:hAnsi="Cambria" w:cs="Times New Roman"/>
                <w:b/>
                <w:lang w:eastAsia="pl-PL"/>
              </w:rPr>
              <w:t xml:space="preserve">szczania </w:t>
            </w:r>
            <w:r w:rsidRPr="006F2342">
              <w:rPr>
                <w:rFonts w:ascii="Cambria" w:eastAsia="Times New Roman" w:hAnsi="Cambria" w:cs="Times New Roman"/>
                <w:b/>
                <w:lang w:eastAsia="pl-PL"/>
              </w:rPr>
              <w:t>ścieków</w:t>
            </w:r>
          </w:p>
        </w:tc>
      </w:tr>
      <w:tr w:rsidR="00153330" w:rsidRPr="0064099D" w14:paraId="0589A84F" w14:textId="77777777" w:rsidTr="006F2342">
        <w:tc>
          <w:tcPr>
            <w:tcW w:w="3317" w:type="dxa"/>
            <w:tcBorders>
              <w:left w:val="single" w:sz="1" w:space="0" w:color="000000"/>
              <w:bottom w:val="single" w:sz="1" w:space="0" w:color="000000"/>
            </w:tcBorders>
            <w:shd w:val="clear" w:color="auto" w:fill="auto"/>
          </w:tcPr>
          <w:p w14:paraId="0621B5C6" w14:textId="14AABF00" w:rsidR="00153330" w:rsidRPr="0064099D" w:rsidRDefault="006F2342" w:rsidP="0064099D">
            <w:pPr>
              <w:spacing w:after="0" w:line="240" w:lineRule="auto"/>
              <w:jc w:val="center"/>
              <w:rPr>
                <w:rFonts w:ascii="Cambria" w:eastAsia="Times New Roman" w:hAnsi="Cambria" w:cs="Times New Roman"/>
                <w:b/>
                <w:lang w:eastAsia="pl-PL"/>
              </w:rPr>
            </w:pPr>
            <w:r w:rsidRPr="006F2342">
              <w:rPr>
                <w:rFonts w:ascii="Cambria" w:eastAsia="Times New Roman" w:hAnsi="Cambria" w:cs="Times New Roman"/>
                <w:b/>
                <w:lang w:eastAsia="pl-PL"/>
              </w:rPr>
              <w:t>45 31 00 00 - 3</w:t>
            </w:r>
          </w:p>
        </w:tc>
        <w:tc>
          <w:tcPr>
            <w:tcW w:w="6322" w:type="dxa"/>
            <w:tcBorders>
              <w:left w:val="single" w:sz="1" w:space="0" w:color="000000"/>
              <w:bottom w:val="single" w:sz="1" w:space="0" w:color="000000"/>
              <w:right w:val="single" w:sz="1" w:space="0" w:color="000000"/>
            </w:tcBorders>
            <w:shd w:val="clear" w:color="auto" w:fill="auto"/>
          </w:tcPr>
          <w:p w14:paraId="0048D7C1" w14:textId="2C5FFF4F" w:rsidR="00153330" w:rsidRPr="0064099D" w:rsidRDefault="006F2342" w:rsidP="0064099D">
            <w:pPr>
              <w:spacing w:after="0" w:line="240" w:lineRule="auto"/>
              <w:jc w:val="center"/>
              <w:rPr>
                <w:rFonts w:ascii="Cambria" w:eastAsia="Times New Roman" w:hAnsi="Cambria" w:cs="Times New Roman"/>
                <w:b/>
                <w:lang w:eastAsia="pl-PL"/>
              </w:rPr>
            </w:pPr>
            <w:r w:rsidRPr="006F2342">
              <w:rPr>
                <w:rFonts w:ascii="Cambria" w:eastAsia="Times New Roman" w:hAnsi="Cambria" w:cs="Times New Roman"/>
                <w:b/>
                <w:lang w:eastAsia="pl-PL"/>
              </w:rPr>
              <w:t>Roboty instalacyjne elektryczne</w:t>
            </w:r>
          </w:p>
        </w:tc>
      </w:tr>
      <w:tr w:rsidR="00153330" w:rsidRPr="0064099D" w14:paraId="250D2837" w14:textId="77777777" w:rsidTr="006F2342">
        <w:tc>
          <w:tcPr>
            <w:tcW w:w="3317" w:type="dxa"/>
            <w:tcBorders>
              <w:left w:val="single" w:sz="1" w:space="0" w:color="000000"/>
              <w:bottom w:val="single" w:sz="1" w:space="0" w:color="000000"/>
            </w:tcBorders>
            <w:shd w:val="clear" w:color="auto" w:fill="auto"/>
          </w:tcPr>
          <w:p w14:paraId="6C45A97B" w14:textId="7F0D32B3" w:rsidR="00153330" w:rsidRPr="0064099D" w:rsidRDefault="006F2342" w:rsidP="0064099D">
            <w:pPr>
              <w:spacing w:after="0" w:line="240" w:lineRule="auto"/>
              <w:jc w:val="center"/>
              <w:rPr>
                <w:rFonts w:ascii="Cambria" w:eastAsia="Times New Roman" w:hAnsi="Cambria" w:cs="Times New Roman"/>
                <w:b/>
                <w:lang w:eastAsia="pl-PL"/>
              </w:rPr>
            </w:pPr>
            <w:r w:rsidRPr="006F2342">
              <w:rPr>
                <w:rFonts w:ascii="Cambria" w:eastAsia="Times New Roman" w:hAnsi="Cambria" w:cs="Times New Roman"/>
                <w:b/>
                <w:lang w:eastAsia="pl-PL"/>
              </w:rPr>
              <w:t>50 80 00 00 - 3</w:t>
            </w:r>
          </w:p>
        </w:tc>
        <w:tc>
          <w:tcPr>
            <w:tcW w:w="6322" w:type="dxa"/>
            <w:tcBorders>
              <w:left w:val="single" w:sz="1" w:space="0" w:color="000000"/>
              <w:bottom w:val="single" w:sz="1" w:space="0" w:color="000000"/>
              <w:right w:val="single" w:sz="1" w:space="0" w:color="000000"/>
            </w:tcBorders>
            <w:shd w:val="clear" w:color="auto" w:fill="auto"/>
          </w:tcPr>
          <w:p w14:paraId="4783C443" w14:textId="196A24E8" w:rsidR="00153330" w:rsidRPr="0064099D" w:rsidRDefault="006F2342" w:rsidP="0064099D">
            <w:pPr>
              <w:spacing w:after="0" w:line="240" w:lineRule="auto"/>
              <w:jc w:val="center"/>
              <w:rPr>
                <w:rFonts w:ascii="Cambria" w:eastAsia="Times New Roman" w:hAnsi="Cambria" w:cs="Times New Roman"/>
                <w:b/>
                <w:lang w:eastAsia="pl-PL"/>
              </w:rPr>
            </w:pPr>
            <w:r w:rsidRPr="006F2342">
              <w:rPr>
                <w:rFonts w:ascii="Cambria" w:eastAsia="Times New Roman" w:hAnsi="Cambria" w:cs="Times New Roman"/>
                <w:b/>
                <w:lang w:eastAsia="pl-PL"/>
              </w:rPr>
              <w:t>Różne usługi w zakresie napraw i konserwacji</w:t>
            </w:r>
          </w:p>
        </w:tc>
      </w:tr>
    </w:tbl>
    <w:p w14:paraId="58ECB582"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6088801D" w14:textId="77777777" w:rsidR="006E183E" w:rsidRPr="006E183E" w:rsidRDefault="006E183E" w:rsidP="005173A5">
      <w:pPr>
        <w:spacing w:after="0" w:line="240" w:lineRule="auto"/>
        <w:jc w:val="center"/>
        <w:rPr>
          <w:rFonts w:ascii="Cambria" w:eastAsia="Times New Roman" w:hAnsi="Cambria" w:cs="Times New Roman"/>
          <w:b/>
          <w:lang w:eastAsia="pl-PL"/>
        </w:rPr>
      </w:pPr>
      <w:r w:rsidRPr="006E183E">
        <w:rPr>
          <w:rFonts w:ascii="Cambria" w:eastAsia="Times New Roman" w:hAnsi="Cambria" w:cs="Times New Roman"/>
          <w:b/>
          <w:lang w:eastAsia="pl-PL"/>
        </w:rPr>
        <w:t>ZATWIERDZAM</w:t>
      </w:r>
    </w:p>
    <w:p w14:paraId="6FA7C6D4" w14:textId="77777777" w:rsidR="006E183E" w:rsidRPr="006E183E" w:rsidRDefault="006E183E" w:rsidP="005173A5">
      <w:pPr>
        <w:spacing w:after="0" w:line="240" w:lineRule="auto"/>
        <w:jc w:val="center"/>
        <w:rPr>
          <w:rFonts w:ascii="Cambria" w:eastAsia="Times New Roman" w:hAnsi="Cambria" w:cs="Times New Roman"/>
          <w:b/>
          <w:lang w:eastAsia="pl-PL"/>
        </w:rPr>
      </w:pPr>
    </w:p>
    <w:p w14:paraId="12839B3E" w14:textId="4186553F" w:rsidR="006E183E" w:rsidRPr="006E183E" w:rsidRDefault="006E183E" w:rsidP="005173A5">
      <w:pPr>
        <w:spacing w:after="0" w:line="240" w:lineRule="auto"/>
        <w:jc w:val="center"/>
        <w:rPr>
          <w:rFonts w:ascii="Cambria" w:eastAsia="Times New Roman" w:hAnsi="Cambria" w:cs="Times New Roman"/>
          <w:lang w:eastAsia="pl-PL"/>
        </w:rPr>
      </w:pPr>
      <w:r w:rsidRPr="006E183E">
        <w:rPr>
          <w:rFonts w:ascii="Cambria" w:eastAsia="Times New Roman" w:hAnsi="Cambria" w:cs="Times New Roman"/>
          <w:b/>
          <w:lang w:eastAsia="pl-PL"/>
        </w:rPr>
        <w:t xml:space="preserve"> – </w:t>
      </w:r>
    </w:p>
    <w:p w14:paraId="5DE76679" w14:textId="77777777" w:rsidR="006E183E" w:rsidRPr="006E183E" w:rsidRDefault="006E183E" w:rsidP="005173A5">
      <w:pPr>
        <w:spacing w:after="0" w:line="240" w:lineRule="auto"/>
        <w:jc w:val="center"/>
        <w:rPr>
          <w:rFonts w:ascii="Cambria" w:eastAsia="Times New Roman" w:hAnsi="Cambria" w:cs="Times New Roman"/>
          <w:lang w:eastAsia="pl-PL"/>
        </w:rPr>
      </w:pPr>
    </w:p>
    <w:p w14:paraId="11531EB4" w14:textId="4990AB50" w:rsidR="006E183E" w:rsidRDefault="004B159E" w:rsidP="005173A5">
      <w:pPr>
        <w:spacing w:after="0" w:line="240" w:lineRule="auto"/>
        <w:jc w:val="center"/>
        <w:rPr>
          <w:rFonts w:ascii="Cambria" w:eastAsia="Times New Roman" w:hAnsi="Cambria" w:cs="Times New Roman"/>
          <w:lang w:eastAsia="pl-PL"/>
        </w:rPr>
      </w:pPr>
      <w:r>
        <w:rPr>
          <w:rFonts w:ascii="Cambria" w:eastAsia="Times New Roman" w:hAnsi="Cambria" w:cs="Times New Roman"/>
          <w:lang w:eastAsia="pl-PL"/>
        </w:rPr>
        <w:t>6</w:t>
      </w:r>
      <w:r w:rsidR="004747EC" w:rsidRPr="0077189B">
        <w:rPr>
          <w:rFonts w:ascii="Cambria" w:eastAsia="Times New Roman" w:hAnsi="Cambria" w:cs="Times New Roman"/>
          <w:lang w:eastAsia="pl-PL"/>
        </w:rPr>
        <w:t>.</w:t>
      </w:r>
      <w:r w:rsidR="00DE7D76">
        <w:rPr>
          <w:rFonts w:ascii="Cambria" w:eastAsia="Times New Roman" w:hAnsi="Cambria" w:cs="Times New Roman"/>
          <w:lang w:eastAsia="pl-PL"/>
        </w:rPr>
        <w:t>05</w:t>
      </w:r>
      <w:r w:rsidR="008D1AF9">
        <w:rPr>
          <w:rFonts w:ascii="Cambria" w:eastAsia="Times New Roman" w:hAnsi="Cambria" w:cs="Times New Roman"/>
          <w:lang w:eastAsia="pl-PL"/>
        </w:rPr>
        <w:t>.2022</w:t>
      </w:r>
      <w:r w:rsidR="004747EC" w:rsidRPr="0077189B">
        <w:rPr>
          <w:rFonts w:ascii="Cambria" w:eastAsia="Times New Roman" w:hAnsi="Cambria" w:cs="Times New Roman"/>
          <w:lang w:eastAsia="pl-PL"/>
        </w:rPr>
        <w:t xml:space="preserve"> r.</w:t>
      </w:r>
    </w:p>
    <w:tbl>
      <w:tblPr>
        <w:tblW w:w="5000" w:type="pct"/>
        <w:tblCellMar>
          <w:left w:w="70" w:type="dxa"/>
          <w:right w:w="70" w:type="dxa"/>
        </w:tblCellMar>
        <w:tblLook w:val="0000" w:firstRow="0" w:lastRow="0" w:firstColumn="0" w:lastColumn="0" w:noHBand="0" w:noVBand="0"/>
      </w:tblPr>
      <w:tblGrid>
        <w:gridCol w:w="9778"/>
      </w:tblGrid>
      <w:tr w:rsidR="00BC309A" w:rsidRPr="00C340EB" w14:paraId="5E2BA629" w14:textId="77777777" w:rsidTr="00AF5C1B">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8966EF7" w14:textId="77777777" w:rsidR="00BC309A" w:rsidRPr="00C340EB" w:rsidRDefault="00BC309A" w:rsidP="005173A5">
            <w:pPr>
              <w:spacing w:after="0" w:line="240" w:lineRule="auto"/>
              <w:contextualSpacing/>
              <w:jc w:val="both"/>
              <w:rPr>
                <w:rFonts w:ascii="Cambria" w:hAnsi="Cambria" w:cs="Times New Roman"/>
                <w:sz w:val="24"/>
                <w:szCs w:val="24"/>
              </w:rPr>
            </w:pPr>
            <w:r w:rsidRPr="00C340EB">
              <w:rPr>
                <w:rFonts w:ascii="Cambria" w:hAnsi="Cambria" w:cs="Times New Roman"/>
                <w:b/>
                <w:bCs/>
                <w:color w:val="000000"/>
                <w:sz w:val="24"/>
                <w:szCs w:val="24"/>
              </w:rPr>
              <w:lastRenderedPageBreak/>
              <w:t>1. Informacje ogólne</w:t>
            </w:r>
          </w:p>
        </w:tc>
      </w:tr>
    </w:tbl>
    <w:p w14:paraId="4B926815" w14:textId="77777777" w:rsidR="00BC309A" w:rsidRPr="0011524E" w:rsidRDefault="00BC309A" w:rsidP="005173A5">
      <w:pPr>
        <w:spacing w:after="0" w:line="240" w:lineRule="auto"/>
        <w:contextualSpacing/>
        <w:jc w:val="both"/>
        <w:rPr>
          <w:rFonts w:ascii="Cambria" w:hAnsi="Cambria" w:cs="Times New Roman"/>
          <w:color w:val="000000"/>
        </w:rPr>
      </w:pPr>
    </w:p>
    <w:p w14:paraId="4AAFCAC4" w14:textId="77777777" w:rsidR="00BC309A" w:rsidRPr="0011524E" w:rsidRDefault="00BC309A" w:rsidP="00CA07F7">
      <w:pPr>
        <w:numPr>
          <w:ilvl w:val="1"/>
          <w:numId w:val="13"/>
        </w:numPr>
        <w:suppressAutoHyphens/>
        <w:spacing w:after="0" w:line="240" w:lineRule="auto"/>
        <w:ind w:left="284" w:hanging="290"/>
        <w:contextualSpacing/>
        <w:jc w:val="both"/>
        <w:rPr>
          <w:rFonts w:ascii="Cambria" w:hAnsi="Cambria" w:cs="Times New Roman"/>
          <w:color w:val="000000"/>
        </w:rPr>
      </w:pPr>
      <w:r w:rsidRPr="0011524E">
        <w:rPr>
          <w:rFonts w:ascii="Cambria" w:hAnsi="Cambria" w:cs="Times New Roman"/>
          <w:color w:val="000000"/>
        </w:rPr>
        <w:t xml:space="preserve">W sprawach nie uregulowanych w niniejszej specyfikacji mają zastosowanie przepisy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oraz obowiązujące przepisy wykonawcze do ustawy.</w:t>
      </w:r>
    </w:p>
    <w:p w14:paraId="55029293" w14:textId="77777777" w:rsidR="00BC309A" w:rsidRPr="0011524E" w:rsidRDefault="00BC309A" w:rsidP="00CA07F7">
      <w:pPr>
        <w:numPr>
          <w:ilvl w:val="1"/>
          <w:numId w:val="13"/>
        </w:numPr>
        <w:suppressAutoHyphens/>
        <w:spacing w:after="0" w:line="240" w:lineRule="auto"/>
        <w:ind w:left="284" w:hanging="290"/>
        <w:contextualSpacing/>
        <w:jc w:val="both"/>
        <w:rPr>
          <w:rFonts w:ascii="Cambria" w:hAnsi="Cambria" w:cs="Times New Roman"/>
          <w:color w:val="000000"/>
        </w:rPr>
      </w:pPr>
      <w:r w:rsidRPr="0011524E">
        <w:rPr>
          <w:rFonts w:ascii="Cambria" w:hAnsi="Cambria" w:cs="Times New Roman"/>
          <w:color w:val="000000"/>
        </w:rPr>
        <w:t xml:space="preserve">Niniejsza specyfikacja warunków zamówienia zwana jest w dalszej treści </w:t>
      </w:r>
      <w:proofErr w:type="spellStart"/>
      <w:r w:rsidRPr="0011524E">
        <w:rPr>
          <w:rFonts w:ascii="Cambria" w:hAnsi="Cambria" w:cs="Times New Roman"/>
          <w:color w:val="000000"/>
        </w:rPr>
        <w:t>swz</w:t>
      </w:r>
      <w:proofErr w:type="spellEnd"/>
      <w:r w:rsidRPr="0011524E">
        <w:rPr>
          <w:rFonts w:ascii="Cambria" w:hAnsi="Cambria" w:cs="Times New Roman"/>
          <w:color w:val="000000"/>
        </w:rPr>
        <w:t xml:space="preserve"> lub specyfikacją.</w:t>
      </w:r>
    </w:p>
    <w:p w14:paraId="5EBDF548"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C340EB" w14:paraId="61BC73E7" w14:textId="77777777" w:rsidTr="00AF5C1B">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877A9DE" w14:textId="77777777" w:rsidR="00BC309A" w:rsidRPr="00C340EB" w:rsidRDefault="00BC309A" w:rsidP="005173A5">
            <w:pPr>
              <w:spacing w:after="0" w:line="240" w:lineRule="auto"/>
              <w:ind w:left="284" w:hanging="284"/>
              <w:contextualSpacing/>
              <w:jc w:val="both"/>
              <w:rPr>
                <w:rFonts w:ascii="Cambria" w:hAnsi="Cambria" w:cs="Times New Roman"/>
                <w:sz w:val="24"/>
                <w:szCs w:val="24"/>
              </w:rPr>
            </w:pPr>
            <w:r w:rsidRPr="00C340EB">
              <w:rPr>
                <w:rFonts w:ascii="Cambria" w:hAnsi="Cambria" w:cs="Times New Roman"/>
                <w:b/>
                <w:bCs/>
                <w:color w:val="000000"/>
                <w:sz w:val="24"/>
                <w:szCs w:val="24"/>
              </w:rPr>
              <w:t xml:space="preserve">2. Nazwa oraz adres Zamawiającego, numer telefonu, adres poczty elektronicznej </w:t>
            </w:r>
            <w:r w:rsidRPr="00C340EB">
              <w:rPr>
                <w:rFonts w:ascii="Cambria" w:hAnsi="Cambria" w:cs="Times New Roman"/>
                <w:b/>
                <w:color w:val="000000"/>
                <w:sz w:val="24"/>
                <w:szCs w:val="24"/>
              </w:rPr>
              <w:t xml:space="preserve">oraz </w:t>
            </w:r>
            <w:r w:rsidRPr="00C340EB">
              <w:rPr>
                <w:rFonts w:ascii="Cambria" w:hAnsi="Cambria" w:cs="Times New Roman"/>
                <w:b/>
                <w:bCs/>
                <w:color w:val="000000"/>
                <w:sz w:val="24"/>
                <w:szCs w:val="24"/>
              </w:rPr>
              <w:t xml:space="preserve">adres strony internetowej </w:t>
            </w:r>
            <w:r w:rsidRPr="00C340EB">
              <w:rPr>
                <w:rFonts w:ascii="Cambria" w:hAnsi="Cambria" w:cs="Times New Roman"/>
                <w:b/>
                <w:color w:val="000000"/>
                <w:sz w:val="24"/>
                <w:szCs w:val="24"/>
              </w:rPr>
              <w:t>prowadzonego postępowania</w:t>
            </w:r>
          </w:p>
        </w:tc>
      </w:tr>
    </w:tbl>
    <w:p w14:paraId="15B73EFC" w14:textId="77777777" w:rsidR="00BC309A" w:rsidRPr="0011524E" w:rsidRDefault="00BC309A" w:rsidP="005173A5">
      <w:pPr>
        <w:spacing w:after="0" w:line="240" w:lineRule="auto"/>
        <w:contextualSpacing/>
        <w:rPr>
          <w:rFonts w:ascii="Cambria" w:hAnsi="Cambria" w:cs="Times New Roman"/>
          <w:b/>
          <w:color w:val="000000"/>
        </w:rPr>
      </w:pPr>
    </w:p>
    <w:p w14:paraId="31F809C3" w14:textId="53C72D8A" w:rsidR="00885D1E" w:rsidRPr="00885D1E" w:rsidRDefault="00042109" w:rsidP="00885D1E">
      <w:pPr>
        <w:spacing w:after="0" w:line="240" w:lineRule="auto"/>
        <w:contextualSpacing/>
        <w:rPr>
          <w:rFonts w:ascii="Cambria" w:hAnsi="Cambria" w:cs="Times New Roman"/>
          <w:b/>
          <w:bCs/>
          <w:color w:val="000000"/>
        </w:rPr>
      </w:pPr>
      <w:r w:rsidRPr="00042109">
        <w:rPr>
          <w:rFonts w:ascii="Cambria" w:hAnsi="Cambria" w:cs="Times New Roman"/>
          <w:b/>
          <w:bCs/>
          <w:color w:val="000000"/>
        </w:rPr>
        <w:t>Tarnobrzeskie Wodociągi Sp</w:t>
      </w:r>
      <w:r w:rsidR="00717352">
        <w:rPr>
          <w:rFonts w:ascii="Cambria" w:hAnsi="Cambria" w:cs="Times New Roman"/>
          <w:b/>
          <w:bCs/>
          <w:color w:val="000000"/>
        </w:rPr>
        <w:t>.</w:t>
      </w:r>
      <w:r w:rsidRPr="00042109">
        <w:rPr>
          <w:rFonts w:ascii="Cambria" w:hAnsi="Cambria" w:cs="Times New Roman"/>
          <w:b/>
          <w:bCs/>
          <w:color w:val="000000"/>
        </w:rPr>
        <w:t xml:space="preserve"> z o. o.</w:t>
      </w:r>
      <w:r w:rsidR="00885D1E" w:rsidRPr="00885D1E">
        <w:rPr>
          <w:rFonts w:ascii="Cambria" w:hAnsi="Cambria" w:cs="Times New Roman"/>
          <w:b/>
          <w:bCs/>
          <w:color w:val="000000"/>
        </w:rPr>
        <w:t xml:space="preserve"> zwana dalej „Zamawiającym” </w:t>
      </w:r>
    </w:p>
    <w:p w14:paraId="139B4ADF" w14:textId="0F7F969C" w:rsidR="00885D1E" w:rsidRPr="00885D1E" w:rsidRDefault="00042109" w:rsidP="00885D1E">
      <w:pPr>
        <w:spacing w:after="0" w:line="240" w:lineRule="auto"/>
        <w:contextualSpacing/>
        <w:rPr>
          <w:rFonts w:ascii="Cambria" w:hAnsi="Cambria" w:cs="Times New Roman"/>
          <w:bCs/>
          <w:color w:val="000000"/>
        </w:rPr>
      </w:pPr>
      <w:r w:rsidRPr="00042109">
        <w:rPr>
          <w:rFonts w:ascii="Cambria" w:hAnsi="Cambria" w:cs="Times New Roman"/>
          <w:bCs/>
          <w:color w:val="000000"/>
        </w:rPr>
        <w:t>ul. Wiślna 1, 39-400 Tarnobrzeg</w:t>
      </w:r>
      <w:r w:rsidR="00885D1E" w:rsidRPr="00885D1E">
        <w:rPr>
          <w:rFonts w:ascii="Cambria" w:hAnsi="Cambria" w:cs="Times New Roman"/>
          <w:bCs/>
          <w:color w:val="000000"/>
        </w:rPr>
        <w:t xml:space="preserve">, </w:t>
      </w:r>
    </w:p>
    <w:p w14:paraId="764089FD" w14:textId="7305065D" w:rsidR="008C6523" w:rsidRDefault="008C6523" w:rsidP="00885D1E">
      <w:pPr>
        <w:spacing w:after="0" w:line="240" w:lineRule="auto"/>
        <w:contextualSpacing/>
        <w:rPr>
          <w:rFonts w:ascii="Cambria" w:hAnsi="Cambria" w:cs="Times New Roman"/>
          <w:b/>
          <w:bCs/>
          <w:color w:val="000000"/>
        </w:rPr>
      </w:pPr>
      <w:r w:rsidRPr="008C6523">
        <w:rPr>
          <w:rFonts w:ascii="Cambria" w:hAnsi="Cambria" w:cs="Times New Roman"/>
          <w:b/>
          <w:bCs/>
          <w:color w:val="000000"/>
        </w:rPr>
        <w:t>KRS: 0000112520</w:t>
      </w:r>
    </w:p>
    <w:p w14:paraId="4793F5FF" w14:textId="1474B6A1" w:rsidR="00885D1E"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 xml:space="preserve">NIP:  </w:t>
      </w:r>
      <w:r w:rsidR="008C6523" w:rsidRPr="008C6523">
        <w:rPr>
          <w:rFonts w:ascii="Cambria" w:hAnsi="Cambria" w:cs="Times New Roman"/>
          <w:b/>
          <w:bCs/>
          <w:color w:val="000000"/>
        </w:rPr>
        <w:t>867-00-03-252</w:t>
      </w:r>
    </w:p>
    <w:p w14:paraId="12511F31" w14:textId="2BE1D284" w:rsidR="00885D1E" w:rsidRPr="008C6523"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 xml:space="preserve">REGON: </w:t>
      </w:r>
      <w:r w:rsidRPr="00885D1E">
        <w:rPr>
          <w:rFonts w:ascii="Cambria" w:hAnsi="Cambria" w:cs="Times New Roman"/>
          <w:bCs/>
          <w:color w:val="000000"/>
        </w:rPr>
        <w:t xml:space="preserve"> </w:t>
      </w:r>
      <w:r w:rsidR="008C6523" w:rsidRPr="008C6523">
        <w:rPr>
          <w:rFonts w:ascii="Cambria" w:hAnsi="Cambria" w:cs="Times New Roman"/>
          <w:b/>
          <w:bCs/>
          <w:color w:val="000000"/>
        </w:rPr>
        <w:t>830337895</w:t>
      </w:r>
    </w:p>
    <w:p w14:paraId="4D264F53" w14:textId="05C0AFC3" w:rsidR="00885D1E" w:rsidRPr="00885D1E" w:rsidRDefault="00B75551" w:rsidP="00885D1E">
      <w:pPr>
        <w:spacing w:after="0" w:line="240" w:lineRule="auto"/>
        <w:contextualSpacing/>
        <w:rPr>
          <w:rFonts w:ascii="Cambria" w:hAnsi="Cambria" w:cs="Times New Roman"/>
          <w:b/>
          <w:bCs/>
          <w:color w:val="000000"/>
        </w:rPr>
      </w:pPr>
      <w:r>
        <w:rPr>
          <w:rFonts w:ascii="Cambria" w:hAnsi="Cambria" w:cs="Times New Roman"/>
          <w:b/>
          <w:bCs/>
          <w:color w:val="000000"/>
        </w:rPr>
        <w:t>Nr telefonu</w:t>
      </w:r>
      <w:r w:rsidR="00885D1E" w:rsidRPr="00885D1E">
        <w:rPr>
          <w:rFonts w:ascii="Cambria" w:hAnsi="Cambria" w:cs="Times New Roman"/>
          <w:b/>
          <w:bCs/>
          <w:color w:val="000000"/>
        </w:rPr>
        <w:t xml:space="preserve"> </w:t>
      </w:r>
      <w:r w:rsidRPr="00B75551">
        <w:rPr>
          <w:rFonts w:ascii="Cambria" w:hAnsi="Cambria" w:cs="Times New Roman"/>
          <w:b/>
          <w:bCs/>
          <w:color w:val="000000"/>
        </w:rPr>
        <w:t>Centrala: 15 823 22 03, 15 823 22 95</w:t>
      </w:r>
      <w:r w:rsidRPr="00B75551">
        <w:rPr>
          <w:rFonts w:ascii="Cambria" w:hAnsi="Cambria" w:cs="Times New Roman"/>
          <w:b/>
          <w:bCs/>
          <w:color w:val="000000"/>
        </w:rPr>
        <w:br/>
        <w:t>Sekretariat: 15 823 22 26</w:t>
      </w:r>
    </w:p>
    <w:p w14:paraId="4BC59DD3" w14:textId="77777777" w:rsidR="00EF0851" w:rsidRPr="00EF0851" w:rsidRDefault="00EF0851" w:rsidP="00885D1E">
      <w:pPr>
        <w:numPr>
          <w:ilvl w:val="2"/>
          <w:numId w:val="1"/>
        </w:numPr>
        <w:contextualSpacing/>
        <w:rPr>
          <w:rFonts w:ascii="Cambria" w:hAnsi="Cambria"/>
          <w:b/>
          <w:bCs/>
          <w:color w:val="000000"/>
        </w:rPr>
      </w:pPr>
    </w:p>
    <w:p w14:paraId="77448ED4" w14:textId="5CA6A763" w:rsidR="00885D1E" w:rsidRDefault="00885D1E" w:rsidP="00885D1E">
      <w:pPr>
        <w:numPr>
          <w:ilvl w:val="2"/>
          <w:numId w:val="1"/>
        </w:numPr>
        <w:contextualSpacing/>
        <w:rPr>
          <w:rFonts w:ascii="Cambria" w:hAnsi="Cambria"/>
          <w:b/>
          <w:bCs/>
          <w:color w:val="000000"/>
        </w:rPr>
      </w:pPr>
      <w:r w:rsidRPr="00885D1E">
        <w:rPr>
          <w:rFonts w:ascii="Cambria" w:hAnsi="Cambria" w:cs="Times New Roman"/>
          <w:b/>
          <w:bCs/>
          <w:color w:val="000000"/>
        </w:rPr>
        <w:t>Adres poczty elektronicznej</w:t>
      </w:r>
      <w:r>
        <w:rPr>
          <w:rFonts w:ascii="Cambria" w:hAnsi="Cambria" w:cs="Times New Roman"/>
          <w:b/>
          <w:bCs/>
          <w:color w:val="000000"/>
        </w:rPr>
        <w:t xml:space="preserve"> prowadzonego postępowania</w:t>
      </w:r>
      <w:r w:rsidRPr="00885D1E">
        <w:rPr>
          <w:rFonts w:ascii="Cambria" w:hAnsi="Cambria" w:cs="Times New Roman"/>
          <w:b/>
          <w:bCs/>
          <w:color w:val="000000"/>
        </w:rPr>
        <w:t xml:space="preserve">: </w:t>
      </w:r>
      <w:hyperlink r:id="rId8" w:history="1">
        <w:r w:rsidR="008C6523" w:rsidRPr="008C6523">
          <w:rPr>
            <w:rStyle w:val="Hipercze"/>
            <w:rFonts w:ascii="Cambria" w:hAnsi="Cambria" w:cs="Times New Roman"/>
            <w:b/>
            <w:bCs/>
          </w:rPr>
          <w:t>biuro@wodociagi.tarnobrzeg.pl</w:t>
        </w:r>
      </w:hyperlink>
    </w:p>
    <w:p w14:paraId="401E9B8D" w14:textId="77777777" w:rsidR="008C6523"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Adres strony internetowej</w:t>
      </w:r>
      <w:r w:rsidR="009A5CE7">
        <w:rPr>
          <w:rFonts w:ascii="Cambria" w:hAnsi="Cambria" w:cs="Times New Roman"/>
          <w:b/>
          <w:bCs/>
          <w:color w:val="000000"/>
        </w:rPr>
        <w:t xml:space="preserve"> Zamawiającego</w:t>
      </w:r>
      <w:r w:rsidRPr="00885D1E">
        <w:rPr>
          <w:rFonts w:ascii="Cambria" w:hAnsi="Cambria" w:cs="Times New Roman"/>
          <w:b/>
          <w:bCs/>
          <w:color w:val="000000"/>
        </w:rPr>
        <w:t>:</w:t>
      </w:r>
      <w:r w:rsidR="008C6523" w:rsidRPr="008C6523">
        <w:t xml:space="preserve"> </w:t>
      </w:r>
      <w:hyperlink r:id="rId9" w:history="1">
        <w:r w:rsidR="008C6523" w:rsidRPr="00C744EC">
          <w:rPr>
            <w:rStyle w:val="Hipercze"/>
            <w:rFonts w:ascii="Cambria" w:hAnsi="Cambria" w:cs="Times New Roman"/>
            <w:b/>
            <w:bCs/>
          </w:rPr>
          <w:t>www.wodociagi.tarnobrzeg.pl</w:t>
        </w:r>
      </w:hyperlink>
      <w:r w:rsidR="008C6523">
        <w:rPr>
          <w:rFonts w:ascii="Cambria" w:hAnsi="Cambria" w:cs="Times New Roman"/>
          <w:b/>
          <w:bCs/>
          <w:color w:val="000000"/>
        </w:rPr>
        <w:t xml:space="preserve">, </w:t>
      </w:r>
    </w:p>
    <w:p w14:paraId="18A707E6" w14:textId="77777777" w:rsidR="008C6523" w:rsidRDefault="008C6523" w:rsidP="00885D1E">
      <w:pPr>
        <w:spacing w:after="0" w:line="240" w:lineRule="auto"/>
        <w:contextualSpacing/>
        <w:rPr>
          <w:rFonts w:ascii="Cambria" w:hAnsi="Cambria" w:cs="Times New Roman"/>
          <w:b/>
          <w:bCs/>
          <w:color w:val="000000"/>
        </w:rPr>
      </w:pPr>
    </w:p>
    <w:p w14:paraId="5C0BD375" w14:textId="60AC7BEA" w:rsidR="00885D1E" w:rsidRDefault="00885D1E" w:rsidP="00885D1E">
      <w:pPr>
        <w:spacing w:after="0" w:line="240" w:lineRule="auto"/>
        <w:contextualSpacing/>
        <w:rPr>
          <w:rStyle w:val="Hipercze"/>
          <w:rFonts w:ascii="Cambria" w:hAnsi="Cambria" w:cs="Times New Roman"/>
          <w:b/>
          <w:bCs/>
        </w:rPr>
      </w:pPr>
      <w:r w:rsidRPr="00885D1E">
        <w:rPr>
          <w:rFonts w:ascii="Cambria" w:hAnsi="Cambria" w:cs="Times New Roman"/>
          <w:b/>
          <w:bCs/>
          <w:color w:val="000000"/>
        </w:rPr>
        <w:t xml:space="preserve">Adres strony internetowej prowadzonego postępowania: </w:t>
      </w:r>
      <w:r w:rsidR="0021185F">
        <w:rPr>
          <w:rFonts w:ascii="Cambria" w:hAnsi="Cambria" w:cs="Times New Roman"/>
          <w:b/>
          <w:bCs/>
          <w:color w:val="000000"/>
        </w:rPr>
        <w:t xml:space="preserve"> </w:t>
      </w:r>
      <w:hyperlink r:id="rId10" w:tgtFrame="_blank" w:history="1">
        <w:r w:rsidR="00441369" w:rsidRPr="00441369">
          <w:rPr>
            <w:rStyle w:val="Hipercze"/>
            <w:rFonts w:ascii="Cambria" w:hAnsi="Cambria" w:cs="Times New Roman"/>
            <w:b/>
            <w:bCs/>
          </w:rPr>
          <w:t>https://platformazakupowa.pl/pn/wodociagi.tarnobrzeg</w:t>
        </w:r>
      </w:hyperlink>
    </w:p>
    <w:p w14:paraId="4211078D" w14:textId="573ECD15" w:rsidR="008C6523" w:rsidRDefault="00885D1E" w:rsidP="008C6523">
      <w:pPr>
        <w:spacing w:after="0" w:line="240" w:lineRule="auto"/>
        <w:contextualSpacing/>
        <w:jc w:val="both"/>
        <w:rPr>
          <w:rFonts w:ascii="Cambria" w:hAnsi="Cambria" w:cs="Times New Roman"/>
          <w:b/>
          <w:bCs/>
          <w:color w:val="000000"/>
        </w:rPr>
      </w:pPr>
      <w:r w:rsidRPr="00885D1E">
        <w:rPr>
          <w:rFonts w:ascii="Cambria" w:hAnsi="Cambria" w:cs="Times New Roman"/>
          <w:b/>
          <w:bCs/>
          <w:color w:val="000000"/>
        </w:rPr>
        <w:t xml:space="preserve">Dodatkowo Zamawiający zamieszcza </w:t>
      </w:r>
      <w:r w:rsidR="0021185F">
        <w:rPr>
          <w:rFonts w:ascii="Cambria" w:hAnsi="Cambria" w:cs="Times New Roman"/>
          <w:b/>
          <w:bCs/>
          <w:color w:val="000000"/>
        </w:rPr>
        <w:t xml:space="preserve">link do </w:t>
      </w:r>
      <w:r w:rsidRPr="00885D1E">
        <w:rPr>
          <w:rFonts w:ascii="Cambria" w:hAnsi="Cambria" w:cs="Times New Roman"/>
          <w:b/>
          <w:bCs/>
          <w:color w:val="000000"/>
        </w:rPr>
        <w:t>postępowani</w:t>
      </w:r>
      <w:r w:rsidR="0021185F">
        <w:rPr>
          <w:rFonts w:ascii="Cambria" w:hAnsi="Cambria" w:cs="Times New Roman"/>
          <w:b/>
          <w:bCs/>
          <w:color w:val="000000"/>
        </w:rPr>
        <w:t>a</w:t>
      </w:r>
      <w:r w:rsidRPr="00885D1E">
        <w:rPr>
          <w:rFonts w:ascii="Cambria" w:hAnsi="Cambria" w:cs="Times New Roman"/>
          <w:b/>
          <w:bCs/>
          <w:color w:val="000000"/>
        </w:rPr>
        <w:t xml:space="preserve"> na stronie internetowej Zamawiającego (BIP)</w:t>
      </w:r>
      <w:r w:rsidR="008C6523" w:rsidRPr="008C6523">
        <w:rPr>
          <w:rFonts w:ascii="Cambria" w:hAnsi="Cambria" w:cs="Times New Roman"/>
          <w:b/>
          <w:bCs/>
          <w:color w:val="000000"/>
        </w:rPr>
        <w:t xml:space="preserve"> bip-wodociagi.tarnobrzeg.pl</w:t>
      </w:r>
      <w:r w:rsidR="00376F89">
        <w:rPr>
          <w:rFonts w:ascii="Cambria" w:hAnsi="Cambria" w:cs="Times New Roman"/>
          <w:b/>
          <w:bCs/>
          <w:color w:val="000000"/>
        </w:rPr>
        <w:t xml:space="preserve"> </w:t>
      </w:r>
    </w:p>
    <w:p w14:paraId="65CD7A7B" w14:textId="77777777" w:rsidR="009A5CE7" w:rsidRPr="00885D1E" w:rsidRDefault="009A5CE7" w:rsidP="009A5CE7">
      <w:pPr>
        <w:spacing w:after="0" w:line="240" w:lineRule="auto"/>
        <w:contextualSpacing/>
        <w:jc w:val="both"/>
        <w:rPr>
          <w:rFonts w:ascii="Cambria" w:hAnsi="Cambria" w:cs="Times New Roman"/>
          <w:b/>
          <w:bCs/>
          <w:color w:val="000000"/>
        </w:rPr>
      </w:pPr>
    </w:p>
    <w:p w14:paraId="22D4462C" w14:textId="0489EA51" w:rsidR="0021185F" w:rsidRDefault="00885D1E" w:rsidP="0021185F">
      <w:pPr>
        <w:spacing w:after="0" w:line="240" w:lineRule="auto"/>
        <w:contextualSpacing/>
        <w:jc w:val="both"/>
        <w:rPr>
          <w:rFonts w:ascii="Cambria" w:hAnsi="Cambria" w:cs="Times New Roman"/>
          <w:b/>
          <w:bCs/>
          <w:color w:val="000000"/>
          <w:u w:val="single"/>
        </w:rPr>
      </w:pPr>
      <w:r w:rsidRPr="00885D1E">
        <w:rPr>
          <w:rFonts w:ascii="Cambria" w:hAnsi="Cambria" w:cs="Times New Roman"/>
          <w:b/>
          <w:bCs/>
          <w:color w:val="000000"/>
        </w:rPr>
        <w:t xml:space="preserve">Adres strony internetowej, na której udostępniane są zmiany i wyjaśnienia treści SWZ oraz inne dokumenty zamówienia bezpośrednio związane z postępowaniem o udzielenie zamówienia: </w:t>
      </w:r>
      <w:hyperlink r:id="rId11" w:tgtFrame="_blank" w:history="1">
        <w:r w:rsidR="00441369" w:rsidRPr="00441369">
          <w:rPr>
            <w:rStyle w:val="Hipercze"/>
            <w:rFonts w:ascii="Cambria" w:hAnsi="Cambria" w:cs="Times New Roman"/>
            <w:b/>
            <w:bCs/>
          </w:rPr>
          <w:t>https://platformazakupowa.pl/pn/wodociagi.tarnobrzeg</w:t>
        </w:r>
      </w:hyperlink>
    </w:p>
    <w:p w14:paraId="00009867" w14:textId="77777777" w:rsidR="00885D1E" w:rsidRPr="00885D1E" w:rsidRDefault="00885D1E" w:rsidP="00885D1E">
      <w:pPr>
        <w:spacing w:after="0" w:line="240" w:lineRule="auto"/>
        <w:contextualSpacing/>
        <w:rPr>
          <w:rFonts w:ascii="Cambria" w:hAnsi="Cambria" w:cs="Times New Roman"/>
          <w:b/>
          <w:bCs/>
          <w:color w:val="000000"/>
        </w:rPr>
      </w:pPr>
    </w:p>
    <w:p w14:paraId="31E345C4" w14:textId="77777777" w:rsidR="00BC309A" w:rsidRPr="0011524E" w:rsidRDefault="00BC309A" w:rsidP="005173A5">
      <w:pPr>
        <w:spacing w:after="0" w:line="240" w:lineRule="auto"/>
        <w:contextualSpacing/>
        <w:rPr>
          <w:rFonts w:ascii="Cambria" w:hAnsi="Cambria" w:cs="Times New Roman"/>
          <w:b/>
        </w:rPr>
      </w:pPr>
      <w:r w:rsidRPr="0011524E">
        <w:rPr>
          <w:rFonts w:ascii="Cambria" w:hAnsi="Cambria" w:cs="Times New Roman"/>
          <w:b/>
        </w:rPr>
        <w:t>Zasady kontaktu i porozumiewania się określa rozdz. 13 SWZ.</w:t>
      </w:r>
    </w:p>
    <w:p w14:paraId="76F83955" w14:textId="77777777" w:rsidR="00BC309A" w:rsidRPr="0011524E" w:rsidRDefault="00BC309A" w:rsidP="005173A5">
      <w:pPr>
        <w:spacing w:after="0" w:line="240" w:lineRule="auto"/>
        <w:contextualSpacing/>
        <w:rPr>
          <w:rFonts w:ascii="Cambria" w:hAnsi="Cambria" w:cs="Times New Roman"/>
          <w:b/>
          <w:bCs/>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560792B" w14:textId="77777777" w:rsidTr="005E33E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BBC644C"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3. Tryb udzielenia zamówienia</w:t>
            </w:r>
          </w:p>
        </w:tc>
      </w:tr>
    </w:tbl>
    <w:p w14:paraId="1115645B" w14:textId="77777777" w:rsidR="00BC309A" w:rsidRPr="0011524E" w:rsidRDefault="00BC309A" w:rsidP="005173A5">
      <w:pPr>
        <w:spacing w:after="0" w:line="240" w:lineRule="auto"/>
        <w:contextualSpacing/>
        <w:jc w:val="both"/>
        <w:rPr>
          <w:rFonts w:ascii="Cambria" w:hAnsi="Cambria" w:cs="Times New Roman"/>
          <w:color w:val="000000"/>
        </w:rPr>
      </w:pPr>
    </w:p>
    <w:p w14:paraId="7CB7A2BD" w14:textId="4D9274E1" w:rsidR="00BC309A" w:rsidRPr="0011524E"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Niniejsze postępowanie jest prowadzone</w:t>
      </w:r>
      <w:r w:rsidRPr="0011524E">
        <w:rPr>
          <w:rFonts w:ascii="Cambria" w:eastAsia="Arial Unicode MS" w:hAnsi="Cambria" w:cs="Times New Roman"/>
          <w:b/>
          <w:color w:val="000000"/>
        </w:rPr>
        <w:t xml:space="preserve"> w trybie podstawowym bez przeprowadzenia negocjacji </w:t>
      </w:r>
      <w:r w:rsidRPr="0011524E">
        <w:rPr>
          <w:rFonts w:ascii="Cambria" w:eastAsia="Arial Unicode MS" w:hAnsi="Cambria" w:cs="Times New Roman"/>
          <w:color w:val="000000"/>
        </w:rPr>
        <w:t>opartym na wymaganiach wskazanych w</w:t>
      </w:r>
      <w:r w:rsidRPr="0011524E">
        <w:rPr>
          <w:rFonts w:ascii="Cambria" w:eastAsia="Arial Unicode MS" w:hAnsi="Cambria" w:cs="Times New Roman"/>
          <w:b/>
          <w:color w:val="000000"/>
        </w:rPr>
        <w:t xml:space="preserve"> art. 275 pkt 1 ustawy Pzp, </w:t>
      </w:r>
      <w:r w:rsidRPr="0011524E">
        <w:rPr>
          <w:rFonts w:ascii="Cambria" w:eastAsia="Arial Unicode MS" w:hAnsi="Cambria" w:cs="Times New Roman"/>
          <w:color w:val="000000"/>
        </w:rPr>
        <w:t>zgodnie z ustawą z dnia 11 września 2019 r. Prawo zamówień publicznych (</w:t>
      </w:r>
      <w:r w:rsidR="00B32C9E" w:rsidRPr="001D5673">
        <w:rPr>
          <w:rFonts w:ascii="Cambria" w:hAnsi="Cambria" w:cs="Times New Roman"/>
          <w:i/>
          <w:iCs/>
          <w:lang w:eastAsia="pl-PL"/>
        </w:rPr>
        <w:t xml:space="preserve">Dz. U. z 2021 r. poz. 1129 z późn. </w:t>
      </w:r>
      <w:proofErr w:type="spellStart"/>
      <w:r w:rsidR="00B32C9E" w:rsidRPr="001D5673">
        <w:rPr>
          <w:rFonts w:ascii="Cambria" w:hAnsi="Cambria" w:cs="Times New Roman"/>
          <w:i/>
          <w:iCs/>
          <w:lang w:eastAsia="pl-PL"/>
        </w:rPr>
        <w:t>zm</w:t>
      </w:r>
      <w:proofErr w:type="spellEnd"/>
      <w:r w:rsidRPr="0011524E">
        <w:rPr>
          <w:rFonts w:ascii="Cambria" w:eastAsia="Arial Unicode MS" w:hAnsi="Cambria" w:cs="Times New Roman"/>
          <w:color w:val="000000"/>
        </w:rPr>
        <w:t xml:space="preserve">) oraz aktów wykonawczych do tej ustawy. </w:t>
      </w:r>
    </w:p>
    <w:p w14:paraId="2BEB28E5" w14:textId="77777777" w:rsidR="00BC309A" w:rsidRPr="0092471D"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Zamawiający  nie  przewiduje  wyboru  najkorzystniejszej  oferty  z  możliwością prowadzenia </w:t>
      </w:r>
      <w:r w:rsidRPr="0092471D">
        <w:rPr>
          <w:rFonts w:ascii="Cambria" w:eastAsia="Arial Unicode MS" w:hAnsi="Cambria" w:cs="Times New Roman"/>
          <w:color w:val="000000"/>
        </w:rPr>
        <w:t>negocjacji.</w:t>
      </w:r>
    </w:p>
    <w:p w14:paraId="778C92F5" w14:textId="5AEC54D2" w:rsidR="00BC309A" w:rsidRPr="00054021" w:rsidRDefault="00BC309A" w:rsidP="00CA07F7">
      <w:pPr>
        <w:numPr>
          <w:ilvl w:val="1"/>
          <w:numId w:val="4"/>
        </w:numPr>
        <w:suppressAutoHyphens/>
        <w:spacing w:after="0" w:line="240" w:lineRule="auto"/>
        <w:contextualSpacing/>
        <w:jc w:val="both"/>
        <w:rPr>
          <w:rFonts w:ascii="Cambria" w:eastAsia="Arial Unicode MS" w:hAnsi="Cambria" w:cs="Times New Roman"/>
        </w:rPr>
      </w:pPr>
      <w:r w:rsidRPr="00054021">
        <w:rPr>
          <w:rFonts w:ascii="Cambria" w:eastAsia="Arial Unicode MS" w:hAnsi="Cambria" w:cs="Times New Roman"/>
          <w:color w:val="000000"/>
        </w:rPr>
        <w:t>Ogłoszenie o zamówieniu zostało zamieszczone w Biuletynie Zamówień Publ</w:t>
      </w:r>
      <w:r w:rsidR="003374B8" w:rsidRPr="00054021">
        <w:rPr>
          <w:rFonts w:ascii="Cambria" w:eastAsia="Arial Unicode MS" w:hAnsi="Cambria" w:cs="Times New Roman"/>
          <w:color w:val="000000"/>
        </w:rPr>
        <w:t xml:space="preserve">icznych: </w:t>
      </w:r>
      <w:r w:rsidR="0092471D" w:rsidRPr="00054021">
        <w:rPr>
          <w:rFonts w:ascii="Cambria" w:hAnsi="Cambria" w:cs="ArialMT"/>
        </w:rPr>
        <w:t xml:space="preserve">Ogłoszenie nr </w:t>
      </w:r>
      <w:r w:rsidR="00054021" w:rsidRPr="00054021">
        <w:rPr>
          <w:rFonts w:ascii="Cambria" w:hAnsi="Cambria" w:cs="ArialMT"/>
        </w:rPr>
        <w:t>2022/BZP 00148450</w:t>
      </w:r>
      <w:r w:rsidR="006C6A0E" w:rsidRPr="00054021">
        <w:rPr>
          <w:rFonts w:ascii="Cambria" w:hAnsi="Cambria" w:cs="ArialMT"/>
        </w:rPr>
        <w:t xml:space="preserve"> z</w:t>
      </w:r>
      <w:r w:rsidR="00640919" w:rsidRPr="00054021">
        <w:rPr>
          <w:rFonts w:ascii="Cambria" w:hAnsi="Cambria" w:cs="ArialMT"/>
        </w:rPr>
        <w:t xml:space="preserve"> dnia 202</w:t>
      </w:r>
      <w:r w:rsidR="00112B0C" w:rsidRPr="00054021">
        <w:rPr>
          <w:rFonts w:ascii="Cambria" w:hAnsi="Cambria" w:cs="ArialMT"/>
        </w:rPr>
        <w:t>2</w:t>
      </w:r>
      <w:r w:rsidR="00640919" w:rsidRPr="00054021">
        <w:rPr>
          <w:rFonts w:ascii="Cambria" w:hAnsi="Cambria" w:cs="ArialMT"/>
        </w:rPr>
        <w:t>-</w:t>
      </w:r>
      <w:r w:rsidR="00DE7D76" w:rsidRPr="00054021">
        <w:rPr>
          <w:rFonts w:ascii="Cambria" w:hAnsi="Cambria" w:cs="ArialMT"/>
        </w:rPr>
        <w:t>05</w:t>
      </w:r>
      <w:r w:rsidR="0092471D" w:rsidRPr="00054021">
        <w:rPr>
          <w:rFonts w:ascii="Cambria" w:hAnsi="Cambria" w:cs="ArialMT"/>
        </w:rPr>
        <w:t>-</w:t>
      </w:r>
      <w:r w:rsidR="00054021" w:rsidRPr="00054021">
        <w:rPr>
          <w:rFonts w:ascii="Cambria" w:hAnsi="Cambria" w:cs="ArialMT"/>
        </w:rPr>
        <w:t>06</w:t>
      </w:r>
      <w:r w:rsidRPr="00054021">
        <w:rPr>
          <w:rFonts w:ascii="Cambria" w:eastAsia="Arial Unicode MS" w:hAnsi="Cambria" w:cs="Times New Roman"/>
        </w:rPr>
        <w:t xml:space="preserve"> oraz opublikowane: </w:t>
      </w:r>
      <w:r w:rsidR="003374B8" w:rsidRPr="00054021">
        <w:rPr>
          <w:rFonts w:ascii="Cambria" w:eastAsia="Arial Unicode MS" w:hAnsi="Cambria" w:cs="Times New Roman"/>
        </w:rPr>
        <w:t xml:space="preserve">na stronie </w:t>
      </w:r>
      <w:r w:rsidR="00DE7D76" w:rsidRPr="00054021">
        <w:rPr>
          <w:rFonts w:ascii="Cambria" w:eastAsia="Arial Unicode MS" w:hAnsi="Cambria" w:cs="Times New Roman"/>
        </w:rPr>
        <w:t>BIP Zamawiającego w dniu 2022-05</w:t>
      </w:r>
      <w:r w:rsidR="003374B8" w:rsidRPr="00054021">
        <w:rPr>
          <w:rFonts w:ascii="Cambria" w:eastAsia="Arial Unicode MS" w:hAnsi="Cambria" w:cs="Times New Roman"/>
        </w:rPr>
        <w:t>-</w:t>
      </w:r>
      <w:r w:rsidR="00054021" w:rsidRPr="00054021">
        <w:rPr>
          <w:rFonts w:ascii="Cambria" w:eastAsia="Arial Unicode MS" w:hAnsi="Cambria" w:cs="Times New Roman"/>
        </w:rPr>
        <w:t>06</w:t>
      </w:r>
    </w:p>
    <w:p w14:paraId="5DE305AA" w14:textId="53E5E882" w:rsidR="003F4BF2" w:rsidRPr="00054021" w:rsidRDefault="00BC309A" w:rsidP="003F4BF2">
      <w:pPr>
        <w:numPr>
          <w:ilvl w:val="0"/>
          <w:numId w:val="2"/>
        </w:numPr>
        <w:tabs>
          <w:tab w:val="clear" w:pos="704"/>
          <w:tab w:val="num" w:pos="851"/>
        </w:tabs>
        <w:suppressAutoHyphens/>
        <w:spacing w:after="0" w:line="240" w:lineRule="auto"/>
        <w:ind w:left="709" w:hanging="283"/>
        <w:contextualSpacing/>
        <w:jc w:val="both"/>
        <w:rPr>
          <w:rFonts w:ascii="Cambria" w:eastAsia="Arial Unicode MS" w:hAnsi="Cambria" w:cs="Times New Roman"/>
        </w:rPr>
      </w:pPr>
      <w:r w:rsidRPr="00054021">
        <w:rPr>
          <w:rFonts w:ascii="Cambria" w:eastAsia="Arial Unicode MS" w:hAnsi="Cambria" w:cs="Times New Roman"/>
        </w:rPr>
        <w:t xml:space="preserve">od dnia </w:t>
      </w:r>
      <w:r w:rsidR="00054021" w:rsidRPr="00054021">
        <w:rPr>
          <w:rFonts w:ascii="Cambria" w:eastAsia="Arial Unicode MS" w:hAnsi="Cambria" w:cs="Times New Roman"/>
        </w:rPr>
        <w:t>06.</w:t>
      </w:r>
      <w:r w:rsidR="00DE7D76" w:rsidRPr="00054021">
        <w:rPr>
          <w:rFonts w:ascii="Cambria" w:eastAsia="Arial Unicode MS" w:hAnsi="Cambria" w:cs="Times New Roman"/>
        </w:rPr>
        <w:t>05</w:t>
      </w:r>
      <w:r w:rsidR="00112B0C" w:rsidRPr="00054021">
        <w:rPr>
          <w:rFonts w:ascii="Cambria" w:eastAsia="Arial Unicode MS" w:hAnsi="Cambria" w:cs="Times New Roman"/>
        </w:rPr>
        <w:t>.2022</w:t>
      </w:r>
      <w:r w:rsidRPr="00054021">
        <w:rPr>
          <w:rFonts w:ascii="Cambria" w:eastAsia="Arial Unicode MS" w:hAnsi="Cambria" w:cs="Times New Roman"/>
        </w:rPr>
        <w:t xml:space="preserve"> r. na stronie internetowej prowadzonego postępowania, adres: </w:t>
      </w:r>
      <w:hyperlink r:id="rId12" w:history="1">
        <w:r w:rsidR="00CB37E4" w:rsidRPr="00054021">
          <w:rPr>
            <w:rStyle w:val="Hipercze"/>
            <w:rFonts w:ascii="Cambria" w:eastAsia="Arial Unicode MS" w:hAnsi="Cambria" w:cs="Times New Roman"/>
          </w:rPr>
          <w:t>https://platformazakupowa.pl/pn/wodociagi.tarnobrzeg</w:t>
        </w:r>
      </w:hyperlink>
    </w:p>
    <w:p w14:paraId="70B8FD19" w14:textId="0A32D30D" w:rsidR="00BC309A" w:rsidRPr="0011524E" w:rsidRDefault="00BC309A" w:rsidP="00054021">
      <w:pPr>
        <w:numPr>
          <w:ilvl w:val="1"/>
          <w:numId w:val="4"/>
        </w:numPr>
        <w:tabs>
          <w:tab w:val="num" w:pos="851"/>
        </w:tabs>
        <w:suppressAutoHyphens/>
        <w:spacing w:after="0" w:line="240" w:lineRule="auto"/>
        <w:contextualSpacing/>
        <w:jc w:val="both"/>
        <w:rPr>
          <w:rFonts w:ascii="Cambria" w:eastAsia="Arial Unicode MS" w:hAnsi="Cambria" w:cs="Times New Roman"/>
        </w:rPr>
      </w:pPr>
      <w:r w:rsidRPr="0011524E">
        <w:rPr>
          <w:rFonts w:ascii="Cambria" w:eastAsia="Arial Unicode MS" w:hAnsi="Cambria" w:cs="Times New Roman"/>
        </w:rPr>
        <w:t xml:space="preserve">Specyfikacja (SWZ) została zamieszczona i udostępniona na stronie internetowej prowadzonego postępowania, tj. </w:t>
      </w:r>
      <w:r w:rsidRPr="0011524E">
        <w:rPr>
          <w:rFonts w:ascii="Cambria" w:hAnsi="Cambria" w:cs="Times New Roman"/>
        </w:rPr>
        <w:t xml:space="preserve"> </w:t>
      </w:r>
      <w:hyperlink r:id="rId13" w:tgtFrame="_blank" w:history="1">
        <w:r w:rsidR="000E5A1A" w:rsidRPr="000E5A1A">
          <w:rPr>
            <w:rStyle w:val="Hipercze"/>
            <w:rFonts w:ascii="Cambria" w:hAnsi="Cambria" w:cs="Times New Roman"/>
          </w:rPr>
          <w:t>https://platformazakupowa.pl/pn/wodociagi.tarnobrzeg</w:t>
        </w:r>
      </w:hyperlink>
      <w:r w:rsidR="00D46F01" w:rsidRPr="00D46F01">
        <w:rPr>
          <w:rFonts w:ascii="Cambria" w:hAnsi="Cambria" w:cs="Times New Roman"/>
        </w:rPr>
        <w:t xml:space="preserve"> </w:t>
      </w:r>
      <w:r w:rsidRPr="0011524E">
        <w:rPr>
          <w:rFonts w:ascii="Cambria" w:eastAsia="Arial Unicode MS" w:hAnsi="Cambria" w:cs="Times New Roman"/>
        </w:rPr>
        <w:t xml:space="preserve">od dnia publikacji </w:t>
      </w:r>
      <w:r w:rsidRPr="0011524E">
        <w:rPr>
          <w:rFonts w:ascii="Cambria" w:eastAsia="Arial Unicode MS" w:hAnsi="Cambria" w:cs="Times New Roman"/>
        </w:rPr>
        <w:lastRenderedPageBreak/>
        <w:t>ogłoszenia o zamówieniu w Biuletynie Zamówień Publicznych oraz dodatkowo na stronie internetowej Zamawiającego (BIP)</w:t>
      </w:r>
      <w:r w:rsidR="006C6A0E" w:rsidRPr="006C6A0E">
        <w:rPr>
          <w:rFonts w:ascii="Cambria" w:hAnsi="Cambria" w:cs="Times New Roman"/>
          <w:b/>
          <w:bCs/>
          <w:color w:val="000000"/>
        </w:rPr>
        <w:t xml:space="preserve"> </w:t>
      </w:r>
      <w:r w:rsidR="00054021" w:rsidRPr="00054021">
        <w:rPr>
          <w:rFonts w:ascii="Cambria" w:hAnsi="Cambria" w:cs="Times New Roman"/>
          <w:b/>
          <w:bCs/>
          <w:color w:val="000000"/>
        </w:rPr>
        <w:t>http://bip-wodociagi.tarnobrzeg.pl/public/?id=217847</w:t>
      </w:r>
      <w:bookmarkStart w:id="1" w:name="_GoBack"/>
      <w:bookmarkEnd w:id="1"/>
    </w:p>
    <w:p w14:paraId="03D2A3B8" w14:textId="77777777" w:rsidR="00BC309A" w:rsidRPr="0011524E" w:rsidRDefault="00BC309A" w:rsidP="005173A5">
      <w:pPr>
        <w:spacing w:after="0" w:line="240" w:lineRule="auto"/>
        <w:contextualSpacing/>
        <w:jc w:val="both"/>
        <w:rPr>
          <w:rFonts w:ascii="Cambria" w:eastAsia="Arial Unicode MS"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112E179B" w14:textId="77777777" w:rsidTr="00137C8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2DF723B"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4. Opis przedmiotu zamówienia</w:t>
            </w:r>
          </w:p>
        </w:tc>
      </w:tr>
    </w:tbl>
    <w:p w14:paraId="304C4471" w14:textId="77777777" w:rsidR="00BC309A" w:rsidRPr="0011524E" w:rsidRDefault="00BC309A" w:rsidP="005173A5">
      <w:pPr>
        <w:spacing w:after="0" w:line="240" w:lineRule="auto"/>
        <w:contextualSpacing/>
        <w:jc w:val="both"/>
        <w:rPr>
          <w:rFonts w:ascii="Cambria" w:hAnsi="Cambria" w:cs="Times New Roman"/>
          <w:color w:val="FF0000"/>
          <w:lang w:eastAsia="ar-SA"/>
        </w:rPr>
      </w:pPr>
    </w:p>
    <w:p w14:paraId="78EA6030" w14:textId="77777777" w:rsidR="00BC309A" w:rsidRPr="0011524E" w:rsidRDefault="00BC309A" w:rsidP="00CA07F7">
      <w:pPr>
        <w:pStyle w:val="Akapitzlist"/>
        <w:widowControl/>
        <w:numPr>
          <w:ilvl w:val="0"/>
          <w:numId w:val="4"/>
        </w:numPr>
        <w:jc w:val="both"/>
        <w:rPr>
          <w:rFonts w:ascii="Cambria" w:eastAsia="Arial Unicode MS" w:hAnsi="Cambria"/>
          <w:vanish/>
          <w:color w:val="000000"/>
          <w:kern w:val="0"/>
          <w:sz w:val="22"/>
          <w:szCs w:val="22"/>
        </w:rPr>
      </w:pPr>
    </w:p>
    <w:p w14:paraId="38CF4616" w14:textId="2DC80A45" w:rsidR="001F4198" w:rsidRPr="001F4198" w:rsidRDefault="00BC309A" w:rsidP="001F4198">
      <w:pPr>
        <w:numPr>
          <w:ilvl w:val="1"/>
          <w:numId w:val="4"/>
        </w:numPr>
        <w:suppressAutoHyphens/>
        <w:spacing w:after="0" w:line="240" w:lineRule="auto"/>
        <w:ind w:left="426"/>
        <w:contextualSpacing/>
        <w:jc w:val="both"/>
        <w:rPr>
          <w:rFonts w:ascii="Cambria" w:eastAsia="Arial Unicode MS" w:hAnsi="Cambria" w:cs="Times New Roman"/>
          <w:b/>
          <w:bCs/>
          <w:color w:val="000000"/>
          <w:u w:val="single"/>
        </w:rPr>
      </w:pPr>
      <w:r w:rsidRPr="001422B5">
        <w:rPr>
          <w:rFonts w:ascii="Cambria" w:eastAsia="Arial Unicode MS" w:hAnsi="Cambria" w:cs="Times New Roman"/>
          <w:b/>
          <w:color w:val="000000"/>
        </w:rPr>
        <w:t>Przedmiotem zamówienia jest</w:t>
      </w:r>
      <w:r w:rsidR="001422B5">
        <w:rPr>
          <w:rFonts w:ascii="Cambria" w:eastAsia="Arial Unicode MS" w:hAnsi="Cambria" w:cs="Times New Roman"/>
          <w:b/>
          <w:color w:val="000000"/>
        </w:rPr>
        <w:t xml:space="preserve">: </w:t>
      </w:r>
      <w:r w:rsidR="001F4198" w:rsidRPr="001F4198">
        <w:rPr>
          <w:rFonts w:ascii="Cambria" w:eastAsia="Arial Unicode MS" w:hAnsi="Cambria" w:cs="Times New Roman"/>
          <w:b/>
          <w:bCs/>
          <w:color w:val="000000"/>
        </w:rPr>
        <w:t>„Naprawa dylatacji połączeniowej piaskownika z komorą, remont zgarniacza piasku, remont dmuchaw do napowietrzania ścieków”.</w:t>
      </w:r>
    </w:p>
    <w:p w14:paraId="02C08659" w14:textId="77777777" w:rsidR="001F4198" w:rsidRPr="001F4198" w:rsidRDefault="001F4198" w:rsidP="001F4198">
      <w:pPr>
        <w:suppressAutoHyphens/>
        <w:spacing w:after="0" w:line="240" w:lineRule="auto"/>
        <w:contextualSpacing/>
        <w:jc w:val="both"/>
        <w:rPr>
          <w:rFonts w:ascii="Cambria" w:eastAsia="Arial Unicode MS" w:hAnsi="Cambria" w:cs="Times New Roman"/>
          <w:b/>
          <w:bCs/>
          <w:color w:val="000000"/>
        </w:rPr>
      </w:pPr>
    </w:p>
    <w:p w14:paraId="08ABB1CC" w14:textId="77777777" w:rsidR="00D749B3" w:rsidRPr="00D749B3" w:rsidRDefault="00D749B3" w:rsidP="00D749B3">
      <w:pPr>
        <w:spacing w:after="0" w:line="276" w:lineRule="auto"/>
        <w:jc w:val="both"/>
        <w:rPr>
          <w:rFonts w:ascii="Cambria" w:eastAsia="Calibri" w:hAnsi="Cambria" w:cs="Times New Roman"/>
        </w:rPr>
      </w:pPr>
      <w:r w:rsidRPr="00D749B3">
        <w:rPr>
          <w:rFonts w:ascii="Cambria" w:eastAsia="Calibri" w:hAnsi="Cambria" w:cs="Times New Roman"/>
        </w:rPr>
        <w:t>Zadanie pn. „Naprawa dylatacji połączeniowej piaskownika z komorą, remont zgarniacza piasku, remont dmuchaw do napowietrzania ścieków”</w:t>
      </w:r>
      <w:r w:rsidRPr="00D749B3">
        <w:rPr>
          <w:rFonts w:ascii="Cambria" w:eastAsia="Calibri" w:hAnsi="Cambria" w:cs="Times New Roman"/>
          <w:b/>
          <w:bCs/>
        </w:rPr>
        <w:t xml:space="preserve"> </w:t>
      </w:r>
      <w:r w:rsidRPr="00D749B3">
        <w:rPr>
          <w:rFonts w:ascii="Cambria" w:eastAsia="Calibri" w:hAnsi="Cambria" w:cs="Times New Roman"/>
        </w:rPr>
        <w:t xml:space="preserve">realizowane będzie na terenie oczyszczalni ścieków miasta Tarnobrzega położonej przy ul. Podwale 3. Z uwagi na specyfikę planowanych do wykonania prac na obiekcie piaskownika na oczyszczalni ścieków w ramach realizacji tego zadania zakłada się jego podział na trzy odrębne części </w:t>
      </w:r>
      <w:proofErr w:type="spellStart"/>
      <w:r w:rsidRPr="00D749B3">
        <w:rPr>
          <w:rFonts w:ascii="Cambria" w:eastAsia="Calibri" w:hAnsi="Cambria" w:cs="Times New Roman"/>
        </w:rPr>
        <w:t>t.j</w:t>
      </w:r>
      <w:proofErr w:type="spellEnd"/>
      <w:r w:rsidRPr="00D749B3">
        <w:rPr>
          <w:rFonts w:ascii="Cambria" w:eastAsia="Calibri" w:hAnsi="Cambria" w:cs="Times New Roman"/>
        </w:rPr>
        <w:t>.:</w:t>
      </w:r>
    </w:p>
    <w:p w14:paraId="17DB504C" w14:textId="77777777" w:rsidR="00D749B3" w:rsidRDefault="00D749B3" w:rsidP="001F4198">
      <w:pPr>
        <w:suppressAutoHyphens/>
        <w:spacing w:after="0" w:line="240" w:lineRule="auto"/>
        <w:contextualSpacing/>
        <w:jc w:val="both"/>
        <w:rPr>
          <w:rFonts w:ascii="Cambria" w:eastAsia="Arial Unicode MS" w:hAnsi="Cambria" w:cs="Times New Roman"/>
          <w:b/>
          <w:bCs/>
          <w:color w:val="000000"/>
        </w:rPr>
      </w:pPr>
    </w:p>
    <w:p w14:paraId="2EEEBB55" w14:textId="77777777" w:rsidR="001F4198" w:rsidRDefault="001F4198" w:rsidP="001F4198">
      <w:pPr>
        <w:suppressAutoHyphens/>
        <w:spacing w:after="0" w:line="240" w:lineRule="auto"/>
        <w:contextualSpacing/>
        <w:jc w:val="both"/>
        <w:rPr>
          <w:rFonts w:ascii="Cambria" w:eastAsia="Arial Unicode MS" w:hAnsi="Cambria" w:cs="Times New Roman"/>
          <w:b/>
          <w:color w:val="000000"/>
        </w:rPr>
      </w:pPr>
      <w:r w:rsidRPr="001F4198">
        <w:rPr>
          <w:rFonts w:ascii="Cambria" w:eastAsia="Arial Unicode MS" w:hAnsi="Cambria" w:cs="Times New Roman"/>
          <w:b/>
          <w:bCs/>
          <w:color w:val="000000"/>
        </w:rPr>
        <w:t xml:space="preserve">Część I zamówienia – </w:t>
      </w:r>
      <w:r w:rsidRPr="001F4198">
        <w:rPr>
          <w:rFonts w:ascii="Cambria" w:eastAsia="Arial Unicode MS" w:hAnsi="Cambria" w:cs="Times New Roman"/>
          <w:b/>
          <w:color w:val="000000"/>
        </w:rPr>
        <w:t>Wymiana uszczelnienia dylatacji między korytem odpływowym z piaskownika a komorą odpływową oraz wymiana przewodu grzewczego toru jezdnego zgarniacza  piasku.</w:t>
      </w:r>
    </w:p>
    <w:p w14:paraId="718D4C51" w14:textId="77777777" w:rsidR="00D00806" w:rsidRDefault="00D00806" w:rsidP="001F4198">
      <w:pPr>
        <w:suppressAutoHyphens/>
        <w:spacing w:after="0" w:line="240" w:lineRule="auto"/>
        <w:contextualSpacing/>
        <w:jc w:val="both"/>
        <w:rPr>
          <w:rFonts w:ascii="Cambria" w:eastAsia="Arial Unicode MS" w:hAnsi="Cambria" w:cs="Times New Roman"/>
          <w:b/>
          <w:color w:val="000000"/>
        </w:rPr>
      </w:pPr>
    </w:p>
    <w:p w14:paraId="7787A202" w14:textId="3F483A7B" w:rsidR="00D00806" w:rsidRPr="00D00806" w:rsidRDefault="00D00806" w:rsidP="00D00806">
      <w:pPr>
        <w:numPr>
          <w:ilvl w:val="0"/>
          <w:numId w:val="87"/>
        </w:numPr>
        <w:ind w:left="284" w:hanging="284"/>
        <w:contextualSpacing/>
        <w:jc w:val="both"/>
        <w:rPr>
          <w:rFonts w:ascii="Cambria" w:eastAsia="Calibri" w:hAnsi="Cambria" w:cs="Times New Roman"/>
          <w:b/>
        </w:rPr>
      </w:pPr>
      <w:bookmarkStart w:id="2" w:name="_Hlk93136541"/>
      <w:r>
        <w:rPr>
          <w:rFonts w:ascii="Cambria" w:eastAsia="Calibri" w:hAnsi="Cambria" w:cs="Times New Roman"/>
          <w:b/>
        </w:rPr>
        <w:t>Zakres prac ujętych w Części I</w:t>
      </w:r>
      <w:r w:rsidRPr="00D00806">
        <w:rPr>
          <w:rFonts w:ascii="Cambria" w:eastAsia="Calibri" w:hAnsi="Cambria" w:cs="Times New Roman"/>
          <w:b/>
        </w:rPr>
        <w:t xml:space="preserve"> obejmuje:</w:t>
      </w:r>
    </w:p>
    <w:p w14:paraId="295F2775" w14:textId="77777777" w:rsidR="00D00806" w:rsidRPr="00D00806" w:rsidRDefault="00D00806" w:rsidP="00D00806">
      <w:pPr>
        <w:numPr>
          <w:ilvl w:val="0"/>
          <w:numId w:val="84"/>
        </w:numPr>
        <w:spacing w:line="276" w:lineRule="auto"/>
        <w:ind w:left="284" w:hanging="284"/>
        <w:contextualSpacing/>
        <w:jc w:val="both"/>
        <w:rPr>
          <w:rFonts w:ascii="Cambria" w:eastAsia="Calibri" w:hAnsi="Cambria" w:cs="Times New Roman"/>
          <w:b/>
          <w:bCs/>
        </w:rPr>
      </w:pPr>
      <w:r w:rsidRPr="00D00806">
        <w:rPr>
          <w:rFonts w:ascii="Cambria" w:eastAsia="Calibri" w:hAnsi="Cambria" w:cs="Times New Roman"/>
          <w:b/>
          <w:bCs/>
        </w:rPr>
        <w:t>Naprawę dylatacji szczelnej</w:t>
      </w:r>
    </w:p>
    <w:p w14:paraId="42796961" w14:textId="77777777" w:rsidR="00D00806" w:rsidRPr="00D00806" w:rsidRDefault="00D00806" w:rsidP="00D00806">
      <w:pPr>
        <w:spacing w:line="276" w:lineRule="auto"/>
        <w:jc w:val="both"/>
        <w:rPr>
          <w:rFonts w:ascii="Cambria" w:eastAsia="Calibri" w:hAnsi="Cambria" w:cs="Times New Roman"/>
          <w:u w:val="single"/>
        </w:rPr>
      </w:pPr>
      <w:r w:rsidRPr="00D00806">
        <w:rPr>
          <w:rFonts w:ascii="Cambria" w:eastAsia="Calibri" w:hAnsi="Cambria" w:cs="Times New Roman"/>
          <w:u w:val="single"/>
        </w:rPr>
        <w:t>Stan istniejący</w:t>
      </w:r>
    </w:p>
    <w:bookmarkEnd w:id="2"/>
    <w:p w14:paraId="46CC78B8" w14:textId="646A84B1" w:rsidR="00D00806" w:rsidRPr="00D00806" w:rsidRDefault="00D00806" w:rsidP="00D00806">
      <w:pPr>
        <w:spacing w:after="120" w:line="276" w:lineRule="auto"/>
        <w:jc w:val="both"/>
        <w:rPr>
          <w:rFonts w:ascii="Cambria" w:eastAsia="Calibri" w:hAnsi="Cambria" w:cs="Times New Roman"/>
        </w:rPr>
      </w:pPr>
      <w:r w:rsidRPr="00D00806">
        <w:rPr>
          <w:rFonts w:ascii="Cambria" w:eastAsia="Calibri" w:hAnsi="Cambria" w:cs="Times New Roman"/>
        </w:rPr>
        <w:t>Żelbetowe koryto odpływowe piaskownika o wymiarach 260 cm x 210 cm oraz grubości ścianek 30 cm połączone jest z komorą odpływową nieszczelną dylatacją. Efektem tego są przecieki powodujące zniszczenia tynków poniżej tej dylatacji na żelbetowej konstrukcji komory odpływowej. Rzuty i przekroje piaskownika przedstawia Rysunek nr 1</w:t>
      </w:r>
      <w:r>
        <w:rPr>
          <w:rFonts w:ascii="Cambria" w:eastAsia="Calibri" w:hAnsi="Cambria" w:cs="Times New Roman"/>
        </w:rPr>
        <w:t xml:space="preserve"> (oznaczonego </w:t>
      </w:r>
      <w:r w:rsidRPr="00D00806">
        <w:rPr>
          <w:rFonts w:ascii="Cambria" w:eastAsia="Calibri" w:hAnsi="Cambria" w:cs="Times New Roman"/>
        </w:rPr>
        <w:t>w dokumentacji budowlanej nr T</w:t>
      </w:r>
      <w:r w:rsidRPr="00D00806">
        <w:rPr>
          <w:rFonts w:ascii="Cambria" w:eastAsia="Calibri" w:hAnsi="Cambria" w:cs="Times New Roman"/>
          <w:vertAlign w:val="subscript"/>
        </w:rPr>
        <w:t>2</w:t>
      </w:r>
      <w:r w:rsidRPr="00D00806">
        <w:rPr>
          <w:rFonts w:ascii="Cambria" w:eastAsia="Calibri" w:hAnsi="Cambria" w:cs="Times New Roman"/>
        </w:rPr>
        <w:t>-2) . Lokalizacja dylatacji została przedstawiona na Rysunku nr 1A (oznaczona żółtymi znacznikami), a jej schematyczny przekrój na Rysunku nr 2A. Długość łączna dylatacji wewnętrznej i zewnętrznej wynosi 790 cm.</w:t>
      </w:r>
    </w:p>
    <w:p w14:paraId="2D3FF373" w14:textId="77777777" w:rsidR="00D00806" w:rsidRPr="00D00806" w:rsidRDefault="00D00806" w:rsidP="00D00806">
      <w:pPr>
        <w:spacing w:after="120" w:line="276" w:lineRule="auto"/>
        <w:jc w:val="both"/>
        <w:rPr>
          <w:rFonts w:ascii="Cambria" w:eastAsia="Calibri" w:hAnsi="Cambria" w:cs="Times New Roman"/>
          <w:u w:val="single"/>
        </w:rPr>
      </w:pPr>
      <w:r w:rsidRPr="00D00806">
        <w:rPr>
          <w:rFonts w:ascii="Cambria" w:eastAsia="Calibri" w:hAnsi="Cambria" w:cs="Times New Roman"/>
        </w:rPr>
        <w:t xml:space="preserve">1.1  </w:t>
      </w:r>
      <w:r w:rsidRPr="00D00806">
        <w:rPr>
          <w:rFonts w:ascii="Cambria" w:eastAsia="Calibri" w:hAnsi="Cambria" w:cs="Times New Roman"/>
          <w:u w:val="single"/>
        </w:rPr>
        <w:t>Sposób wykonania naprawy dylatacji szczelnej</w:t>
      </w:r>
    </w:p>
    <w:p w14:paraId="096B5CFF" w14:textId="77777777" w:rsidR="00D00806" w:rsidRPr="00D00806" w:rsidRDefault="00D00806" w:rsidP="00D00806">
      <w:pPr>
        <w:autoSpaceDE w:val="0"/>
        <w:spacing w:before="57" w:after="57" w:line="276" w:lineRule="auto"/>
        <w:jc w:val="both"/>
        <w:rPr>
          <w:rFonts w:ascii="Calibri" w:eastAsia="Calibri" w:hAnsi="Calibri" w:cs="Times New Roman"/>
        </w:rPr>
      </w:pPr>
      <w:bookmarkStart w:id="3" w:name="_Hlk94188653"/>
      <w:r w:rsidRPr="00D00806">
        <w:rPr>
          <w:rFonts w:ascii="Cambria" w:eastAsia="Calibri" w:hAnsi="Cambria" w:cs="Times New Roman"/>
        </w:rPr>
        <w:t>Do wykonania naprawy dylatacji przyjęto technologię „KOSTER” , dopuszcza się przyjęcie innej technologii lecz o parametrach technicznych nie gorszych niż proponowane.</w:t>
      </w:r>
      <w:bookmarkEnd w:id="3"/>
      <w:r w:rsidRPr="00D00806">
        <w:rPr>
          <w:rFonts w:ascii="Cambria" w:eastAsia="Calibri" w:hAnsi="Cambria" w:cs="Times New Roman"/>
        </w:rPr>
        <w:t xml:space="preserve"> </w:t>
      </w:r>
      <w:r w:rsidRPr="00D00806">
        <w:rPr>
          <w:rFonts w:ascii="Cambria" w:eastAsia="Calibri" w:hAnsi="Cambria" w:cs="Cambria"/>
        </w:rPr>
        <w:t>Wszystkie nazwy firmowe u</w:t>
      </w:r>
      <w:r w:rsidRPr="00D00806">
        <w:rPr>
          <w:rFonts w:ascii="Cambria" w:eastAsia="TimesNewRomanPS-BoldMT" w:hAnsi="Cambria" w:cs="Cambria"/>
        </w:rPr>
        <w:t>ż</w:t>
      </w:r>
      <w:r w:rsidRPr="00D00806">
        <w:rPr>
          <w:rFonts w:ascii="Cambria" w:eastAsia="Calibri" w:hAnsi="Cambria" w:cs="Cambria"/>
        </w:rPr>
        <w:t>yte w niniejszym opisie wymagań technicznych powinny by</w:t>
      </w:r>
      <w:r w:rsidRPr="00D00806">
        <w:rPr>
          <w:rFonts w:ascii="Cambria" w:eastAsia="TimesNewRomanPSMT" w:hAnsi="Cambria" w:cs="Cambria"/>
        </w:rPr>
        <w:t xml:space="preserve">ć </w:t>
      </w:r>
      <w:r w:rsidRPr="00D00806">
        <w:rPr>
          <w:rFonts w:ascii="Cambria" w:eastAsia="Calibri" w:hAnsi="Cambria" w:cs="Cambria"/>
        </w:rPr>
        <w:t>u</w:t>
      </w:r>
      <w:r w:rsidRPr="00D00806">
        <w:rPr>
          <w:rFonts w:ascii="Cambria" w:eastAsia="TimesNewRomanPSMT" w:hAnsi="Cambria" w:cs="Cambria"/>
        </w:rPr>
        <w:t>ż</w:t>
      </w:r>
      <w:r w:rsidRPr="00D00806">
        <w:rPr>
          <w:rFonts w:ascii="Cambria" w:eastAsia="Calibri" w:hAnsi="Cambria" w:cs="Cambria"/>
        </w:rPr>
        <w:t xml:space="preserve">ywane jako definicje norm </w:t>
      </w:r>
      <w:r w:rsidRPr="00D00806">
        <w:rPr>
          <w:rFonts w:ascii="Cambria" w:eastAsia="TimesNewRomanPSMT" w:hAnsi="Cambria" w:cs="Cambria"/>
        </w:rPr>
        <w:t>(wymagań jakości</w:t>
      </w:r>
      <w:r w:rsidRPr="00D00806">
        <w:rPr>
          <w:rFonts w:ascii="Cambria" w:eastAsia="Calibri" w:hAnsi="Cambria" w:cs="Cambria"/>
        </w:rPr>
        <w:t>owych)</w:t>
      </w:r>
      <w:r w:rsidRPr="00D00806">
        <w:rPr>
          <w:rFonts w:ascii="Cambria" w:eastAsia="TimesNewRomanPSMT" w:hAnsi="Cambria" w:cs="Cambria"/>
        </w:rPr>
        <w:t>, a nie nazw poszczególnych f</w:t>
      </w:r>
      <w:r w:rsidRPr="00D00806">
        <w:rPr>
          <w:rFonts w:ascii="Cambria" w:eastAsia="Calibri" w:hAnsi="Cambria" w:cs="Cambria"/>
        </w:rPr>
        <w:t>ir</w:t>
      </w:r>
      <w:r w:rsidRPr="00D00806">
        <w:rPr>
          <w:rFonts w:ascii="Cambria" w:eastAsia="TimesNewRomanPSMT" w:hAnsi="Cambria" w:cs="Cambria"/>
        </w:rPr>
        <w:t>m, których wyroby są opisane</w:t>
      </w:r>
      <w:r w:rsidRPr="00D00806">
        <w:rPr>
          <w:rFonts w:ascii="Cambria" w:eastAsia="Calibri" w:hAnsi="Cambria" w:cs="Cambria"/>
        </w:rPr>
        <w:t>.</w:t>
      </w:r>
    </w:p>
    <w:p w14:paraId="55C2FC61" w14:textId="77777777" w:rsidR="00D00806" w:rsidRPr="00D00806" w:rsidRDefault="00D00806" w:rsidP="00D00806">
      <w:pPr>
        <w:spacing w:line="276" w:lineRule="auto"/>
        <w:contextualSpacing/>
        <w:jc w:val="both"/>
        <w:rPr>
          <w:rFonts w:ascii="Cambria" w:eastAsia="Calibri" w:hAnsi="Cambria" w:cs="Times New Roman"/>
          <w:b/>
          <w:bCs/>
        </w:rPr>
      </w:pPr>
      <w:r w:rsidRPr="00D00806">
        <w:rPr>
          <w:rFonts w:ascii="Cambria" w:eastAsia="Calibri" w:hAnsi="Cambria" w:cs="Times New Roman"/>
          <w:b/>
          <w:bCs/>
        </w:rPr>
        <w:t>Uszczelnienie koryta od strony ścieków:</w:t>
      </w:r>
    </w:p>
    <w:p w14:paraId="34590BDA" w14:textId="77777777" w:rsidR="00D00806" w:rsidRPr="00D00806" w:rsidRDefault="00D00806" w:rsidP="00D00806">
      <w:pPr>
        <w:numPr>
          <w:ilvl w:val="0"/>
          <w:numId w:val="85"/>
        </w:numPr>
        <w:spacing w:after="0" w:line="276" w:lineRule="auto"/>
        <w:ind w:left="567" w:hanging="283"/>
        <w:contextualSpacing/>
        <w:jc w:val="both"/>
        <w:rPr>
          <w:rFonts w:ascii="Cambria" w:eastAsia="Calibri" w:hAnsi="Cambria" w:cs="Times New Roman"/>
        </w:rPr>
      </w:pPr>
      <w:r w:rsidRPr="00D00806">
        <w:rPr>
          <w:rFonts w:ascii="Cambria" w:eastAsia="Calibri" w:hAnsi="Cambria" w:cs="Times New Roman"/>
        </w:rPr>
        <w:t xml:space="preserve">Oczyścić dylatację, wyciąć bruzdę, oczyścić beton i zwilżyć do stanu matowo-wilgotnego </w:t>
      </w:r>
      <w:r w:rsidRPr="00D00806">
        <w:rPr>
          <w:rFonts w:ascii="Cambria" w:eastAsia="Calibri" w:hAnsi="Cambria" w:cs="Times New Roman"/>
        </w:rPr>
        <w:br/>
        <w:t xml:space="preserve">a następnie wykonać </w:t>
      </w:r>
      <w:proofErr w:type="spellStart"/>
      <w:r w:rsidRPr="00D00806">
        <w:rPr>
          <w:rFonts w:ascii="Cambria" w:eastAsia="Calibri" w:hAnsi="Cambria" w:cs="Times New Roman"/>
        </w:rPr>
        <w:t>reprofilację</w:t>
      </w:r>
      <w:proofErr w:type="spellEnd"/>
      <w:r w:rsidRPr="00D00806">
        <w:rPr>
          <w:rFonts w:ascii="Cambria" w:eastAsia="Calibri" w:hAnsi="Cambria" w:cs="Times New Roman"/>
        </w:rPr>
        <w:t xml:space="preserve"> betonu przy użyciu  KOSTER </w:t>
      </w:r>
      <w:proofErr w:type="spellStart"/>
      <w:r w:rsidRPr="00D00806">
        <w:rPr>
          <w:rFonts w:ascii="Cambria" w:eastAsia="Calibri" w:hAnsi="Cambria" w:cs="Times New Roman"/>
        </w:rPr>
        <w:t>Reparaturmortel</w:t>
      </w:r>
      <w:proofErr w:type="spellEnd"/>
      <w:r w:rsidRPr="00D00806">
        <w:rPr>
          <w:rFonts w:ascii="Cambria" w:eastAsia="Calibri" w:hAnsi="Cambria" w:cs="Times New Roman"/>
        </w:rPr>
        <w:t xml:space="preserve"> NC </w:t>
      </w:r>
      <w:bookmarkStart w:id="4" w:name="_Hlk93498057"/>
      <w:r w:rsidRPr="00D00806">
        <w:rPr>
          <w:rFonts w:ascii="Cambria" w:eastAsia="Calibri" w:hAnsi="Cambria" w:cs="Times New Roman"/>
        </w:rPr>
        <w:t>(według informacji technicznej określonej przez producenta)</w:t>
      </w:r>
      <w:bookmarkEnd w:id="4"/>
      <w:r w:rsidRPr="00D00806">
        <w:rPr>
          <w:rFonts w:ascii="Cambria" w:eastAsia="Calibri" w:hAnsi="Cambria" w:cs="Times New Roman"/>
        </w:rPr>
        <w:t>,</w:t>
      </w:r>
    </w:p>
    <w:p w14:paraId="57287246" w14:textId="77777777" w:rsidR="00D00806" w:rsidRPr="00D00806" w:rsidRDefault="00D00806" w:rsidP="00D00806">
      <w:pPr>
        <w:numPr>
          <w:ilvl w:val="0"/>
          <w:numId w:val="85"/>
        </w:numPr>
        <w:spacing w:after="0" w:line="276" w:lineRule="auto"/>
        <w:ind w:left="567" w:hanging="283"/>
        <w:contextualSpacing/>
        <w:jc w:val="both"/>
        <w:rPr>
          <w:rFonts w:ascii="Cambria" w:eastAsia="Calibri" w:hAnsi="Cambria" w:cs="Times New Roman"/>
        </w:rPr>
      </w:pPr>
      <w:bookmarkStart w:id="5" w:name="_Hlk93498545"/>
      <w:r w:rsidRPr="00D00806">
        <w:rPr>
          <w:rFonts w:ascii="Cambria" w:eastAsia="Calibri" w:hAnsi="Cambria" w:cs="Times New Roman"/>
        </w:rPr>
        <w:t xml:space="preserve">Osadzić sznur PE o średnicy większej o 30% od szerokości dylatacji  a następnie wykonać gruntowanie brzegów dylatacji KOSTER </w:t>
      </w:r>
      <w:proofErr w:type="spellStart"/>
      <w:r w:rsidRPr="00D00806">
        <w:rPr>
          <w:rFonts w:ascii="Cambria" w:eastAsia="Calibri" w:hAnsi="Cambria" w:cs="Times New Roman"/>
        </w:rPr>
        <w:t>Primer</w:t>
      </w:r>
      <w:proofErr w:type="spellEnd"/>
      <w:r w:rsidRPr="00D00806">
        <w:rPr>
          <w:rFonts w:ascii="Cambria" w:eastAsia="Calibri" w:hAnsi="Cambria" w:cs="Times New Roman"/>
        </w:rPr>
        <w:t xml:space="preserve"> 9002 (według informacji technicznej określonej przez producenta),</w:t>
      </w:r>
    </w:p>
    <w:bookmarkEnd w:id="5"/>
    <w:p w14:paraId="45B4DD97" w14:textId="77777777" w:rsidR="00D00806" w:rsidRPr="00D00806" w:rsidRDefault="00D00806" w:rsidP="00D00806">
      <w:pPr>
        <w:numPr>
          <w:ilvl w:val="0"/>
          <w:numId w:val="85"/>
        </w:numPr>
        <w:spacing w:after="0" w:line="276" w:lineRule="auto"/>
        <w:ind w:left="567" w:hanging="283"/>
        <w:contextualSpacing/>
        <w:jc w:val="both"/>
        <w:rPr>
          <w:rFonts w:ascii="Cambria" w:eastAsia="Calibri" w:hAnsi="Cambria" w:cs="Times New Roman"/>
        </w:rPr>
      </w:pPr>
      <w:r w:rsidRPr="00D00806">
        <w:rPr>
          <w:rFonts w:ascii="Cambria" w:eastAsia="Calibri" w:hAnsi="Cambria" w:cs="Times New Roman"/>
        </w:rPr>
        <w:t xml:space="preserve">Dokonać aplikacji masy uszczelniającej </w:t>
      </w:r>
      <w:proofErr w:type="spellStart"/>
      <w:r w:rsidRPr="00D00806">
        <w:rPr>
          <w:rFonts w:ascii="Cambria" w:eastAsia="Calibri" w:hAnsi="Cambria" w:cs="Times New Roman"/>
        </w:rPr>
        <w:t>Ecoseal</w:t>
      </w:r>
      <w:proofErr w:type="spellEnd"/>
      <w:r w:rsidRPr="00D00806">
        <w:rPr>
          <w:rFonts w:ascii="Cambria" w:eastAsia="Calibri" w:hAnsi="Cambria" w:cs="Times New Roman"/>
        </w:rPr>
        <w:t xml:space="preserve"> BIO HM (według informacji technicznej określonej przez producenta),</w:t>
      </w:r>
    </w:p>
    <w:p w14:paraId="46A5D4DA" w14:textId="77777777" w:rsidR="00D00806" w:rsidRPr="00D00806" w:rsidRDefault="00D00806" w:rsidP="00D00806">
      <w:pPr>
        <w:numPr>
          <w:ilvl w:val="0"/>
          <w:numId w:val="85"/>
        </w:numPr>
        <w:spacing w:after="0" w:line="276" w:lineRule="auto"/>
        <w:ind w:left="567" w:hanging="283"/>
        <w:contextualSpacing/>
        <w:jc w:val="both"/>
        <w:rPr>
          <w:rFonts w:ascii="Cambria" w:eastAsia="Calibri" w:hAnsi="Cambria" w:cs="Times New Roman"/>
        </w:rPr>
      </w:pPr>
      <w:r w:rsidRPr="00D00806">
        <w:rPr>
          <w:rFonts w:ascii="Cambria" w:eastAsia="Calibri" w:hAnsi="Cambria" w:cs="Times New Roman"/>
        </w:rPr>
        <w:lastRenderedPageBreak/>
        <w:t xml:space="preserve"> Wkleić taśmę KOSTER </w:t>
      </w:r>
      <w:proofErr w:type="spellStart"/>
      <w:r w:rsidRPr="00D00806">
        <w:rPr>
          <w:rFonts w:ascii="Cambria" w:eastAsia="Calibri" w:hAnsi="Cambria" w:cs="Times New Roman"/>
        </w:rPr>
        <w:t>Fugenband</w:t>
      </w:r>
      <w:proofErr w:type="spellEnd"/>
      <w:r w:rsidRPr="00D00806">
        <w:rPr>
          <w:rFonts w:ascii="Cambria" w:eastAsia="Calibri" w:hAnsi="Cambria" w:cs="Times New Roman"/>
        </w:rPr>
        <w:t xml:space="preserve"> 20 (według informacji technicznej określonej przez producenta) przy użyciu KOSTER POX </w:t>
      </w:r>
      <w:proofErr w:type="spellStart"/>
      <w:r w:rsidRPr="00D00806">
        <w:rPr>
          <w:rFonts w:ascii="Cambria" w:eastAsia="Calibri" w:hAnsi="Cambria" w:cs="Times New Roman"/>
        </w:rPr>
        <w:t>Kleber</w:t>
      </w:r>
      <w:proofErr w:type="spellEnd"/>
      <w:r w:rsidRPr="00D00806">
        <w:rPr>
          <w:rFonts w:ascii="Cambria" w:eastAsia="Calibri" w:hAnsi="Cambria" w:cs="Times New Roman"/>
        </w:rPr>
        <w:t>.</w:t>
      </w:r>
    </w:p>
    <w:p w14:paraId="62E397B8" w14:textId="77777777" w:rsidR="00D00806" w:rsidRPr="00D00806" w:rsidRDefault="00D00806" w:rsidP="00D00806">
      <w:pPr>
        <w:spacing w:line="276" w:lineRule="auto"/>
        <w:contextualSpacing/>
        <w:jc w:val="both"/>
        <w:rPr>
          <w:rFonts w:ascii="Cambria" w:eastAsia="Calibri" w:hAnsi="Cambria" w:cs="Times New Roman"/>
          <w:b/>
          <w:bCs/>
        </w:rPr>
      </w:pPr>
    </w:p>
    <w:p w14:paraId="50405698" w14:textId="77777777" w:rsidR="00D00806" w:rsidRPr="00D00806" w:rsidRDefault="00D00806" w:rsidP="00D00806">
      <w:pPr>
        <w:spacing w:line="276" w:lineRule="auto"/>
        <w:contextualSpacing/>
        <w:jc w:val="both"/>
        <w:rPr>
          <w:rFonts w:ascii="Cambria" w:eastAsia="Calibri" w:hAnsi="Cambria" w:cs="Times New Roman"/>
          <w:b/>
          <w:bCs/>
        </w:rPr>
      </w:pPr>
      <w:r w:rsidRPr="00D00806">
        <w:rPr>
          <w:rFonts w:ascii="Cambria" w:eastAsia="Calibri" w:hAnsi="Cambria" w:cs="Times New Roman"/>
          <w:b/>
          <w:bCs/>
        </w:rPr>
        <w:t>Uszczelnienie koryta od strony zewnętrznej:</w:t>
      </w:r>
    </w:p>
    <w:p w14:paraId="4F46DC82" w14:textId="77777777" w:rsidR="00D00806" w:rsidRPr="00D00806" w:rsidRDefault="00D00806" w:rsidP="00D00806">
      <w:pPr>
        <w:numPr>
          <w:ilvl w:val="1"/>
          <w:numId w:val="83"/>
        </w:numPr>
        <w:spacing w:after="0" w:line="276" w:lineRule="auto"/>
        <w:ind w:left="567" w:hanging="283"/>
        <w:contextualSpacing/>
        <w:jc w:val="both"/>
        <w:rPr>
          <w:rFonts w:ascii="Cambria" w:eastAsia="Calibri" w:hAnsi="Cambria" w:cs="Times New Roman"/>
        </w:rPr>
      </w:pPr>
      <w:bookmarkStart w:id="6" w:name="_Hlk94188428"/>
      <w:r w:rsidRPr="00D00806">
        <w:rPr>
          <w:rFonts w:ascii="Cambria" w:eastAsia="Calibri" w:hAnsi="Cambria" w:cs="Times New Roman"/>
        </w:rPr>
        <w:t xml:space="preserve">Oczyścić dylatację, wyciąć bruzdę, oczyścić beton i zwilżyć do stanu matowo-wilgotnego </w:t>
      </w:r>
      <w:bookmarkEnd w:id="6"/>
      <w:r w:rsidRPr="00D00806">
        <w:rPr>
          <w:rFonts w:ascii="Cambria" w:eastAsia="Calibri" w:hAnsi="Cambria" w:cs="Times New Roman"/>
        </w:rPr>
        <w:br/>
        <w:t xml:space="preserve">a następnie wykonać </w:t>
      </w:r>
      <w:proofErr w:type="spellStart"/>
      <w:r w:rsidRPr="00D00806">
        <w:rPr>
          <w:rFonts w:ascii="Cambria" w:eastAsia="Calibri" w:hAnsi="Cambria" w:cs="Times New Roman"/>
        </w:rPr>
        <w:t>reprofilację</w:t>
      </w:r>
      <w:proofErr w:type="spellEnd"/>
      <w:r w:rsidRPr="00D00806">
        <w:rPr>
          <w:rFonts w:ascii="Cambria" w:eastAsia="Calibri" w:hAnsi="Cambria" w:cs="Times New Roman"/>
        </w:rPr>
        <w:t xml:space="preserve"> betonu przy użyciu  KOSTER </w:t>
      </w:r>
      <w:proofErr w:type="spellStart"/>
      <w:r w:rsidRPr="00D00806">
        <w:rPr>
          <w:rFonts w:ascii="Cambria" w:eastAsia="Calibri" w:hAnsi="Cambria" w:cs="Times New Roman"/>
        </w:rPr>
        <w:t>Reparaturmortel</w:t>
      </w:r>
      <w:proofErr w:type="spellEnd"/>
      <w:r w:rsidRPr="00D00806">
        <w:rPr>
          <w:rFonts w:ascii="Cambria" w:eastAsia="Calibri" w:hAnsi="Cambria" w:cs="Times New Roman"/>
        </w:rPr>
        <w:t xml:space="preserve"> NC (według informacji technicznej określonej przez producenta),</w:t>
      </w:r>
    </w:p>
    <w:p w14:paraId="6C865884" w14:textId="77777777" w:rsidR="00D00806" w:rsidRPr="00D00806" w:rsidRDefault="00D00806" w:rsidP="00D00806">
      <w:pPr>
        <w:numPr>
          <w:ilvl w:val="1"/>
          <w:numId w:val="83"/>
        </w:numPr>
        <w:spacing w:after="0" w:line="276" w:lineRule="auto"/>
        <w:ind w:left="567" w:hanging="283"/>
        <w:contextualSpacing/>
        <w:jc w:val="both"/>
        <w:rPr>
          <w:rFonts w:ascii="Cambria" w:eastAsia="Calibri" w:hAnsi="Cambria" w:cs="Times New Roman"/>
        </w:rPr>
      </w:pPr>
      <w:r w:rsidRPr="00D00806">
        <w:rPr>
          <w:rFonts w:ascii="Cambria" w:eastAsia="Calibri" w:hAnsi="Cambria" w:cs="Times New Roman"/>
        </w:rPr>
        <w:t xml:space="preserve">Osadzić sznur PE o średnicy większej o 30% od szerokości dylatacji  a następnie wykonać gruntowanie brzegów dylatacji KOSTER </w:t>
      </w:r>
      <w:proofErr w:type="spellStart"/>
      <w:r w:rsidRPr="00D00806">
        <w:rPr>
          <w:rFonts w:ascii="Cambria" w:eastAsia="Calibri" w:hAnsi="Cambria" w:cs="Times New Roman"/>
        </w:rPr>
        <w:t>Primer</w:t>
      </w:r>
      <w:proofErr w:type="spellEnd"/>
      <w:r w:rsidRPr="00D00806">
        <w:rPr>
          <w:rFonts w:ascii="Cambria" w:eastAsia="Calibri" w:hAnsi="Cambria" w:cs="Times New Roman"/>
        </w:rPr>
        <w:t xml:space="preserve"> 9002 </w:t>
      </w:r>
      <w:bookmarkStart w:id="7" w:name="_Hlk94188223"/>
      <w:r w:rsidRPr="00D00806">
        <w:rPr>
          <w:rFonts w:ascii="Cambria" w:eastAsia="Calibri" w:hAnsi="Cambria" w:cs="Times New Roman"/>
        </w:rPr>
        <w:t>(według informacji technicznej określonej przez producenta),</w:t>
      </w:r>
    </w:p>
    <w:bookmarkEnd w:id="7"/>
    <w:p w14:paraId="78FEB25E" w14:textId="77777777" w:rsidR="00D00806" w:rsidRPr="00D00806" w:rsidRDefault="00D00806" w:rsidP="00D00806">
      <w:pPr>
        <w:numPr>
          <w:ilvl w:val="1"/>
          <w:numId w:val="83"/>
        </w:numPr>
        <w:spacing w:after="120" w:line="276" w:lineRule="auto"/>
        <w:ind w:left="567" w:hanging="283"/>
        <w:contextualSpacing/>
        <w:jc w:val="both"/>
        <w:rPr>
          <w:rFonts w:ascii="Cambria" w:eastAsia="Calibri" w:hAnsi="Cambria" w:cs="Times New Roman"/>
        </w:rPr>
      </w:pPr>
      <w:r w:rsidRPr="00D00806">
        <w:rPr>
          <w:rFonts w:ascii="Cambria" w:eastAsia="Calibri" w:hAnsi="Cambria" w:cs="Times New Roman"/>
        </w:rPr>
        <w:t xml:space="preserve">Dokonać aplikacji masy uszczelniającej </w:t>
      </w:r>
      <w:proofErr w:type="spellStart"/>
      <w:r w:rsidRPr="00D00806">
        <w:rPr>
          <w:rFonts w:ascii="Cambria" w:eastAsia="Calibri" w:hAnsi="Cambria" w:cs="Times New Roman"/>
        </w:rPr>
        <w:t>Ecoseal</w:t>
      </w:r>
      <w:proofErr w:type="spellEnd"/>
      <w:r w:rsidRPr="00D00806">
        <w:rPr>
          <w:rFonts w:ascii="Cambria" w:eastAsia="Calibri" w:hAnsi="Cambria" w:cs="Times New Roman"/>
        </w:rPr>
        <w:t xml:space="preserve"> BIO HM (według informacji technicznej określonej przez producenta)</w:t>
      </w:r>
    </w:p>
    <w:p w14:paraId="5E0DA813" w14:textId="77777777" w:rsidR="00D00806" w:rsidRPr="00D00806" w:rsidRDefault="00D00806" w:rsidP="00D00806">
      <w:pPr>
        <w:spacing w:after="120" w:line="276" w:lineRule="auto"/>
        <w:jc w:val="both"/>
        <w:rPr>
          <w:rFonts w:ascii="Cambria" w:eastAsia="Calibri" w:hAnsi="Cambria" w:cs="Times New Roman"/>
          <w:u w:val="single"/>
        </w:rPr>
      </w:pPr>
      <w:bookmarkStart w:id="8" w:name="_Hlk94185532"/>
      <w:r w:rsidRPr="00D00806">
        <w:rPr>
          <w:rFonts w:ascii="Cambria" w:eastAsia="Calibri" w:hAnsi="Cambria" w:cs="Times New Roman"/>
        </w:rPr>
        <w:t xml:space="preserve">1.2   </w:t>
      </w:r>
      <w:r w:rsidRPr="00D00806">
        <w:rPr>
          <w:rFonts w:ascii="Cambria" w:eastAsia="Calibri" w:hAnsi="Cambria" w:cs="Times New Roman"/>
          <w:u w:val="single"/>
        </w:rPr>
        <w:t>Wykonanie naprawy zniszczonych tynków po zaciekach z nieszczelnej dylatacji</w:t>
      </w:r>
    </w:p>
    <w:p w14:paraId="4CF5B858" w14:textId="77777777" w:rsidR="00D00806" w:rsidRPr="00D00806" w:rsidRDefault="00D00806" w:rsidP="00D00806">
      <w:pPr>
        <w:spacing w:after="0" w:line="276" w:lineRule="auto"/>
        <w:jc w:val="both"/>
        <w:rPr>
          <w:rFonts w:ascii="Cambria" w:eastAsia="Times New Roman" w:hAnsi="Cambria" w:cs="Times New Roman"/>
          <w:lang w:eastAsia="pl-PL"/>
        </w:rPr>
      </w:pPr>
      <w:bookmarkStart w:id="9" w:name="_Hlk94800065"/>
      <w:bookmarkStart w:id="10" w:name="_Hlk94185832"/>
      <w:bookmarkEnd w:id="8"/>
      <w:r w:rsidRPr="00D00806">
        <w:rPr>
          <w:rFonts w:ascii="Cambria" w:eastAsia="Times New Roman" w:hAnsi="Cambria" w:cs="Times New Roman"/>
          <w:lang w:eastAsia="pl-PL"/>
        </w:rPr>
        <w:t xml:space="preserve">Z całej </w:t>
      </w:r>
      <w:bookmarkEnd w:id="9"/>
      <w:r w:rsidRPr="00D00806">
        <w:rPr>
          <w:rFonts w:ascii="Cambria" w:eastAsia="Times New Roman" w:hAnsi="Cambria" w:cs="Times New Roman"/>
          <w:lang w:eastAsia="pl-PL"/>
        </w:rPr>
        <w:t xml:space="preserve">powierzchni konstrukcji betonowej piaskownika usytuowanej poniżej naprawianej dylatacji należy skuć zniszczoną i odspojoną warstwę tynku </w:t>
      </w:r>
      <w:bookmarkEnd w:id="10"/>
      <w:r w:rsidRPr="00D00806">
        <w:rPr>
          <w:rFonts w:ascii="Cambria" w:eastAsia="Times New Roman" w:hAnsi="Cambria" w:cs="Times New Roman"/>
          <w:lang w:eastAsia="pl-PL"/>
        </w:rPr>
        <w:t>zewnętrznego.</w:t>
      </w:r>
    </w:p>
    <w:p w14:paraId="09ADE0D6" w14:textId="77777777" w:rsidR="00D00806" w:rsidRPr="00D00806" w:rsidRDefault="00D00806" w:rsidP="00D00806">
      <w:pPr>
        <w:spacing w:after="0" w:line="276" w:lineRule="auto"/>
        <w:jc w:val="both"/>
        <w:rPr>
          <w:rFonts w:ascii="Cambria" w:eastAsia="Times New Roman" w:hAnsi="Cambria" w:cs="Times New Roman"/>
          <w:lang w:eastAsia="pl-PL"/>
        </w:rPr>
      </w:pPr>
      <w:r w:rsidRPr="00D00806">
        <w:rPr>
          <w:rFonts w:ascii="Cambria" w:eastAsia="Times New Roman" w:hAnsi="Cambria" w:cs="Times New Roman"/>
          <w:lang w:eastAsia="pl-PL"/>
        </w:rPr>
        <w:t>Całe podłoże betonowej konstrukcji ścian należy oczyścić z brudu, zacieków, mikroorganizmów za pomocą metody strumieniowo-ściernej lub szczotek drucianych.</w:t>
      </w:r>
    </w:p>
    <w:p w14:paraId="6E97358D" w14:textId="77777777" w:rsidR="00D00806" w:rsidRPr="00D00806" w:rsidRDefault="00D00806" w:rsidP="00D00806">
      <w:pPr>
        <w:spacing w:after="0" w:line="276" w:lineRule="auto"/>
        <w:jc w:val="both"/>
        <w:rPr>
          <w:rFonts w:ascii="Cambria" w:eastAsia="Times New Roman" w:hAnsi="Cambria" w:cs="Times New Roman"/>
          <w:lang w:eastAsia="pl-PL"/>
        </w:rPr>
      </w:pPr>
      <w:r w:rsidRPr="00D00806">
        <w:rPr>
          <w:rFonts w:ascii="Cambria" w:eastAsia="Times New Roman" w:hAnsi="Cambria" w:cs="Times New Roman"/>
          <w:lang w:eastAsia="pl-PL"/>
        </w:rPr>
        <w:t>Dokonać miejscowego uzupełnienia podłoża zaprawą renowacyjną.</w:t>
      </w:r>
    </w:p>
    <w:p w14:paraId="39EE4AD3" w14:textId="77777777" w:rsidR="00D00806" w:rsidRPr="00D00806" w:rsidRDefault="00D00806" w:rsidP="00D00806">
      <w:pPr>
        <w:spacing w:after="120" w:line="276" w:lineRule="auto"/>
        <w:jc w:val="both"/>
        <w:rPr>
          <w:rFonts w:ascii="Cambria" w:eastAsia="Calibri" w:hAnsi="Cambria" w:cs="Times New Roman"/>
        </w:rPr>
      </w:pPr>
      <w:r w:rsidRPr="00D00806">
        <w:rPr>
          <w:rFonts w:ascii="Cambria" w:eastAsia="Calibri" w:hAnsi="Cambria" w:cs="Times New Roman"/>
        </w:rPr>
        <w:t>Odtworzyć zniszczony tynk wraz z malowaniem.</w:t>
      </w:r>
    </w:p>
    <w:p w14:paraId="05B94A03" w14:textId="77777777" w:rsidR="00D00806" w:rsidRPr="00D00806" w:rsidRDefault="00D00806" w:rsidP="00D00806">
      <w:pPr>
        <w:numPr>
          <w:ilvl w:val="0"/>
          <w:numId w:val="84"/>
        </w:numPr>
        <w:spacing w:after="120" w:line="276" w:lineRule="auto"/>
        <w:ind w:left="284" w:hanging="284"/>
        <w:contextualSpacing/>
        <w:jc w:val="both"/>
        <w:rPr>
          <w:rFonts w:ascii="Cambria" w:eastAsia="Calibri" w:hAnsi="Cambria" w:cs="Times New Roman"/>
          <w:b/>
          <w:bCs/>
        </w:rPr>
      </w:pPr>
      <w:bookmarkStart w:id="11" w:name="_Hlk94344098"/>
      <w:r w:rsidRPr="00D00806">
        <w:rPr>
          <w:rFonts w:ascii="Cambria" w:eastAsia="Calibri" w:hAnsi="Cambria" w:cs="Times New Roman"/>
          <w:b/>
          <w:bCs/>
        </w:rPr>
        <w:t>Wymian</w:t>
      </w:r>
      <w:bookmarkEnd w:id="11"/>
      <w:r w:rsidRPr="00D00806">
        <w:rPr>
          <w:rFonts w:ascii="Cambria" w:eastAsia="Calibri" w:hAnsi="Cambria" w:cs="Times New Roman"/>
          <w:b/>
          <w:bCs/>
        </w:rPr>
        <w:t>ę kabla grzewczego betonowego toru jezdnego</w:t>
      </w:r>
    </w:p>
    <w:p w14:paraId="305901E6" w14:textId="77777777" w:rsidR="00D00806" w:rsidRPr="00D00806" w:rsidRDefault="00D00806" w:rsidP="00D00806">
      <w:pPr>
        <w:spacing w:line="276" w:lineRule="auto"/>
        <w:jc w:val="both"/>
        <w:rPr>
          <w:rFonts w:ascii="Cambria" w:eastAsia="Calibri" w:hAnsi="Cambria" w:cs="Times New Roman"/>
          <w:u w:val="single"/>
        </w:rPr>
      </w:pPr>
      <w:r w:rsidRPr="00D00806">
        <w:rPr>
          <w:rFonts w:ascii="Cambria" w:eastAsia="Calibri" w:hAnsi="Cambria" w:cs="Times New Roman"/>
          <w:u w:val="single"/>
        </w:rPr>
        <w:t>Stan istniejący</w:t>
      </w:r>
    </w:p>
    <w:p w14:paraId="61AA9FDB" w14:textId="77777777" w:rsidR="00D00806" w:rsidRPr="00D00806" w:rsidRDefault="00D00806" w:rsidP="00D00806">
      <w:pPr>
        <w:spacing w:line="276" w:lineRule="auto"/>
        <w:jc w:val="both"/>
        <w:rPr>
          <w:rFonts w:ascii="Cambria" w:eastAsia="Calibri" w:hAnsi="Cambria" w:cs="Times New Roman"/>
        </w:rPr>
      </w:pPr>
      <w:r w:rsidRPr="00D00806">
        <w:rPr>
          <w:rFonts w:ascii="Cambria" w:eastAsia="Calibri" w:hAnsi="Cambria" w:cs="Times New Roman"/>
        </w:rPr>
        <w:t>Na piaskowniku zainstalowany jest zgarniacz piasku na wózku jezdnym. Koła wózka zgarniacza poruszają się po torach jezdnych bieżni. Pod wierzchnią warstwą toru (w betonie) prowadzony jest kabel grzewczy, który jest uszkodzony. Bieżnia składa się z dwóch torów jezdnych, każdy tor jest o długości 29,8 m i szerokości 30 cm.</w:t>
      </w:r>
    </w:p>
    <w:p w14:paraId="69C38373" w14:textId="77777777" w:rsidR="00D00806" w:rsidRPr="00D00806" w:rsidRDefault="00D00806" w:rsidP="00D00806">
      <w:pPr>
        <w:spacing w:line="276" w:lineRule="auto"/>
        <w:jc w:val="both"/>
        <w:rPr>
          <w:rFonts w:ascii="Cambria" w:eastAsia="Calibri" w:hAnsi="Cambria" w:cs="Times New Roman"/>
          <w:u w:val="single"/>
        </w:rPr>
      </w:pPr>
      <w:r w:rsidRPr="00D00806">
        <w:rPr>
          <w:rFonts w:ascii="Cambria" w:eastAsia="Calibri" w:hAnsi="Cambria" w:cs="Times New Roman"/>
          <w:u w:val="single"/>
        </w:rPr>
        <w:t>Wymiana kabla grzewczego</w:t>
      </w:r>
    </w:p>
    <w:p w14:paraId="0C96CC64" w14:textId="77777777" w:rsidR="00D00806" w:rsidRPr="00D00806" w:rsidRDefault="00D00806" w:rsidP="00D00806">
      <w:pPr>
        <w:numPr>
          <w:ilvl w:val="1"/>
          <w:numId w:val="86"/>
        </w:numPr>
        <w:spacing w:after="0" w:line="276" w:lineRule="auto"/>
        <w:jc w:val="both"/>
        <w:rPr>
          <w:rFonts w:ascii="Cambria" w:eastAsia="Times New Roman" w:hAnsi="Cambria" w:cs="Times New Roman"/>
          <w:lang w:eastAsia="pl-PL"/>
        </w:rPr>
      </w:pPr>
      <w:r w:rsidRPr="00D00806">
        <w:rPr>
          <w:rFonts w:ascii="Cambria" w:eastAsia="Times New Roman" w:hAnsi="Cambria" w:cs="Times New Roman"/>
          <w:lang w:eastAsia="pl-PL"/>
        </w:rPr>
        <w:t xml:space="preserve">Rozebrać betonową wylewkę, (otulinę kabla grzewczego) na całej długości toru jezdnego  wraz z demontażem istniejącego przewodu. Grubość wylewki do 50 mm. </w:t>
      </w:r>
    </w:p>
    <w:p w14:paraId="102BC43D" w14:textId="77777777" w:rsidR="00D00806" w:rsidRPr="00D00806" w:rsidRDefault="00D00806" w:rsidP="00D00806">
      <w:pPr>
        <w:spacing w:after="0" w:line="276" w:lineRule="auto"/>
        <w:jc w:val="both"/>
        <w:rPr>
          <w:rFonts w:ascii="Cambria" w:eastAsia="Calibri" w:hAnsi="Cambria" w:cs="Times New Roman"/>
        </w:rPr>
      </w:pPr>
      <w:bookmarkStart w:id="12" w:name="_Hlk94187421"/>
      <w:r w:rsidRPr="00D00806">
        <w:rPr>
          <w:rFonts w:ascii="Cambria" w:eastAsia="Calibri" w:hAnsi="Cambria" w:cs="Times New Roman"/>
        </w:rPr>
        <w:t>2.2  Wymiana kabli grzejnych.</w:t>
      </w:r>
    </w:p>
    <w:p w14:paraId="7A141C91" w14:textId="77777777" w:rsidR="00D00806" w:rsidRPr="00D00806" w:rsidRDefault="00D00806" w:rsidP="00D00806">
      <w:pPr>
        <w:spacing w:after="0" w:line="276" w:lineRule="auto"/>
        <w:ind w:left="426"/>
        <w:jc w:val="both"/>
        <w:rPr>
          <w:rFonts w:ascii="Cambria" w:eastAsia="Calibri" w:hAnsi="Cambria" w:cs="Times New Roman"/>
        </w:rPr>
      </w:pPr>
      <w:r w:rsidRPr="00D00806">
        <w:rPr>
          <w:rFonts w:ascii="Cambria" w:eastAsia="Calibri" w:hAnsi="Cambria" w:cs="Times New Roman"/>
        </w:rPr>
        <w:t xml:space="preserve">W każdym torze bieżni prowadzone są po dwa kable grzejne (łącznie cztery kable). </w:t>
      </w:r>
      <w:r w:rsidRPr="00D00806">
        <w:rPr>
          <w:rFonts w:ascii="Cambria" w:eastAsia="Calibri" w:hAnsi="Cambria" w:cs="Times New Roman"/>
        </w:rPr>
        <w:br/>
        <w:t>W każdym torze kable należy rozmieścić w odstępie 10 cm (pod trasą kół wózka).</w:t>
      </w:r>
    </w:p>
    <w:p w14:paraId="7098E0A8" w14:textId="77777777" w:rsidR="00D00806" w:rsidRPr="00D00806" w:rsidRDefault="00D00806" w:rsidP="00D00806">
      <w:pPr>
        <w:spacing w:after="0" w:line="276" w:lineRule="auto"/>
        <w:ind w:left="426"/>
        <w:jc w:val="both"/>
        <w:rPr>
          <w:rFonts w:ascii="Cambria" w:eastAsia="Calibri" w:hAnsi="Cambria" w:cs="Times New Roman"/>
          <w:u w:val="single"/>
        </w:rPr>
      </w:pPr>
      <w:r w:rsidRPr="00D00806">
        <w:rPr>
          <w:rFonts w:ascii="Cambria" w:eastAsia="Calibri" w:hAnsi="Cambria" w:cs="Times New Roman"/>
        </w:rPr>
        <w:t xml:space="preserve">Należy stosować jednofazowe (jednostronnie zasilane) kable grzejne o podwyższonej odporności na promieniowanie UV oraz o podwyższonej odporności na przegrzewanie </w:t>
      </w:r>
      <w:r w:rsidRPr="00D00806">
        <w:rPr>
          <w:rFonts w:ascii="Cambria" w:eastAsia="Calibri" w:hAnsi="Cambria" w:cs="Times New Roman"/>
        </w:rPr>
        <w:br/>
        <w:t>(z materiałem izolacyjnym XLPE odpornym na temperaturę 200</w:t>
      </w:r>
      <w:r w:rsidRPr="00D00806">
        <w:rPr>
          <w:rFonts w:ascii="Cambria" w:eastAsia="Calibri" w:hAnsi="Cambria" w:cs="Times New Roman"/>
          <w:vertAlign w:val="superscript"/>
        </w:rPr>
        <w:t>o</w:t>
      </w:r>
      <w:r w:rsidRPr="00D00806">
        <w:rPr>
          <w:rFonts w:ascii="Cambria" w:eastAsia="Calibri" w:hAnsi="Cambria" w:cs="Times New Roman"/>
        </w:rPr>
        <w:t xml:space="preserve">C). Każdy odcinek kabla musi być wyposażony w ok 2,5 m odcinek kabla zasilającego. Połączenie kabla grzejnego </w:t>
      </w:r>
      <w:r w:rsidRPr="00D00806">
        <w:rPr>
          <w:rFonts w:ascii="Cambria" w:eastAsia="Calibri" w:hAnsi="Cambria" w:cs="Times New Roman"/>
        </w:rPr>
        <w:br/>
        <w:t xml:space="preserve">z kablem zasilającym ma być wykonane fabrycznie przy pomocy mufy hermetycznej. Drugi koniec kabla grzejnego musi być fabrycznie hermetycznie zakończony. </w:t>
      </w:r>
      <w:r w:rsidRPr="00D00806">
        <w:rPr>
          <w:rFonts w:ascii="Cambria" w:eastAsia="Calibri" w:hAnsi="Cambria" w:cs="Times New Roman"/>
          <w:u w:val="single"/>
        </w:rPr>
        <w:t>Niedopuszczalne jest cięcie kabla (fabrycznie, hermetycznie zarobionego) podczas wykonywania robót montażowych. Mufy połączeniowe nie mogą być zatopione w betonie.</w:t>
      </w:r>
    </w:p>
    <w:p w14:paraId="33EF8225" w14:textId="77777777" w:rsidR="00D00806" w:rsidRPr="00D00806" w:rsidRDefault="00D00806" w:rsidP="00D00806">
      <w:pPr>
        <w:spacing w:after="0" w:line="276" w:lineRule="auto"/>
        <w:ind w:left="426"/>
        <w:jc w:val="both"/>
        <w:rPr>
          <w:rFonts w:ascii="Cambria" w:eastAsia="Calibri" w:hAnsi="Cambria" w:cs="Times New Roman"/>
        </w:rPr>
      </w:pPr>
      <w:r w:rsidRPr="00D00806">
        <w:rPr>
          <w:rFonts w:ascii="Cambria" w:eastAsia="Calibri" w:hAnsi="Cambria" w:cs="Times New Roman"/>
        </w:rPr>
        <w:lastRenderedPageBreak/>
        <w:t xml:space="preserve">Kabel zasilający wraz z mufą połączeniową należy prowadzić w korytku z pokrywą </w:t>
      </w:r>
      <w:r w:rsidRPr="00D00806">
        <w:rPr>
          <w:rFonts w:ascii="Cambria" w:eastAsia="Calibri" w:hAnsi="Cambria" w:cs="Times New Roman"/>
        </w:rPr>
        <w:br/>
        <w:t xml:space="preserve">o wymiarach 50x50 mm lub 50x60 mm wykonanym ze stali nierdzewnej, kwasoodpornej </w:t>
      </w:r>
      <w:r w:rsidRPr="00D00806">
        <w:rPr>
          <w:rFonts w:ascii="Cambria" w:eastAsia="Calibri" w:hAnsi="Cambria" w:cs="Times New Roman"/>
        </w:rPr>
        <w:br/>
        <w:t>o grubości minimum 1 mm.</w:t>
      </w:r>
    </w:p>
    <w:p w14:paraId="06609BB0" w14:textId="77777777" w:rsidR="00D00806" w:rsidRPr="00D00806" w:rsidRDefault="00D00806" w:rsidP="00D00806">
      <w:pPr>
        <w:spacing w:after="0" w:line="276" w:lineRule="auto"/>
        <w:ind w:left="426"/>
        <w:jc w:val="both"/>
        <w:rPr>
          <w:rFonts w:ascii="Cambria" w:eastAsia="Calibri" w:hAnsi="Cambria" w:cs="Times New Roman"/>
        </w:rPr>
      </w:pPr>
      <w:r w:rsidRPr="00D00806">
        <w:rPr>
          <w:rFonts w:ascii="Cambria" w:eastAsia="Calibri" w:hAnsi="Cambria" w:cs="Times New Roman"/>
        </w:rPr>
        <w:t xml:space="preserve">Przed wylaniem nawierzchni betonowej toru jezdnego kable grzejne należy unieruchomić za pomocą taśmy systemowej DEVI fast rozłożonej na podłożu co ok 30 cm </w:t>
      </w:r>
      <w:r w:rsidRPr="00D00806">
        <w:rPr>
          <w:rFonts w:ascii="Cambria" w:eastAsia="Calibri" w:hAnsi="Cambria" w:cs="Times New Roman"/>
        </w:rPr>
        <w:br/>
        <w:t>i przytwierdzonej do niego stalowymi gwoździami.</w:t>
      </w:r>
    </w:p>
    <w:p w14:paraId="43416509" w14:textId="77777777" w:rsidR="00D00806" w:rsidRPr="00D00806" w:rsidRDefault="00D00806" w:rsidP="00D00806">
      <w:pPr>
        <w:spacing w:after="0" w:line="276" w:lineRule="auto"/>
        <w:ind w:left="426"/>
        <w:jc w:val="both"/>
        <w:rPr>
          <w:rFonts w:ascii="Cambria" w:eastAsia="Calibri" w:hAnsi="Cambria" w:cs="Times New Roman"/>
        </w:rPr>
      </w:pPr>
      <w:r w:rsidRPr="00D00806">
        <w:rPr>
          <w:rFonts w:ascii="Cambria" w:eastAsia="Calibri" w:hAnsi="Cambria" w:cs="Times New Roman"/>
        </w:rPr>
        <w:t>Kable zasilające linii grzejnych należy łączyć w puszkach z istniejącym kablem zasilającym instalację grzewczą  bieżni.</w:t>
      </w:r>
    </w:p>
    <w:p w14:paraId="3ECDE9A7" w14:textId="77777777" w:rsidR="00D00806" w:rsidRPr="00D00806" w:rsidRDefault="00D00806" w:rsidP="00D00806">
      <w:pPr>
        <w:spacing w:after="0" w:line="276" w:lineRule="auto"/>
        <w:ind w:left="708" w:hanging="282"/>
        <w:jc w:val="both"/>
        <w:rPr>
          <w:rFonts w:ascii="Cambria" w:eastAsia="Calibri" w:hAnsi="Cambria" w:cs="Times New Roman"/>
        </w:rPr>
      </w:pPr>
      <w:r w:rsidRPr="00D00806">
        <w:rPr>
          <w:rFonts w:ascii="Cambria" w:eastAsia="Calibri" w:hAnsi="Cambria" w:cs="Times New Roman"/>
        </w:rPr>
        <w:t xml:space="preserve">Wymagania techniczne dla kabla grzejnego DEVI </w:t>
      </w:r>
      <w:proofErr w:type="spellStart"/>
      <w:r w:rsidRPr="00D00806">
        <w:rPr>
          <w:rFonts w:ascii="Cambria" w:eastAsia="Calibri" w:hAnsi="Cambria" w:cs="Times New Roman"/>
        </w:rPr>
        <w:t>snow</w:t>
      </w:r>
      <w:proofErr w:type="spellEnd"/>
      <w:r w:rsidRPr="00D00806">
        <w:rPr>
          <w:rFonts w:ascii="Cambria" w:eastAsia="Calibri" w:hAnsi="Cambria" w:cs="Times New Roman"/>
        </w:rPr>
        <w:t xml:space="preserve"> 30T/230V:</w:t>
      </w:r>
    </w:p>
    <w:p w14:paraId="7C898E45" w14:textId="77777777" w:rsidR="00D00806" w:rsidRPr="00D00806" w:rsidRDefault="00D00806" w:rsidP="00D00806">
      <w:pPr>
        <w:spacing w:after="0" w:line="276" w:lineRule="auto"/>
        <w:ind w:left="2268" w:hanging="1559"/>
        <w:jc w:val="both"/>
        <w:rPr>
          <w:rFonts w:ascii="Cambria" w:eastAsia="Calibri" w:hAnsi="Cambria" w:cs="Times New Roman"/>
        </w:rPr>
      </w:pPr>
      <w:r w:rsidRPr="00D00806">
        <w:rPr>
          <w:rFonts w:ascii="Cambria" w:eastAsia="Calibri" w:hAnsi="Cambria" w:cs="Times New Roman"/>
        </w:rPr>
        <w:t>- Rodzaj kabla:  jednostronnie zasilany, dwużyłowy z ekranem o zwiększonej odporności na  promieniowanie UV,</w:t>
      </w:r>
    </w:p>
    <w:p w14:paraId="4423EEC4" w14:textId="77777777" w:rsidR="00D00806" w:rsidRPr="00D00806" w:rsidRDefault="00D00806" w:rsidP="00D00806">
      <w:pPr>
        <w:spacing w:after="0" w:line="276" w:lineRule="auto"/>
        <w:ind w:left="708"/>
        <w:jc w:val="both"/>
        <w:rPr>
          <w:rFonts w:ascii="Cambria" w:eastAsia="Calibri" w:hAnsi="Cambria" w:cs="Times New Roman"/>
        </w:rPr>
      </w:pPr>
      <w:r w:rsidRPr="00D00806">
        <w:rPr>
          <w:rFonts w:ascii="Cambria" w:eastAsia="Calibri" w:hAnsi="Cambria" w:cs="Times New Roman"/>
        </w:rPr>
        <w:t>- Napięcie zasilania 220 -240 V AC,</w:t>
      </w:r>
    </w:p>
    <w:p w14:paraId="318BBF3A" w14:textId="77777777" w:rsidR="00D00806" w:rsidRPr="00D00806" w:rsidRDefault="00D00806" w:rsidP="00D00806">
      <w:pPr>
        <w:spacing w:after="0" w:line="276" w:lineRule="auto"/>
        <w:ind w:left="708"/>
        <w:jc w:val="both"/>
        <w:rPr>
          <w:rFonts w:ascii="Cambria" w:eastAsia="Calibri" w:hAnsi="Cambria" w:cs="Times New Roman"/>
        </w:rPr>
      </w:pPr>
      <w:r w:rsidRPr="00D00806">
        <w:rPr>
          <w:rFonts w:ascii="Cambria" w:eastAsia="Calibri" w:hAnsi="Cambria" w:cs="Times New Roman"/>
        </w:rPr>
        <w:t>- Moc jednostkowa: 30W/m przy 230 V,</w:t>
      </w:r>
    </w:p>
    <w:p w14:paraId="5933EEBB" w14:textId="77777777" w:rsidR="00D00806" w:rsidRPr="00D00806" w:rsidRDefault="00D00806" w:rsidP="00D00806">
      <w:pPr>
        <w:spacing w:after="0" w:line="276" w:lineRule="auto"/>
        <w:ind w:left="708"/>
        <w:jc w:val="both"/>
        <w:rPr>
          <w:rFonts w:ascii="Cambria" w:eastAsia="Calibri" w:hAnsi="Cambria" w:cs="Times New Roman"/>
        </w:rPr>
      </w:pPr>
      <w:r w:rsidRPr="00D00806">
        <w:rPr>
          <w:rFonts w:ascii="Cambria" w:eastAsia="Calibri" w:hAnsi="Cambria" w:cs="Times New Roman"/>
        </w:rPr>
        <w:t>- Średnica kabla: 7 mm,</w:t>
      </w:r>
    </w:p>
    <w:p w14:paraId="385A73E5" w14:textId="77777777" w:rsidR="00D00806" w:rsidRPr="00D00806" w:rsidRDefault="00D00806" w:rsidP="00D00806">
      <w:pPr>
        <w:spacing w:after="0" w:line="276" w:lineRule="auto"/>
        <w:ind w:left="708"/>
        <w:jc w:val="both"/>
        <w:rPr>
          <w:rFonts w:ascii="Cambria" w:eastAsia="Calibri" w:hAnsi="Cambria" w:cs="Times New Roman"/>
        </w:rPr>
      </w:pPr>
      <w:r w:rsidRPr="00D00806">
        <w:rPr>
          <w:rFonts w:ascii="Cambria" w:eastAsia="Calibri" w:hAnsi="Cambria" w:cs="Times New Roman"/>
        </w:rPr>
        <w:t>- Kabel zasilający: 2,5 m (2x1,5 mm</w:t>
      </w:r>
      <w:r w:rsidRPr="00D00806">
        <w:rPr>
          <w:rFonts w:ascii="Cambria" w:eastAsia="Calibri" w:hAnsi="Cambria" w:cs="Times New Roman"/>
          <w:vertAlign w:val="superscript"/>
        </w:rPr>
        <w:t>2</w:t>
      </w:r>
      <w:r w:rsidRPr="00D00806">
        <w:rPr>
          <w:rFonts w:ascii="Cambria" w:eastAsia="Calibri" w:hAnsi="Cambria" w:cs="Times New Roman"/>
        </w:rPr>
        <w:t xml:space="preserve"> + ekran),</w:t>
      </w:r>
    </w:p>
    <w:p w14:paraId="011CEA9E" w14:textId="77777777" w:rsidR="00D00806" w:rsidRPr="00D00806" w:rsidRDefault="00D00806" w:rsidP="00D00806">
      <w:pPr>
        <w:spacing w:after="0" w:line="276" w:lineRule="auto"/>
        <w:ind w:left="708"/>
        <w:jc w:val="both"/>
        <w:rPr>
          <w:rFonts w:ascii="Cambria" w:eastAsia="Calibri" w:hAnsi="Cambria" w:cs="Times New Roman"/>
        </w:rPr>
      </w:pPr>
      <w:r w:rsidRPr="00D00806">
        <w:rPr>
          <w:rFonts w:ascii="Cambria" w:eastAsia="Calibri" w:hAnsi="Cambria" w:cs="Times New Roman"/>
        </w:rPr>
        <w:t>- Izolacja przewodów: FEP (</w:t>
      </w:r>
      <w:proofErr w:type="spellStart"/>
      <w:r w:rsidRPr="00D00806">
        <w:rPr>
          <w:rFonts w:ascii="Cambria" w:eastAsia="Calibri" w:hAnsi="Cambria" w:cs="Times New Roman"/>
        </w:rPr>
        <w:t>fluoroplast</w:t>
      </w:r>
      <w:proofErr w:type="spellEnd"/>
      <w:r w:rsidRPr="00D00806">
        <w:rPr>
          <w:rFonts w:ascii="Cambria" w:eastAsia="Calibri" w:hAnsi="Cambria" w:cs="Times New Roman"/>
        </w:rPr>
        <w:t>),</w:t>
      </w:r>
    </w:p>
    <w:p w14:paraId="4D615B61" w14:textId="77777777" w:rsidR="00D00806" w:rsidRPr="00D00806" w:rsidRDefault="00D00806" w:rsidP="00D00806">
      <w:pPr>
        <w:spacing w:after="0" w:line="276" w:lineRule="auto"/>
        <w:ind w:left="708"/>
        <w:jc w:val="both"/>
        <w:rPr>
          <w:rFonts w:ascii="Cambria" w:eastAsia="Calibri" w:hAnsi="Cambria" w:cs="Times New Roman"/>
        </w:rPr>
      </w:pPr>
      <w:r w:rsidRPr="00D00806">
        <w:rPr>
          <w:rFonts w:ascii="Cambria" w:eastAsia="Calibri" w:hAnsi="Cambria" w:cs="Times New Roman"/>
        </w:rPr>
        <w:t>- Izolacja zewnętrzna: PCV odporny na UV,</w:t>
      </w:r>
    </w:p>
    <w:p w14:paraId="2AFB89FB" w14:textId="77777777" w:rsidR="00D00806" w:rsidRPr="00D00806" w:rsidRDefault="00D00806" w:rsidP="00D00806">
      <w:pPr>
        <w:spacing w:after="0" w:line="276" w:lineRule="auto"/>
        <w:ind w:left="708"/>
        <w:jc w:val="both"/>
        <w:rPr>
          <w:rFonts w:ascii="Cambria" w:eastAsia="Calibri" w:hAnsi="Cambria" w:cs="Times New Roman"/>
        </w:rPr>
      </w:pPr>
      <w:r w:rsidRPr="00D00806">
        <w:rPr>
          <w:rFonts w:ascii="Cambria" w:eastAsia="Calibri" w:hAnsi="Cambria" w:cs="Times New Roman"/>
        </w:rPr>
        <w:t>- Ekran: 100% pokrycia powierzchni, folia AL, wyprowadzenie 0,5 mm</w:t>
      </w:r>
      <w:r w:rsidRPr="00D00806">
        <w:rPr>
          <w:rFonts w:ascii="Cambria" w:eastAsia="Calibri" w:hAnsi="Cambria" w:cs="Times New Roman"/>
          <w:vertAlign w:val="superscript"/>
        </w:rPr>
        <w:t>2</w:t>
      </w:r>
      <w:r w:rsidRPr="00D00806">
        <w:rPr>
          <w:rFonts w:ascii="Cambria" w:eastAsia="Calibri" w:hAnsi="Cambria" w:cs="Times New Roman"/>
        </w:rPr>
        <w:t xml:space="preserve"> ocynkowany </w:t>
      </w:r>
    </w:p>
    <w:p w14:paraId="0EE93D26" w14:textId="77777777" w:rsidR="00D00806" w:rsidRPr="00D00806" w:rsidRDefault="00D00806" w:rsidP="00D00806">
      <w:pPr>
        <w:spacing w:after="0" w:line="276" w:lineRule="auto"/>
        <w:ind w:left="1418"/>
        <w:jc w:val="both"/>
        <w:rPr>
          <w:rFonts w:ascii="Cambria" w:eastAsia="Calibri" w:hAnsi="Cambria" w:cs="Times New Roman"/>
        </w:rPr>
      </w:pPr>
      <w:r w:rsidRPr="00D00806">
        <w:rPr>
          <w:rFonts w:ascii="Cambria" w:eastAsia="Calibri" w:hAnsi="Cambria" w:cs="Times New Roman"/>
        </w:rPr>
        <w:t xml:space="preserve">  drut CU,</w:t>
      </w:r>
    </w:p>
    <w:p w14:paraId="24DBA1EA" w14:textId="77777777" w:rsidR="00D00806" w:rsidRPr="00D00806" w:rsidRDefault="00D00806" w:rsidP="00D00806">
      <w:pPr>
        <w:spacing w:after="0" w:line="276" w:lineRule="auto"/>
        <w:ind w:left="708"/>
        <w:jc w:val="both"/>
        <w:rPr>
          <w:rFonts w:ascii="Cambria" w:eastAsia="Calibri" w:hAnsi="Cambria" w:cs="Times New Roman"/>
        </w:rPr>
      </w:pPr>
      <w:r w:rsidRPr="00D00806">
        <w:rPr>
          <w:rFonts w:ascii="Cambria" w:eastAsia="Calibri" w:hAnsi="Cambria" w:cs="Times New Roman"/>
        </w:rPr>
        <w:t xml:space="preserve">- Max. temperatura otoczenia: 85 </w:t>
      </w:r>
      <w:proofErr w:type="spellStart"/>
      <w:r w:rsidRPr="00D00806">
        <w:rPr>
          <w:rFonts w:ascii="Cambria" w:eastAsia="Calibri" w:hAnsi="Cambria" w:cs="Times New Roman"/>
          <w:vertAlign w:val="superscript"/>
        </w:rPr>
        <w:t>o</w:t>
      </w:r>
      <w:r w:rsidRPr="00D00806">
        <w:rPr>
          <w:rFonts w:ascii="Cambria" w:eastAsia="Calibri" w:hAnsi="Cambria" w:cs="Times New Roman"/>
        </w:rPr>
        <w:t>C</w:t>
      </w:r>
      <w:proofErr w:type="spellEnd"/>
      <w:r w:rsidRPr="00D00806">
        <w:rPr>
          <w:rFonts w:ascii="Cambria" w:eastAsia="Calibri" w:hAnsi="Cambria" w:cs="Times New Roman"/>
        </w:rPr>
        <w:t>,</w:t>
      </w:r>
    </w:p>
    <w:p w14:paraId="18DF4FF3" w14:textId="77777777" w:rsidR="00D00806" w:rsidRPr="00D00806" w:rsidRDefault="00D00806" w:rsidP="00D00806">
      <w:pPr>
        <w:spacing w:after="0" w:line="276" w:lineRule="auto"/>
        <w:ind w:left="708"/>
        <w:jc w:val="both"/>
        <w:rPr>
          <w:rFonts w:ascii="Cambria" w:eastAsia="Calibri" w:hAnsi="Cambria" w:cs="Times New Roman"/>
        </w:rPr>
      </w:pPr>
      <w:r w:rsidRPr="00D00806">
        <w:rPr>
          <w:rFonts w:ascii="Cambria" w:eastAsia="Calibri" w:hAnsi="Cambria" w:cs="Times New Roman"/>
        </w:rPr>
        <w:t xml:space="preserve">- Min. temperatura instalacji: -5 </w:t>
      </w:r>
      <w:proofErr w:type="spellStart"/>
      <w:r w:rsidRPr="00D00806">
        <w:rPr>
          <w:rFonts w:ascii="Cambria" w:eastAsia="Calibri" w:hAnsi="Cambria" w:cs="Times New Roman"/>
          <w:vertAlign w:val="superscript"/>
        </w:rPr>
        <w:t>o</w:t>
      </w:r>
      <w:r w:rsidRPr="00D00806">
        <w:rPr>
          <w:rFonts w:ascii="Cambria" w:eastAsia="Calibri" w:hAnsi="Cambria" w:cs="Times New Roman"/>
        </w:rPr>
        <w:t>C</w:t>
      </w:r>
      <w:proofErr w:type="spellEnd"/>
      <w:r w:rsidRPr="00D00806">
        <w:rPr>
          <w:rFonts w:ascii="Cambria" w:eastAsia="Calibri" w:hAnsi="Cambria" w:cs="Times New Roman"/>
        </w:rPr>
        <w:t>,</w:t>
      </w:r>
    </w:p>
    <w:p w14:paraId="4A0ACAC2" w14:textId="77777777" w:rsidR="00D00806" w:rsidRPr="00D00806" w:rsidRDefault="00D00806" w:rsidP="00D00806">
      <w:pPr>
        <w:spacing w:after="0" w:line="276" w:lineRule="auto"/>
        <w:ind w:left="708"/>
        <w:jc w:val="both"/>
        <w:rPr>
          <w:rFonts w:ascii="Cambria" w:eastAsia="Calibri" w:hAnsi="Cambria" w:cs="Times New Roman"/>
        </w:rPr>
      </w:pPr>
      <w:r w:rsidRPr="00D00806">
        <w:rPr>
          <w:rFonts w:ascii="Cambria" w:eastAsia="Calibri" w:hAnsi="Cambria" w:cs="Times New Roman"/>
        </w:rPr>
        <w:t>- Min. średnica gięcia: 6 x średnica kabla,</w:t>
      </w:r>
    </w:p>
    <w:p w14:paraId="1B115822" w14:textId="77777777" w:rsidR="00D00806" w:rsidRPr="00D00806" w:rsidRDefault="00D00806" w:rsidP="00D00806">
      <w:pPr>
        <w:spacing w:after="0" w:line="276" w:lineRule="auto"/>
        <w:ind w:left="708"/>
        <w:jc w:val="both"/>
        <w:rPr>
          <w:rFonts w:ascii="Cambria" w:eastAsia="Calibri" w:hAnsi="Cambria" w:cs="Times New Roman"/>
        </w:rPr>
      </w:pPr>
      <w:r w:rsidRPr="00D00806">
        <w:rPr>
          <w:rFonts w:ascii="Cambria" w:eastAsia="Calibri" w:hAnsi="Cambria" w:cs="Times New Roman"/>
        </w:rPr>
        <w:t>- Wytrzymałość na odkształcenia: &gt;1500N,</w:t>
      </w:r>
    </w:p>
    <w:p w14:paraId="036EDA29" w14:textId="77777777" w:rsidR="00D00806" w:rsidRPr="00D00806" w:rsidRDefault="00D00806" w:rsidP="00D00806">
      <w:pPr>
        <w:spacing w:after="0" w:line="276" w:lineRule="auto"/>
        <w:ind w:left="708"/>
        <w:jc w:val="both"/>
        <w:rPr>
          <w:rFonts w:ascii="Cambria" w:eastAsia="Calibri" w:hAnsi="Cambria" w:cs="Times New Roman"/>
        </w:rPr>
      </w:pPr>
      <w:r w:rsidRPr="00D00806">
        <w:rPr>
          <w:rFonts w:ascii="Cambria" w:eastAsia="Calibri" w:hAnsi="Cambria" w:cs="Times New Roman"/>
        </w:rPr>
        <w:t>- wytrzymałość na rozciąganie: &gt;300N,</w:t>
      </w:r>
    </w:p>
    <w:p w14:paraId="4EB40726" w14:textId="77777777" w:rsidR="00D00806" w:rsidRPr="00D00806" w:rsidRDefault="00D00806" w:rsidP="00D00806">
      <w:pPr>
        <w:spacing w:after="0" w:line="276" w:lineRule="auto"/>
        <w:ind w:left="708"/>
        <w:jc w:val="both"/>
        <w:rPr>
          <w:rFonts w:ascii="Cambria" w:eastAsia="Calibri" w:hAnsi="Cambria" w:cs="Times New Roman"/>
        </w:rPr>
      </w:pPr>
      <w:r w:rsidRPr="00D00806">
        <w:rPr>
          <w:rFonts w:ascii="Cambria" w:eastAsia="Calibri" w:hAnsi="Cambria" w:cs="Times New Roman"/>
        </w:rPr>
        <w:t>- Stopień ochrony: IP X7,</w:t>
      </w:r>
    </w:p>
    <w:p w14:paraId="6B8315BE" w14:textId="77777777" w:rsidR="00D00806" w:rsidRPr="00D00806" w:rsidRDefault="00D00806" w:rsidP="00D00806">
      <w:pPr>
        <w:spacing w:after="0" w:line="276" w:lineRule="auto"/>
        <w:ind w:left="708"/>
        <w:jc w:val="both"/>
        <w:rPr>
          <w:rFonts w:ascii="Cambria" w:eastAsia="Calibri" w:hAnsi="Cambria" w:cs="Times New Roman"/>
        </w:rPr>
      </w:pPr>
      <w:r w:rsidRPr="00D00806">
        <w:rPr>
          <w:rFonts w:ascii="Cambria" w:eastAsia="Calibri" w:hAnsi="Cambria" w:cs="Times New Roman"/>
        </w:rPr>
        <w:t>- Certyfikat: CE, SEMKO,</w:t>
      </w:r>
    </w:p>
    <w:p w14:paraId="1EE60B2B" w14:textId="77777777" w:rsidR="00D00806" w:rsidRPr="00D00806" w:rsidRDefault="00D00806" w:rsidP="00D00806">
      <w:pPr>
        <w:spacing w:after="0" w:line="276" w:lineRule="auto"/>
        <w:ind w:left="708"/>
        <w:jc w:val="both"/>
        <w:rPr>
          <w:rFonts w:ascii="Cambria" w:eastAsia="Calibri" w:hAnsi="Cambria" w:cs="Times New Roman"/>
        </w:rPr>
      </w:pPr>
      <w:r w:rsidRPr="00D00806">
        <w:rPr>
          <w:rFonts w:ascii="Cambria" w:eastAsia="Calibri" w:hAnsi="Cambria" w:cs="Times New Roman"/>
        </w:rPr>
        <w:t>- Gwarancja: 20 lat gwarancji.</w:t>
      </w:r>
    </w:p>
    <w:p w14:paraId="7A472EE2" w14:textId="77777777" w:rsidR="00D00806" w:rsidRPr="00D00806" w:rsidRDefault="00D00806" w:rsidP="00D00806">
      <w:pPr>
        <w:spacing w:after="0" w:line="276" w:lineRule="auto"/>
        <w:jc w:val="both"/>
        <w:rPr>
          <w:rFonts w:ascii="Cambria" w:eastAsia="Calibri" w:hAnsi="Cambria" w:cs="Times New Roman"/>
        </w:rPr>
      </w:pPr>
      <w:r w:rsidRPr="00D00806">
        <w:rPr>
          <w:rFonts w:ascii="Cambria" w:eastAsia="Calibri" w:hAnsi="Cambria" w:cs="Times New Roman"/>
        </w:rPr>
        <w:t>2.3   Wymiana uszkodzonego regulatora temperatury oraz czujnika wilgotności i temperatury.</w:t>
      </w:r>
    </w:p>
    <w:p w14:paraId="17DE9222" w14:textId="22F1BF81" w:rsidR="00D00806" w:rsidRPr="00D00806" w:rsidRDefault="00D00806" w:rsidP="00D00806">
      <w:pPr>
        <w:spacing w:after="0" w:line="276" w:lineRule="auto"/>
        <w:ind w:left="426"/>
        <w:jc w:val="both"/>
        <w:rPr>
          <w:rFonts w:ascii="Cambria" w:eastAsia="Calibri" w:hAnsi="Cambria" w:cs="Times New Roman"/>
        </w:rPr>
      </w:pPr>
      <w:r w:rsidRPr="00D00806">
        <w:rPr>
          <w:rFonts w:ascii="Cambria" w:eastAsia="Calibri" w:hAnsi="Cambria" w:cs="Times New Roman"/>
        </w:rPr>
        <w:t>Należy wymienić na nowy regulator temperatury typu ETR2 (producent ELEKTRA)</w:t>
      </w:r>
      <w:r w:rsidRPr="00D00806">
        <w:t xml:space="preserve"> </w:t>
      </w:r>
      <w:r>
        <w:rPr>
          <w:rFonts w:ascii="Cambria" w:eastAsia="Calibri" w:hAnsi="Cambria" w:cs="Times New Roman"/>
        </w:rPr>
        <w:t xml:space="preserve">ponieważ zamontowany w </w:t>
      </w:r>
      <w:r w:rsidRPr="00D00806">
        <w:rPr>
          <w:rFonts w:ascii="Cambria" w:eastAsia="Calibri" w:hAnsi="Cambria" w:cs="Times New Roman"/>
        </w:rPr>
        <w:t xml:space="preserve">skrzynce zasilająco-sterowniczej instalacji ogrzewania bieżni zgarniacza </w:t>
      </w:r>
      <w:r w:rsidRPr="00D00806">
        <w:rPr>
          <w:rFonts w:ascii="Cambria" w:eastAsia="Calibri" w:hAnsi="Cambria" w:cs="Times New Roman"/>
        </w:rPr>
        <w:br/>
        <w:t>piasku uległ uszkodzeniu. Regulator zamontowany jest w skrzynce zasilająco-sterowniczej instalacji ogrzewania bieżni.</w:t>
      </w:r>
    </w:p>
    <w:p w14:paraId="5098E9E8" w14:textId="77777777" w:rsidR="00D00806" w:rsidRPr="00D00806" w:rsidRDefault="00D00806" w:rsidP="00D00806">
      <w:pPr>
        <w:spacing w:after="0" w:line="276" w:lineRule="auto"/>
        <w:ind w:left="426"/>
        <w:jc w:val="both"/>
        <w:rPr>
          <w:rFonts w:ascii="Cambria" w:eastAsia="Calibri" w:hAnsi="Cambria" w:cs="Times New Roman"/>
        </w:rPr>
      </w:pPr>
      <w:r w:rsidRPr="00D00806">
        <w:rPr>
          <w:rFonts w:ascii="Cambria" w:eastAsia="Calibri" w:hAnsi="Cambria" w:cs="Times New Roman"/>
        </w:rPr>
        <w:t>Przed zalaniem nawierzchni torów jezdnych należy również wymienić na nowy czujnik wilgotności i temperatury typu ETOG-56T z tuleją ETOK-T. Pod bieżnią kabel sterowniczy czujnika należy prowadzić w rurce osłonowej sztywnej, gładkiej z HDPE stosowanej na przepusty komunikacyjne. Minimalna średnica rurki Fi 20 mm a maksymalna Fi 30 mm. Tuleja osłonowa czujnika i rurka osłonowa kabla czujnika powinny być tak ułożone aby podczas wymiany czujnika nie zachodziła konieczność skuwania wierzchniej warstwy bieżni. Kabel sterowniczy czujnika łączyć w puszce z kablem sterowniczym prowadzonym od skrzynki sterowniczej.</w:t>
      </w:r>
    </w:p>
    <w:p w14:paraId="15525508" w14:textId="77777777" w:rsidR="00D00806" w:rsidRPr="00D00806" w:rsidRDefault="00D00806" w:rsidP="00D00806">
      <w:pPr>
        <w:spacing w:after="0" w:line="276" w:lineRule="auto"/>
        <w:ind w:left="426" w:hanging="426"/>
        <w:jc w:val="both"/>
        <w:rPr>
          <w:rFonts w:ascii="Cambria" w:eastAsia="Calibri" w:hAnsi="Cambria" w:cs="Times New Roman"/>
        </w:rPr>
      </w:pPr>
      <w:r w:rsidRPr="00D00806">
        <w:rPr>
          <w:rFonts w:ascii="Cambria" w:eastAsia="Calibri" w:hAnsi="Cambria" w:cs="Times New Roman"/>
        </w:rPr>
        <w:t xml:space="preserve">2.4   Wymiana kabla sterowniczego na odcinku od skrzynki sterowniczej do puszki łączeniowej </w:t>
      </w:r>
      <w:r w:rsidRPr="00D00806">
        <w:rPr>
          <w:rFonts w:ascii="Cambria" w:eastAsia="Calibri" w:hAnsi="Cambria" w:cs="Times New Roman"/>
        </w:rPr>
        <w:br/>
        <w:t>z kablem czujnika.</w:t>
      </w:r>
    </w:p>
    <w:p w14:paraId="1294CF07" w14:textId="77777777" w:rsidR="00D00806" w:rsidRPr="00D00806" w:rsidRDefault="00D00806" w:rsidP="00D00806">
      <w:pPr>
        <w:spacing w:after="0" w:line="276" w:lineRule="auto"/>
        <w:ind w:left="426"/>
        <w:jc w:val="both"/>
        <w:rPr>
          <w:rFonts w:ascii="Cambria" w:eastAsia="Calibri" w:hAnsi="Cambria" w:cs="Times New Roman"/>
        </w:rPr>
      </w:pPr>
      <w:r w:rsidRPr="00D00806">
        <w:rPr>
          <w:rFonts w:ascii="Cambria" w:eastAsia="Calibri" w:hAnsi="Cambria" w:cs="Times New Roman"/>
        </w:rPr>
        <w:lastRenderedPageBreak/>
        <w:t xml:space="preserve">Kabel sterowniczy na odcinku od skrzynki sterowniczej instalacji grzewczej bieżni do puszki łączeniowej z kablem czujnika wilgotności i temperatury należy wymienić na nowy: OLIFLEKS CLASSIC110 Black 0,6/1 KV 12G1 (linka Cu 12x1). Kabel ten prowadzić po dotychczasowej trasie (w istniejących korytkach i przepustach). Długość trasy kabla sterowniczego ok. 25 m. </w:t>
      </w:r>
    </w:p>
    <w:p w14:paraId="71D6FF14" w14:textId="77777777" w:rsidR="00D00806" w:rsidRPr="00D00806" w:rsidRDefault="00D00806" w:rsidP="00D00806">
      <w:pPr>
        <w:spacing w:after="0" w:line="276" w:lineRule="auto"/>
        <w:ind w:left="426" w:hanging="426"/>
        <w:jc w:val="both"/>
        <w:rPr>
          <w:rFonts w:ascii="Cambria" w:eastAsia="Calibri" w:hAnsi="Cambria" w:cs="Times New Roman"/>
        </w:rPr>
      </w:pPr>
      <w:r w:rsidRPr="00D00806">
        <w:rPr>
          <w:rFonts w:ascii="Cambria" w:eastAsia="Calibri" w:hAnsi="Cambria" w:cs="Times New Roman"/>
        </w:rPr>
        <w:t>2.5  Wymiana 3 puszek łączeniowych</w:t>
      </w:r>
    </w:p>
    <w:p w14:paraId="6004A3AA" w14:textId="77777777" w:rsidR="00D00806" w:rsidRPr="00D00806" w:rsidRDefault="00D00806" w:rsidP="00D00806">
      <w:pPr>
        <w:spacing w:after="0" w:line="276" w:lineRule="auto"/>
        <w:ind w:left="426"/>
        <w:jc w:val="both"/>
        <w:rPr>
          <w:rFonts w:ascii="Cambria" w:eastAsia="Calibri" w:hAnsi="Cambria" w:cs="Times New Roman"/>
        </w:rPr>
      </w:pPr>
      <w:r w:rsidRPr="00D00806">
        <w:rPr>
          <w:rFonts w:ascii="Cambria" w:eastAsia="Calibri" w:hAnsi="Cambria" w:cs="Times New Roman"/>
        </w:rPr>
        <w:t>Należy wymienić na nowe dwie puszki łączeniowe kabli zasilających instalację grzejną bieżni oraz puszkę łączeniową kabli sterowniczych czujnika wilgotności i temperatury:</w:t>
      </w:r>
    </w:p>
    <w:p w14:paraId="2D07A546" w14:textId="77777777" w:rsidR="00D00806" w:rsidRPr="00D00806" w:rsidRDefault="00D00806" w:rsidP="00D00806">
      <w:pPr>
        <w:spacing w:after="0" w:line="276" w:lineRule="auto"/>
        <w:ind w:left="709" w:hanging="142"/>
        <w:jc w:val="both"/>
        <w:rPr>
          <w:rFonts w:ascii="Cambria" w:eastAsia="Calibri" w:hAnsi="Cambria" w:cs="Times New Roman"/>
        </w:rPr>
      </w:pPr>
      <w:r w:rsidRPr="00D00806">
        <w:rPr>
          <w:rFonts w:ascii="Cambria" w:eastAsia="Calibri" w:hAnsi="Cambria" w:cs="Times New Roman"/>
        </w:rPr>
        <w:t>- puszka łączeniowa hermetyczne natynkowa czarna odporna na UV z czterema dławikami, IP minimum 67,</w:t>
      </w:r>
    </w:p>
    <w:p w14:paraId="195C3337" w14:textId="77777777" w:rsidR="00D00806" w:rsidRPr="00D00806" w:rsidRDefault="00D00806" w:rsidP="00D00806">
      <w:pPr>
        <w:spacing w:after="0" w:line="276" w:lineRule="auto"/>
        <w:ind w:left="426" w:firstLine="141"/>
        <w:jc w:val="both"/>
        <w:rPr>
          <w:rFonts w:ascii="Cambria" w:eastAsia="Calibri" w:hAnsi="Cambria" w:cs="Times New Roman"/>
        </w:rPr>
      </w:pPr>
      <w:r w:rsidRPr="00D00806">
        <w:rPr>
          <w:rFonts w:ascii="Cambria" w:eastAsia="Calibri" w:hAnsi="Cambria" w:cs="Times New Roman"/>
        </w:rPr>
        <w:t>- puszka łączeniowa hermetyczne natynkowa czarna odporna na UV z trzema dławikami,</w:t>
      </w:r>
      <w:r w:rsidRPr="00D00806">
        <w:rPr>
          <w:rFonts w:ascii="Cambria" w:eastAsia="Calibri" w:hAnsi="Cambria" w:cs="Times New Roman"/>
        </w:rPr>
        <w:br/>
        <w:t xml:space="preserve">      IP minimum 67,</w:t>
      </w:r>
    </w:p>
    <w:p w14:paraId="01259515" w14:textId="77777777" w:rsidR="00D00806" w:rsidRPr="00D00806" w:rsidRDefault="00D00806" w:rsidP="00D00806">
      <w:pPr>
        <w:spacing w:after="0" w:line="276" w:lineRule="auto"/>
        <w:ind w:left="709" w:hanging="142"/>
        <w:jc w:val="both"/>
        <w:rPr>
          <w:rFonts w:ascii="Cambria" w:eastAsia="Calibri" w:hAnsi="Cambria" w:cs="Times New Roman"/>
        </w:rPr>
      </w:pPr>
      <w:r w:rsidRPr="00D00806">
        <w:rPr>
          <w:rFonts w:ascii="Cambria" w:eastAsia="Calibri" w:hAnsi="Cambria" w:cs="Times New Roman"/>
        </w:rPr>
        <w:t xml:space="preserve">- puszka łączeniowa hermetyczne natynkowa czarna odporna na UV z dwoma dławikami     </w:t>
      </w:r>
      <w:r w:rsidRPr="00D00806">
        <w:rPr>
          <w:rFonts w:ascii="Cambria" w:eastAsia="Calibri" w:hAnsi="Cambria" w:cs="Times New Roman"/>
        </w:rPr>
        <w:br/>
        <w:t>(przelotowa), IP minimum 67.</w:t>
      </w:r>
    </w:p>
    <w:p w14:paraId="19D500C7" w14:textId="77777777" w:rsidR="00D00806" w:rsidRPr="00D00806" w:rsidRDefault="00D00806" w:rsidP="00D00806">
      <w:pPr>
        <w:spacing w:after="0" w:line="276" w:lineRule="auto"/>
        <w:ind w:left="426" w:hanging="426"/>
        <w:jc w:val="both"/>
        <w:rPr>
          <w:rFonts w:ascii="Cambria" w:eastAsia="Calibri" w:hAnsi="Cambria" w:cs="Times New Roman"/>
        </w:rPr>
      </w:pPr>
      <w:r w:rsidRPr="00D00806">
        <w:rPr>
          <w:rFonts w:ascii="Cambria" w:eastAsia="Calibri" w:hAnsi="Cambria" w:cs="Times New Roman"/>
        </w:rPr>
        <w:t>2.6 Wymiana odcinka (ok. 6 m) kabla zasilającego YKY 4x2,5 mm</w:t>
      </w:r>
      <w:r w:rsidRPr="00D00806">
        <w:rPr>
          <w:rFonts w:ascii="Cambria" w:eastAsia="Calibri" w:hAnsi="Cambria" w:cs="Times New Roman"/>
          <w:vertAlign w:val="superscript"/>
        </w:rPr>
        <w:t>2</w:t>
      </w:r>
      <w:r w:rsidRPr="00D00806">
        <w:rPr>
          <w:rFonts w:ascii="Cambria" w:eastAsia="Calibri" w:hAnsi="Cambria" w:cs="Times New Roman"/>
        </w:rPr>
        <w:t xml:space="preserve"> na odcinku pomiędzy puszkami łączeniowymi. </w:t>
      </w:r>
    </w:p>
    <w:p w14:paraId="1B8B83F9" w14:textId="77777777" w:rsidR="00D00806" w:rsidRPr="00D00806" w:rsidRDefault="00D00806" w:rsidP="00D00806">
      <w:pPr>
        <w:spacing w:after="120" w:line="276" w:lineRule="auto"/>
        <w:ind w:left="426"/>
        <w:jc w:val="both"/>
        <w:rPr>
          <w:rFonts w:ascii="Cambria" w:eastAsia="Calibri" w:hAnsi="Cambria" w:cs="Times New Roman"/>
        </w:rPr>
      </w:pPr>
      <w:r w:rsidRPr="00D00806">
        <w:rPr>
          <w:rFonts w:ascii="Cambria" w:eastAsia="Calibri" w:hAnsi="Cambria" w:cs="Times New Roman"/>
        </w:rPr>
        <w:t>Kabel należy prowadzić po istniejącej trasie (w istniejących korytkach).</w:t>
      </w:r>
    </w:p>
    <w:p w14:paraId="5252B6D8" w14:textId="77777777" w:rsidR="00D00806" w:rsidRPr="00D00806" w:rsidRDefault="00D00806" w:rsidP="00D00806">
      <w:pPr>
        <w:spacing w:after="120" w:line="276" w:lineRule="auto"/>
        <w:jc w:val="both"/>
        <w:rPr>
          <w:rFonts w:ascii="Cambria" w:eastAsia="Times New Roman" w:hAnsi="Cambria" w:cs="Times New Roman"/>
          <w:b/>
          <w:bCs/>
          <w:lang w:eastAsia="pl-PL"/>
        </w:rPr>
      </w:pPr>
      <w:r w:rsidRPr="00D00806">
        <w:rPr>
          <w:rFonts w:ascii="Cambria" w:eastAsia="Times New Roman" w:hAnsi="Cambria" w:cs="Times New Roman"/>
          <w:b/>
          <w:bCs/>
          <w:lang w:eastAsia="pl-PL"/>
        </w:rPr>
        <w:t>3.   Wykonanie nawierzchni toru jezdnego</w:t>
      </w:r>
    </w:p>
    <w:p w14:paraId="4A3D5452" w14:textId="77777777" w:rsidR="00D00806" w:rsidRPr="00D00806" w:rsidRDefault="00D00806" w:rsidP="00D00806">
      <w:pPr>
        <w:shd w:val="clear" w:color="auto" w:fill="FFFFFF"/>
        <w:spacing w:after="0" w:line="276" w:lineRule="auto"/>
        <w:ind w:left="426" w:hanging="426"/>
        <w:jc w:val="both"/>
        <w:textAlignment w:val="baseline"/>
        <w:rPr>
          <w:rFonts w:ascii="Cambria" w:eastAsia="Calibri" w:hAnsi="Cambria" w:cs="Times New Roman"/>
        </w:rPr>
      </w:pPr>
      <w:bookmarkStart w:id="13" w:name="_Hlk94621310"/>
      <w:bookmarkEnd w:id="12"/>
      <w:r w:rsidRPr="00D00806">
        <w:rPr>
          <w:rFonts w:ascii="Cambria" w:eastAsia="Calibri" w:hAnsi="Cambria" w:cs="Times New Roman"/>
        </w:rPr>
        <w:t>3.1  Oczyścić</w:t>
      </w:r>
      <w:bookmarkEnd w:id="13"/>
      <w:r w:rsidRPr="00D00806">
        <w:rPr>
          <w:rFonts w:ascii="Cambria" w:eastAsia="Calibri" w:hAnsi="Cambria" w:cs="Times New Roman"/>
        </w:rPr>
        <w:t xml:space="preserve"> rozkute miejsca w betonie, zwilżyć do stanu matowo-wilgotnego i zagruntować preparatem wzmacniającym podłoże - warstwa </w:t>
      </w:r>
      <w:proofErr w:type="spellStart"/>
      <w:r w:rsidRPr="00D00806">
        <w:rPr>
          <w:rFonts w:ascii="Cambria" w:eastAsia="Calibri" w:hAnsi="Cambria" w:cs="Times New Roman"/>
        </w:rPr>
        <w:t>szczepna</w:t>
      </w:r>
      <w:proofErr w:type="spellEnd"/>
      <w:r w:rsidRPr="00D00806">
        <w:rPr>
          <w:rFonts w:ascii="Cambria" w:eastAsia="Calibri" w:hAnsi="Cambria" w:cs="Times New Roman"/>
        </w:rPr>
        <w:t>.</w:t>
      </w:r>
    </w:p>
    <w:p w14:paraId="2DD8B9D6" w14:textId="77777777" w:rsidR="00D00806" w:rsidRPr="00D00806" w:rsidRDefault="00D00806" w:rsidP="00D00806">
      <w:pPr>
        <w:shd w:val="clear" w:color="auto" w:fill="FFFFFF"/>
        <w:spacing w:after="0" w:line="276" w:lineRule="auto"/>
        <w:ind w:left="426" w:hanging="426"/>
        <w:jc w:val="both"/>
        <w:textAlignment w:val="baseline"/>
        <w:rPr>
          <w:rFonts w:ascii="Cambria" w:eastAsia="Calibri" w:hAnsi="Cambria" w:cs="Times New Roman"/>
          <w:color w:val="333333"/>
          <w:bdr w:val="none" w:sz="0" w:space="0" w:color="auto" w:frame="1"/>
        </w:rPr>
      </w:pPr>
      <w:r w:rsidRPr="00D00806">
        <w:rPr>
          <w:rFonts w:ascii="Cambria" w:eastAsia="Calibri" w:hAnsi="Cambria" w:cs="Times New Roman"/>
        </w:rPr>
        <w:t xml:space="preserve">3.2  Wykonać obetonowanie kabla i nawierzchnię toru jezdnego z zaprawy </w:t>
      </w:r>
      <w:r w:rsidRPr="00D00806">
        <w:rPr>
          <w:rFonts w:ascii="Cambria" w:eastAsia="Calibri" w:hAnsi="Cambria" w:cs="Times New Roman"/>
          <w:b/>
          <w:bCs/>
        </w:rPr>
        <w:t xml:space="preserve">PCI </w:t>
      </w:r>
      <w:proofErr w:type="spellStart"/>
      <w:r w:rsidRPr="00D00806">
        <w:rPr>
          <w:rFonts w:ascii="Cambria" w:eastAsia="Calibri" w:hAnsi="Cambria" w:cs="Times New Roman"/>
          <w:b/>
          <w:bCs/>
        </w:rPr>
        <w:t>Nanocret</w:t>
      </w:r>
      <w:proofErr w:type="spellEnd"/>
      <w:r w:rsidRPr="00D00806">
        <w:rPr>
          <w:rFonts w:ascii="Cambria" w:eastAsia="Calibri" w:hAnsi="Cambria" w:cs="Times New Roman"/>
          <w:b/>
          <w:bCs/>
        </w:rPr>
        <w:t xml:space="preserve"> R4</w:t>
      </w:r>
      <w:r w:rsidRPr="00D00806">
        <w:rPr>
          <w:rFonts w:ascii="Cambria" w:eastAsia="Calibri" w:hAnsi="Cambria" w:cs="Times New Roman"/>
        </w:rPr>
        <w:t xml:space="preserve"> </w:t>
      </w:r>
      <w:r w:rsidRPr="00D00806">
        <w:rPr>
          <w:rFonts w:ascii="Cambria" w:eastAsia="Calibri" w:hAnsi="Cambria" w:cs="Times New Roman"/>
          <w:b/>
          <w:bCs/>
        </w:rPr>
        <w:t>Fluid</w:t>
      </w:r>
      <w:r w:rsidRPr="00D00806">
        <w:rPr>
          <w:rFonts w:ascii="Cambria" w:eastAsia="Calibri" w:hAnsi="Cambria" w:cs="Times New Roman"/>
        </w:rPr>
        <w:t xml:space="preserve">, grubość warstwy zaprawy do 50 mm. </w:t>
      </w:r>
      <w:r w:rsidRPr="00D00806">
        <w:rPr>
          <w:rFonts w:ascii="Cambria" w:eastAsia="Calibri" w:hAnsi="Cambria" w:cs="Times New Roman"/>
          <w:color w:val="333333"/>
          <w:bdr w:val="none" w:sz="0" w:space="0" w:color="auto" w:frame="1"/>
        </w:rPr>
        <w:t xml:space="preserve">W zaprawie nad kablem zatopić siatkę stalową zgrzewaną o oczkach 20x20 mm i średnicy drutu 2-2,5 mm. </w:t>
      </w:r>
    </w:p>
    <w:p w14:paraId="6E5E1DBB" w14:textId="77777777" w:rsidR="00D00806" w:rsidRPr="00D00806" w:rsidRDefault="00D00806" w:rsidP="00D00806">
      <w:pPr>
        <w:shd w:val="clear" w:color="auto" w:fill="FFFFFF"/>
        <w:spacing w:after="0" w:line="276" w:lineRule="auto"/>
        <w:ind w:left="426"/>
        <w:jc w:val="both"/>
        <w:textAlignment w:val="baseline"/>
        <w:rPr>
          <w:rFonts w:ascii="Cambria" w:eastAsia="Calibri" w:hAnsi="Cambria" w:cs="Times New Roman"/>
          <w:color w:val="333333"/>
        </w:rPr>
      </w:pPr>
      <w:r w:rsidRPr="00D00806">
        <w:rPr>
          <w:rFonts w:ascii="Cambria" w:eastAsia="Calibri" w:hAnsi="Cambria" w:cs="Times New Roman"/>
        </w:rPr>
        <w:t>Całość prac wykonywać ściśle według informacji technicznej określonej przez producenta zaprawy.</w:t>
      </w:r>
    </w:p>
    <w:p w14:paraId="2BA78AB7" w14:textId="77777777" w:rsidR="00D00806" w:rsidRPr="00D00806" w:rsidRDefault="00D00806" w:rsidP="00D00806">
      <w:pPr>
        <w:shd w:val="clear" w:color="auto" w:fill="FFFFFF"/>
        <w:spacing w:after="120" w:line="276" w:lineRule="auto"/>
        <w:ind w:left="426"/>
        <w:jc w:val="both"/>
        <w:textAlignment w:val="baseline"/>
        <w:rPr>
          <w:rFonts w:ascii="Cambria" w:eastAsia="Calibri" w:hAnsi="Cambria" w:cs="Times New Roman"/>
          <w:color w:val="333333"/>
          <w:bdr w:val="none" w:sz="0" w:space="0" w:color="auto" w:frame="1"/>
        </w:rPr>
      </w:pPr>
      <w:r w:rsidRPr="00D00806">
        <w:rPr>
          <w:rFonts w:ascii="Cambria" w:eastAsia="Calibri" w:hAnsi="Cambria" w:cs="Times New Roman"/>
        </w:rPr>
        <w:t xml:space="preserve">Proponowana zaprawa </w:t>
      </w:r>
      <w:r w:rsidRPr="00D00806">
        <w:rPr>
          <w:rFonts w:ascii="Cambria" w:eastAsia="Calibri" w:hAnsi="Cambria" w:cs="Times New Roman"/>
          <w:color w:val="333333"/>
          <w:bdr w:val="none" w:sz="0" w:space="0" w:color="auto" w:frame="1"/>
        </w:rPr>
        <w:t xml:space="preserve">wysoce odporna na działanie mrozu, soli przeciwoblodzeniowej, karbonatyzację i siarczany, zbrojona rozproszonym włóknem polimerowym, nie powoduje korozji zbrojenia, zgodna z klasą </w:t>
      </w:r>
      <w:r w:rsidRPr="00D00806">
        <w:rPr>
          <w:rFonts w:ascii="Cambria" w:eastAsia="Calibri" w:hAnsi="Cambria" w:cs="Times New Roman"/>
          <w:b/>
          <w:bCs/>
          <w:color w:val="333333"/>
          <w:bdr w:val="none" w:sz="0" w:space="0" w:color="auto" w:frame="1"/>
        </w:rPr>
        <w:t>R4,  wg normy PN-EN 1504-3</w:t>
      </w:r>
      <w:r w:rsidRPr="00D00806">
        <w:rPr>
          <w:rFonts w:ascii="Cambria" w:eastAsia="Calibri" w:hAnsi="Cambria" w:cs="Times New Roman"/>
          <w:color w:val="333333"/>
          <w:bdr w:val="none" w:sz="0" w:space="0" w:color="auto" w:frame="1"/>
        </w:rPr>
        <w:t xml:space="preserve">. </w:t>
      </w:r>
      <w:bookmarkStart w:id="14" w:name="_Hlk94344048"/>
      <w:r w:rsidRPr="00D00806">
        <w:rPr>
          <w:rFonts w:ascii="Cambria" w:eastAsia="Calibri" w:hAnsi="Cambria" w:cs="Times New Roman"/>
        </w:rPr>
        <w:t xml:space="preserve"> </w:t>
      </w:r>
      <w:bookmarkEnd w:id="14"/>
    </w:p>
    <w:p w14:paraId="55816B04" w14:textId="77777777" w:rsidR="00D00806" w:rsidRPr="00D00806" w:rsidRDefault="00D00806" w:rsidP="00D00806">
      <w:pPr>
        <w:spacing w:after="120" w:line="276" w:lineRule="auto"/>
        <w:jc w:val="both"/>
        <w:rPr>
          <w:rFonts w:ascii="Cambria" w:eastAsia="Calibri" w:hAnsi="Cambria" w:cs="Times New Roman"/>
          <w:b/>
        </w:rPr>
      </w:pPr>
      <w:r w:rsidRPr="00D00806">
        <w:rPr>
          <w:rFonts w:ascii="Cambria" w:eastAsia="Calibri" w:hAnsi="Cambria" w:cs="Times New Roman"/>
          <w:b/>
        </w:rPr>
        <w:t>II. Uwagi:</w:t>
      </w:r>
    </w:p>
    <w:p w14:paraId="60F35ECE" w14:textId="77777777" w:rsidR="00D00806" w:rsidRPr="00D00806" w:rsidRDefault="00D00806" w:rsidP="00D00806">
      <w:pPr>
        <w:spacing w:after="0" w:line="276" w:lineRule="auto"/>
        <w:ind w:left="426" w:hanging="284"/>
        <w:jc w:val="both"/>
        <w:rPr>
          <w:rFonts w:ascii="Cambria" w:eastAsia="Calibri" w:hAnsi="Cambria" w:cs="Times New Roman"/>
          <w:bCs/>
          <w:u w:val="single"/>
        </w:rPr>
      </w:pPr>
      <w:r w:rsidRPr="00D00806">
        <w:rPr>
          <w:rFonts w:ascii="Cambria" w:eastAsia="Calibri" w:hAnsi="Cambria" w:cs="Times New Roman"/>
          <w:bCs/>
        </w:rPr>
        <w:t xml:space="preserve">1. </w:t>
      </w:r>
      <w:r w:rsidRPr="00D00806">
        <w:rPr>
          <w:rFonts w:ascii="Cambria" w:eastAsia="Calibri" w:hAnsi="Cambria" w:cs="Times New Roman"/>
          <w:bCs/>
          <w:u w:val="single"/>
        </w:rPr>
        <w:t>Do wykonania napraw, dopuszcza się przyjęcie innej technologii lecz o parametrach technicznych nie gorszych niż proponowane.</w:t>
      </w:r>
    </w:p>
    <w:p w14:paraId="7388E351" w14:textId="77777777" w:rsidR="00D00806" w:rsidRPr="00D00806" w:rsidRDefault="00D00806" w:rsidP="00D00806">
      <w:pPr>
        <w:spacing w:after="0" w:line="276" w:lineRule="auto"/>
        <w:ind w:firstLine="142"/>
        <w:jc w:val="both"/>
        <w:rPr>
          <w:rFonts w:ascii="Cambria" w:eastAsia="Calibri" w:hAnsi="Cambria" w:cs="Times New Roman"/>
        </w:rPr>
      </w:pPr>
      <w:r w:rsidRPr="00D00806">
        <w:rPr>
          <w:rFonts w:ascii="Cambria" w:eastAsia="Calibri" w:hAnsi="Cambria" w:cs="Times New Roman"/>
        </w:rPr>
        <w:t xml:space="preserve">2. Wszystkie materiały zastosowane podczas budowy muszą posiadać odpowiednie atesty </w:t>
      </w:r>
      <w:r w:rsidRPr="00D00806">
        <w:rPr>
          <w:rFonts w:ascii="Cambria" w:eastAsia="Calibri" w:hAnsi="Cambria" w:cs="Times New Roman"/>
        </w:rPr>
        <w:br/>
        <w:t xml:space="preserve">         i świadectwa jakości.</w:t>
      </w:r>
    </w:p>
    <w:p w14:paraId="65859C80" w14:textId="77777777" w:rsidR="00D00806" w:rsidRPr="00D00806" w:rsidRDefault="00D00806" w:rsidP="00D00806">
      <w:pPr>
        <w:spacing w:after="0" w:line="276" w:lineRule="auto"/>
        <w:ind w:firstLine="142"/>
        <w:jc w:val="both"/>
        <w:rPr>
          <w:rFonts w:ascii="Cambria" w:eastAsia="Calibri" w:hAnsi="Cambria" w:cs="Times New Roman"/>
        </w:rPr>
      </w:pPr>
      <w:r w:rsidRPr="00D00806">
        <w:rPr>
          <w:rFonts w:ascii="Cambria" w:eastAsia="Calibri" w:hAnsi="Cambria" w:cs="Times New Roman"/>
        </w:rPr>
        <w:t>3.   Prace budowlane przeprowadzić zgodnie z warunkami technicznymi wykonania i odbioru</w:t>
      </w:r>
    </w:p>
    <w:p w14:paraId="51D1C0ED" w14:textId="77777777" w:rsidR="00D00806" w:rsidRPr="00D00806" w:rsidRDefault="00D00806" w:rsidP="00D00806">
      <w:pPr>
        <w:spacing w:after="0" w:line="276" w:lineRule="auto"/>
        <w:jc w:val="both"/>
        <w:rPr>
          <w:rFonts w:ascii="Cambria" w:eastAsia="Calibri" w:hAnsi="Cambria" w:cs="Times New Roman"/>
        </w:rPr>
      </w:pPr>
      <w:r w:rsidRPr="00D00806">
        <w:rPr>
          <w:rFonts w:ascii="Cambria" w:eastAsia="Calibri" w:hAnsi="Cambria" w:cs="Times New Roman"/>
        </w:rPr>
        <w:t xml:space="preserve">        robót budowlano – montażowych.</w:t>
      </w:r>
    </w:p>
    <w:p w14:paraId="76E3298C" w14:textId="77777777" w:rsidR="00D00806" w:rsidRPr="00D00806" w:rsidRDefault="00D00806" w:rsidP="00D00806">
      <w:pPr>
        <w:spacing w:after="0" w:line="276" w:lineRule="auto"/>
        <w:ind w:firstLine="142"/>
        <w:jc w:val="both"/>
        <w:rPr>
          <w:rFonts w:ascii="Cambria" w:eastAsia="Calibri" w:hAnsi="Cambria" w:cs="Times New Roman"/>
        </w:rPr>
      </w:pPr>
      <w:r w:rsidRPr="00D00806">
        <w:rPr>
          <w:rFonts w:ascii="Cambria" w:eastAsia="Calibri" w:hAnsi="Cambria" w:cs="Times New Roman"/>
        </w:rPr>
        <w:t>4.  Do wykonania prac związanych z:</w:t>
      </w:r>
    </w:p>
    <w:p w14:paraId="03BDDDD1" w14:textId="77777777" w:rsidR="00D00806" w:rsidRPr="00D00806" w:rsidRDefault="00D00806" w:rsidP="00D00806">
      <w:pPr>
        <w:spacing w:after="0" w:line="276" w:lineRule="auto"/>
        <w:ind w:firstLine="567"/>
        <w:jc w:val="both"/>
        <w:rPr>
          <w:rFonts w:ascii="Cambria" w:eastAsia="Calibri" w:hAnsi="Cambria" w:cs="Times New Roman"/>
        </w:rPr>
      </w:pPr>
      <w:r w:rsidRPr="00D00806">
        <w:rPr>
          <w:rFonts w:ascii="Cambria" w:eastAsia="Calibri" w:hAnsi="Cambria" w:cs="Times New Roman"/>
        </w:rPr>
        <w:t>- wymianą kabla grzejnego,</w:t>
      </w:r>
    </w:p>
    <w:p w14:paraId="25F35B71" w14:textId="77777777" w:rsidR="00D00806" w:rsidRPr="00D00806" w:rsidRDefault="00D00806" w:rsidP="00D00806">
      <w:pPr>
        <w:spacing w:after="0" w:line="276" w:lineRule="auto"/>
        <w:ind w:firstLine="567"/>
        <w:jc w:val="both"/>
        <w:rPr>
          <w:rFonts w:ascii="Cambria" w:eastAsia="Calibri" w:hAnsi="Cambria" w:cs="Times New Roman"/>
        </w:rPr>
      </w:pPr>
      <w:r w:rsidRPr="00D00806">
        <w:rPr>
          <w:rFonts w:ascii="Cambria" w:eastAsia="Calibri" w:hAnsi="Cambria" w:cs="Times New Roman"/>
        </w:rPr>
        <w:t>- wymianą regulatora temperatury oraz czujnika wilgotności i temperatury,</w:t>
      </w:r>
    </w:p>
    <w:p w14:paraId="0407C097" w14:textId="77777777" w:rsidR="00D00806" w:rsidRPr="00D00806" w:rsidRDefault="00D00806" w:rsidP="00D00806">
      <w:pPr>
        <w:spacing w:after="0" w:line="276" w:lineRule="auto"/>
        <w:ind w:left="709" w:hanging="142"/>
        <w:jc w:val="both"/>
        <w:rPr>
          <w:rFonts w:ascii="Cambria" w:eastAsia="Calibri" w:hAnsi="Cambria" w:cs="Times New Roman"/>
        </w:rPr>
      </w:pPr>
      <w:r w:rsidRPr="00D00806">
        <w:rPr>
          <w:rFonts w:ascii="Cambria" w:eastAsia="Calibri" w:hAnsi="Cambria" w:cs="Times New Roman"/>
        </w:rPr>
        <w:t>-wymianą kabla sterowniczego na odcinku od skrzynki sterowniczej do puszki łączeniowej z kablem czujnika</w:t>
      </w:r>
    </w:p>
    <w:p w14:paraId="38741FB9" w14:textId="2245D433" w:rsidR="00D00806" w:rsidRPr="00D00806" w:rsidRDefault="00D00806" w:rsidP="00D00806">
      <w:pPr>
        <w:spacing w:after="0" w:line="276" w:lineRule="auto"/>
        <w:ind w:left="426"/>
        <w:jc w:val="both"/>
        <w:rPr>
          <w:rFonts w:ascii="Cambria" w:eastAsia="Calibri" w:hAnsi="Cambria" w:cs="Times New Roman"/>
        </w:rPr>
      </w:pPr>
      <w:r w:rsidRPr="00D00806">
        <w:rPr>
          <w:rFonts w:ascii="Cambria" w:eastAsia="Calibri" w:hAnsi="Cambria" w:cs="Times New Roman"/>
        </w:rPr>
        <w:lastRenderedPageBreak/>
        <w:t>dopuszcza się zastosowanie innych równoważnych ale nie gorszych materiałów i urządzeń niż te, które obecnie są uszkodzone i podlegają wymianie na nowe, ale wtedy należy zaprojektować oraz wykonać dokumentację powykona</w:t>
      </w:r>
      <w:r>
        <w:rPr>
          <w:rFonts w:ascii="Cambria" w:eastAsia="Calibri" w:hAnsi="Cambria" w:cs="Times New Roman"/>
        </w:rPr>
        <w:t xml:space="preserve">wczą całej instalacji (łącznie </w:t>
      </w:r>
      <w:r w:rsidRPr="00D00806">
        <w:rPr>
          <w:rFonts w:ascii="Cambria" w:eastAsia="Calibri" w:hAnsi="Cambria" w:cs="Times New Roman"/>
        </w:rPr>
        <w:t xml:space="preserve">z układem sterowania) grzewczej bieżni wózka zgarniacza. </w:t>
      </w:r>
    </w:p>
    <w:p w14:paraId="59F1BEE4" w14:textId="77777777" w:rsidR="00D00806" w:rsidRPr="00D00806" w:rsidRDefault="00D00806" w:rsidP="00D00806">
      <w:pPr>
        <w:spacing w:after="0" w:line="276" w:lineRule="auto"/>
        <w:ind w:left="426" w:hanging="284"/>
        <w:jc w:val="both"/>
        <w:rPr>
          <w:rFonts w:ascii="Cambria" w:eastAsia="Calibri" w:hAnsi="Cambria" w:cs="Times New Roman"/>
        </w:rPr>
      </w:pPr>
      <w:r w:rsidRPr="00D00806">
        <w:rPr>
          <w:rFonts w:ascii="Cambria" w:eastAsia="Calibri" w:hAnsi="Cambria" w:cs="Times New Roman"/>
        </w:rPr>
        <w:t>5.  Przed rozpoczęciem prac Wykonawca winien bezwzględnie przedłożyć do zatwierdzenia przez branżowego Inspektora Nadzoru wszystkie wnioski materiałowe dotyczące branży budowlanej oraz elektrycznej na proponowane materiały i urządzenia.</w:t>
      </w:r>
    </w:p>
    <w:p w14:paraId="2A3523FF" w14:textId="77777777" w:rsidR="00D00806" w:rsidRPr="00D00806" w:rsidRDefault="00D00806" w:rsidP="00D00806">
      <w:pPr>
        <w:spacing w:after="0" w:line="276" w:lineRule="auto"/>
        <w:ind w:left="426" w:hanging="284"/>
        <w:jc w:val="both"/>
        <w:rPr>
          <w:rFonts w:ascii="Cambria" w:eastAsia="Calibri" w:hAnsi="Cambria" w:cs="Times New Roman"/>
        </w:rPr>
      </w:pPr>
      <w:r w:rsidRPr="00D00806">
        <w:rPr>
          <w:rFonts w:ascii="Cambria" w:eastAsia="Calibri" w:hAnsi="Cambria" w:cs="Times New Roman"/>
        </w:rPr>
        <w:t>6. Wszystkie prace budowlane podlegające zakryciu oraz w szczególności prace elektryczne obejmujące: ułożenie kabla i czujnika temperatury oraz wilgotności wymagają bezwzględnego zgłoszenia do branżowego Inspektora Nadzoru i jego akceptacji.</w:t>
      </w:r>
    </w:p>
    <w:p w14:paraId="1A48D6CA" w14:textId="77777777" w:rsidR="000B5C71" w:rsidRPr="000B5C71" w:rsidRDefault="00D00806" w:rsidP="000B5C71">
      <w:pPr>
        <w:pStyle w:val="Bezodstpw"/>
        <w:spacing w:line="276" w:lineRule="auto"/>
        <w:ind w:left="426" w:hanging="284"/>
        <w:jc w:val="both"/>
        <w:rPr>
          <w:rFonts w:ascii="Cambria" w:hAnsi="Cambria" w:cs="Times New Roman"/>
        </w:rPr>
      </w:pPr>
      <w:r w:rsidRPr="00D00806">
        <w:rPr>
          <w:rFonts w:ascii="Cambria" w:hAnsi="Cambria" w:cs="Times New Roman"/>
        </w:rPr>
        <w:t xml:space="preserve">7. </w:t>
      </w:r>
      <w:r w:rsidR="000B5C71" w:rsidRPr="000B5C71">
        <w:rPr>
          <w:rFonts w:ascii="Cambria" w:hAnsi="Cambria" w:cs="Times New Roman"/>
        </w:rPr>
        <w:t>Z uwagi na konieczność zachowania ciągłości pracy oczyszczalni ścieków realizacja wymiany samej dylatacji uszczelniającej  musi być przeprowadzona w maksymalnym czasie 4 dni.</w:t>
      </w:r>
    </w:p>
    <w:p w14:paraId="53B2A814" w14:textId="5AE318DC" w:rsidR="00D00806" w:rsidRPr="00D00806" w:rsidRDefault="000B5C71" w:rsidP="00D00806">
      <w:pPr>
        <w:spacing w:after="0" w:line="276" w:lineRule="auto"/>
        <w:ind w:left="426" w:hanging="284"/>
        <w:jc w:val="both"/>
        <w:rPr>
          <w:rFonts w:ascii="Cambria" w:eastAsia="Calibri" w:hAnsi="Cambria" w:cs="Times New Roman"/>
        </w:rPr>
      </w:pPr>
      <w:r>
        <w:rPr>
          <w:rFonts w:ascii="Cambria" w:eastAsia="Calibri" w:hAnsi="Cambria" w:cs="Times New Roman"/>
        </w:rPr>
        <w:t xml:space="preserve">8. </w:t>
      </w:r>
      <w:r w:rsidR="00D00806" w:rsidRPr="00D00806">
        <w:rPr>
          <w:rFonts w:ascii="Cambria" w:eastAsia="Calibri" w:hAnsi="Cambria" w:cs="Times New Roman"/>
        </w:rPr>
        <w:t xml:space="preserve">Wykonawca winien skoordynować prace związane z wymianą ogrzewania bieżni wózka zgarniacza z Wykonawcą zakresu ujętego w Części B (prowadzącego remont zgarniacza), który usunie go z toru jezdnego. Z uwagi na to, że maksymalny czas wyłączenia z pracy zgarniacza piasku na piaskowniku wynosi 7 kolejnych dni wymiana ogrzewania bieżni zgarniacza musi być wykonana w tym czasie. </w:t>
      </w:r>
    </w:p>
    <w:p w14:paraId="07E6FB2F" w14:textId="2B833083" w:rsidR="00D00806" w:rsidRPr="00D00806" w:rsidRDefault="000B5C71" w:rsidP="00D00806">
      <w:pPr>
        <w:spacing w:after="0" w:line="276" w:lineRule="auto"/>
        <w:ind w:left="426" w:hanging="284"/>
        <w:jc w:val="both"/>
        <w:rPr>
          <w:rFonts w:ascii="Cambria" w:eastAsia="Calibri" w:hAnsi="Cambria" w:cs="Times New Roman"/>
        </w:rPr>
      </w:pPr>
      <w:r>
        <w:rPr>
          <w:rFonts w:ascii="Cambria" w:eastAsia="Calibri" w:hAnsi="Cambria" w:cs="Times New Roman"/>
        </w:rPr>
        <w:t>9</w:t>
      </w:r>
      <w:r w:rsidR="00D00806" w:rsidRPr="00D00806">
        <w:rPr>
          <w:rFonts w:ascii="Cambria" w:eastAsia="Calibri" w:hAnsi="Cambria" w:cs="Times New Roman"/>
        </w:rPr>
        <w:t xml:space="preserve">. Na wykonany remont Wykonawca winien udzielić gwarancji: minimum </w:t>
      </w:r>
      <w:r w:rsidR="00B201AD">
        <w:rPr>
          <w:rFonts w:ascii="Cambria" w:eastAsia="Calibri" w:hAnsi="Cambria" w:cs="Times New Roman"/>
        </w:rPr>
        <w:t>36</w:t>
      </w:r>
      <w:r w:rsidR="00D00806" w:rsidRPr="00D00806">
        <w:rPr>
          <w:rFonts w:ascii="Cambria" w:eastAsia="Calibri" w:hAnsi="Cambria" w:cs="Times New Roman"/>
        </w:rPr>
        <w:t xml:space="preserve"> miesięcznej, </w:t>
      </w:r>
      <w:r w:rsidR="00D00806" w:rsidRPr="00D00806">
        <w:rPr>
          <w:rFonts w:ascii="Cambria" w:eastAsia="Calibri" w:hAnsi="Cambria" w:cs="Times New Roman"/>
        </w:rPr>
        <w:br/>
        <w:t>a maksymalnie 60 miesięcznej od daty protokolarnego odbioru końcowego prac.</w:t>
      </w:r>
    </w:p>
    <w:p w14:paraId="433EED7A" w14:textId="08FCD8AC" w:rsidR="00D00806" w:rsidRPr="00D00806" w:rsidRDefault="000B5C71" w:rsidP="00D00806">
      <w:pPr>
        <w:spacing w:after="0" w:line="276" w:lineRule="auto"/>
        <w:ind w:left="426" w:hanging="284"/>
        <w:jc w:val="both"/>
        <w:rPr>
          <w:rFonts w:ascii="Cambria" w:eastAsia="Calibri" w:hAnsi="Cambria" w:cs="Times New Roman"/>
        </w:rPr>
      </w:pPr>
      <w:r>
        <w:rPr>
          <w:rFonts w:ascii="Cambria" w:eastAsia="Calibri" w:hAnsi="Cambria" w:cs="Times New Roman"/>
        </w:rPr>
        <w:t>10</w:t>
      </w:r>
      <w:r w:rsidR="00D00806" w:rsidRPr="00D00806">
        <w:rPr>
          <w:rFonts w:ascii="Cambria" w:eastAsia="Calibri" w:hAnsi="Cambria" w:cs="Times New Roman"/>
        </w:rPr>
        <w:t>. Rozliczenie zakresu prac nastąpi ryczałtem.  Załączony przedmiar robót należy traktować jako materiał pomocniczy do wyceny i rozliczenia robót.</w:t>
      </w:r>
    </w:p>
    <w:p w14:paraId="54B5A627" w14:textId="77777777" w:rsidR="00D00806" w:rsidRPr="001F4198" w:rsidRDefault="00D00806" w:rsidP="001F4198">
      <w:pPr>
        <w:suppressAutoHyphens/>
        <w:spacing w:after="0" w:line="240" w:lineRule="auto"/>
        <w:contextualSpacing/>
        <w:jc w:val="both"/>
        <w:rPr>
          <w:rFonts w:ascii="Cambria" w:eastAsia="Arial Unicode MS" w:hAnsi="Cambria" w:cs="Times New Roman"/>
          <w:b/>
          <w:color w:val="000000"/>
        </w:rPr>
      </w:pPr>
    </w:p>
    <w:p w14:paraId="5A553944" w14:textId="77777777" w:rsidR="001F4198" w:rsidRPr="001F4198" w:rsidRDefault="001F4198" w:rsidP="001F4198">
      <w:pPr>
        <w:suppressAutoHyphens/>
        <w:spacing w:after="0" w:line="240" w:lineRule="auto"/>
        <w:contextualSpacing/>
        <w:jc w:val="both"/>
        <w:rPr>
          <w:rFonts w:ascii="Cambria" w:eastAsia="Arial Unicode MS" w:hAnsi="Cambria" w:cs="Times New Roman"/>
          <w:b/>
          <w:bCs/>
          <w:color w:val="000000"/>
        </w:rPr>
      </w:pPr>
      <w:r w:rsidRPr="001F4198">
        <w:rPr>
          <w:rFonts w:ascii="Cambria" w:eastAsia="Arial Unicode MS" w:hAnsi="Cambria" w:cs="Times New Roman"/>
          <w:b/>
          <w:bCs/>
          <w:color w:val="000000"/>
        </w:rPr>
        <w:t>Część II zamówienia – Remont zgarniacza piasku typ ZPP-5/2.</w:t>
      </w:r>
    </w:p>
    <w:p w14:paraId="7024C0BD" w14:textId="77777777" w:rsidR="00D00806" w:rsidRDefault="00D00806" w:rsidP="00D00806">
      <w:pPr>
        <w:spacing w:after="0" w:line="276" w:lineRule="auto"/>
        <w:ind w:left="426" w:hanging="426"/>
        <w:jc w:val="both"/>
        <w:rPr>
          <w:rFonts w:ascii="Cambria" w:eastAsia="Calibri" w:hAnsi="Cambria" w:cs="Times New Roman"/>
          <w:u w:val="single"/>
        </w:rPr>
      </w:pPr>
    </w:p>
    <w:p w14:paraId="6FD09959" w14:textId="77777777" w:rsidR="00D00806" w:rsidRPr="00D00806" w:rsidRDefault="00D00806" w:rsidP="00D00806">
      <w:pPr>
        <w:spacing w:after="0" w:line="276" w:lineRule="auto"/>
        <w:ind w:left="426" w:hanging="426"/>
        <w:jc w:val="both"/>
        <w:rPr>
          <w:rFonts w:ascii="Cambria" w:eastAsia="Calibri" w:hAnsi="Cambria" w:cs="Times New Roman"/>
          <w:u w:val="single"/>
        </w:rPr>
      </w:pPr>
      <w:r w:rsidRPr="00D00806">
        <w:rPr>
          <w:rFonts w:ascii="Cambria" w:eastAsia="Calibri" w:hAnsi="Cambria" w:cs="Times New Roman"/>
          <w:u w:val="single"/>
        </w:rPr>
        <w:t>Stan istniejący</w:t>
      </w:r>
    </w:p>
    <w:p w14:paraId="3097DC66" w14:textId="77777777" w:rsidR="00D00806" w:rsidRPr="00D00806" w:rsidRDefault="00D00806" w:rsidP="00D00806">
      <w:pPr>
        <w:autoSpaceDE w:val="0"/>
        <w:autoSpaceDN w:val="0"/>
        <w:adjustRightInd w:val="0"/>
        <w:spacing w:after="0" w:line="276" w:lineRule="auto"/>
        <w:jc w:val="both"/>
        <w:rPr>
          <w:rFonts w:ascii="Cambria" w:eastAsia="Calibri" w:hAnsi="Cambria" w:cs="Arial"/>
        </w:rPr>
      </w:pPr>
      <w:r w:rsidRPr="00D00806">
        <w:rPr>
          <w:rFonts w:ascii="Cambria" w:eastAsia="Calibri" w:hAnsi="Cambria" w:cs="Arial"/>
        </w:rPr>
        <w:t xml:space="preserve">Eksploatowany aktualnie na piaskowniku oczyszczalni ścieków (rzuty i przekroje piaskownika przedstawia Rysunek nr 1) zgarniacz prostokątny piasku typ ZPP-5/2ł zaprojektowany </w:t>
      </w:r>
      <w:r w:rsidRPr="00D00806">
        <w:rPr>
          <w:rFonts w:ascii="Cambria" w:eastAsia="Calibri" w:hAnsi="Cambria" w:cs="Arial"/>
        </w:rPr>
        <w:br/>
        <w:t>i wykonany został przez Firmę TEHACO Sp. z o.o.. Zgarniacz ten przeznaczony jest do pracy okresowej w warunkach atmosferycznych.</w:t>
      </w:r>
    </w:p>
    <w:p w14:paraId="4CEF12A4" w14:textId="77777777" w:rsidR="00D00806" w:rsidRPr="00D00806" w:rsidRDefault="00D00806" w:rsidP="00D00806">
      <w:pPr>
        <w:autoSpaceDE w:val="0"/>
        <w:autoSpaceDN w:val="0"/>
        <w:adjustRightInd w:val="0"/>
        <w:spacing w:after="0" w:line="276" w:lineRule="auto"/>
        <w:jc w:val="both"/>
        <w:rPr>
          <w:rFonts w:ascii="Cambria" w:eastAsia="Calibri" w:hAnsi="Cambria" w:cs="Arial"/>
        </w:rPr>
      </w:pPr>
      <w:r w:rsidRPr="00D00806">
        <w:rPr>
          <w:rFonts w:ascii="Cambria" w:eastAsia="Calibri" w:hAnsi="Cambria" w:cs="Arial"/>
        </w:rPr>
        <w:t>Zgarniacz piasku składa się z następujących elementów:</w:t>
      </w:r>
    </w:p>
    <w:p w14:paraId="0AAAF267" w14:textId="77777777" w:rsidR="00D00806" w:rsidRPr="00D00806" w:rsidRDefault="00D00806" w:rsidP="00D00806">
      <w:pPr>
        <w:autoSpaceDE w:val="0"/>
        <w:autoSpaceDN w:val="0"/>
        <w:adjustRightInd w:val="0"/>
        <w:spacing w:after="0" w:line="276" w:lineRule="auto"/>
        <w:ind w:left="426" w:hanging="142"/>
        <w:jc w:val="both"/>
        <w:rPr>
          <w:rFonts w:ascii="Cambria" w:eastAsia="Calibri" w:hAnsi="Cambria" w:cs="Arial"/>
        </w:rPr>
      </w:pPr>
      <w:r w:rsidRPr="00D00806">
        <w:rPr>
          <w:rFonts w:ascii="Cambria" w:eastAsia="Calibri" w:hAnsi="Cambria" w:cs="Arial"/>
        </w:rPr>
        <w:t xml:space="preserve">- pomostu, wózków i elementów do zgarniania piasku wykonanych ze stali kwasoodpornej </w:t>
      </w:r>
      <w:r w:rsidRPr="00D00806">
        <w:rPr>
          <w:rFonts w:ascii="Cambria" w:eastAsia="Calibri" w:hAnsi="Cambria" w:cs="Arial"/>
        </w:rPr>
        <w:br/>
        <w:t>w gat. 304,</w:t>
      </w:r>
    </w:p>
    <w:p w14:paraId="5B21FE35" w14:textId="77777777" w:rsidR="00D00806" w:rsidRPr="00D00806" w:rsidRDefault="00D00806" w:rsidP="00D00806">
      <w:pPr>
        <w:autoSpaceDE w:val="0"/>
        <w:autoSpaceDN w:val="0"/>
        <w:adjustRightInd w:val="0"/>
        <w:spacing w:after="0" w:line="276" w:lineRule="auto"/>
        <w:ind w:firstLine="284"/>
        <w:jc w:val="both"/>
        <w:rPr>
          <w:rFonts w:ascii="Cambria" w:eastAsia="Calibri" w:hAnsi="Cambria" w:cs="Arial"/>
        </w:rPr>
      </w:pPr>
      <w:r w:rsidRPr="00D00806">
        <w:rPr>
          <w:rFonts w:ascii="Cambria" w:eastAsia="Calibri" w:hAnsi="Cambria" w:cs="Arial"/>
        </w:rPr>
        <w:t>- kratek pomostowych kwasoodpornych w gat. 304,</w:t>
      </w:r>
    </w:p>
    <w:p w14:paraId="42221836" w14:textId="77777777" w:rsidR="00D00806" w:rsidRPr="00D00806" w:rsidRDefault="00D00806" w:rsidP="00D00806">
      <w:pPr>
        <w:autoSpaceDE w:val="0"/>
        <w:autoSpaceDN w:val="0"/>
        <w:adjustRightInd w:val="0"/>
        <w:spacing w:after="0" w:line="276" w:lineRule="auto"/>
        <w:ind w:firstLine="284"/>
        <w:jc w:val="both"/>
        <w:rPr>
          <w:rFonts w:ascii="Cambria" w:eastAsia="Calibri" w:hAnsi="Cambria" w:cs="Arial"/>
        </w:rPr>
      </w:pPr>
      <w:r w:rsidRPr="00D00806">
        <w:rPr>
          <w:rFonts w:ascii="Cambria" w:eastAsia="Calibri" w:hAnsi="Cambria" w:cs="Arial"/>
        </w:rPr>
        <w:t>- układu kabla podwieszanego zasilającego zgarniacz.</w:t>
      </w:r>
    </w:p>
    <w:p w14:paraId="3107AB1B" w14:textId="77777777" w:rsidR="00D00806" w:rsidRPr="00D00806" w:rsidRDefault="00D00806" w:rsidP="00D00806">
      <w:pPr>
        <w:spacing w:after="0" w:line="276" w:lineRule="auto"/>
        <w:jc w:val="both"/>
        <w:rPr>
          <w:rFonts w:ascii="Cambria" w:eastAsia="Calibri" w:hAnsi="Cambria" w:cs="Arial"/>
          <w:b/>
        </w:rPr>
      </w:pPr>
      <w:r w:rsidRPr="00D00806">
        <w:rPr>
          <w:rFonts w:ascii="Cambria" w:eastAsia="Calibri" w:hAnsi="Cambria" w:cs="Arial"/>
          <w:b/>
        </w:rPr>
        <w:t>I.  Zakres prac związanych z remontem zgarniacza obejmuje wymianę na nowe:</w:t>
      </w:r>
    </w:p>
    <w:p w14:paraId="0E3BFC55" w14:textId="77777777" w:rsidR="00D00806" w:rsidRPr="00D00806" w:rsidRDefault="00D00806" w:rsidP="00D00806">
      <w:pPr>
        <w:numPr>
          <w:ilvl w:val="0"/>
          <w:numId w:val="92"/>
        </w:numPr>
        <w:spacing w:after="0" w:line="276" w:lineRule="auto"/>
        <w:ind w:left="567" w:hanging="283"/>
        <w:contextualSpacing/>
        <w:jc w:val="both"/>
        <w:rPr>
          <w:rFonts w:ascii="Cambria" w:eastAsia="Calibri" w:hAnsi="Cambria" w:cs="Arial"/>
          <w:b/>
        </w:rPr>
      </w:pPr>
      <w:r w:rsidRPr="00D00806">
        <w:rPr>
          <w:rFonts w:ascii="Cambria" w:eastAsia="Calibri" w:hAnsi="Cambria" w:cs="Arial"/>
          <w:b/>
        </w:rPr>
        <w:t>Podzespołów:</w:t>
      </w:r>
    </w:p>
    <w:p w14:paraId="2E4C1455" w14:textId="77777777" w:rsidR="00D00806" w:rsidRPr="00D00806" w:rsidRDefault="00D00806" w:rsidP="00D00806">
      <w:pPr>
        <w:numPr>
          <w:ilvl w:val="0"/>
          <w:numId w:val="88"/>
        </w:numPr>
        <w:spacing w:after="0" w:line="276" w:lineRule="auto"/>
        <w:ind w:left="709" w:hanging="283"/>
        <w:contextualSpacing/>
        <w:jc w:val="both"/>
        <w:rPr>
          <w:rFonts w:ascii="Cambria" w:eastAsia="Calibri" w:hAnsi="Cambria" w:cs="Arial"/>
        </w:rPr>
      </w:pPr>
      <w:r w:rsidRPr="00D00806">
        <w:rPr>
          <w:rFonts w:ascii="Cambria" w:eastAsia="Calibri" w:hAnsi="Cambria" w:cs="Arial"/>
        </w:rPr>
        <w:t xml:space="preserve">napędu jazdy produkcji Firmy BONFIGLIOLI typu A504 UD 50 P 71 B5 VA </w:t>
      </w:r>
    </w:p>
    <w:p w14:paraId="37B4D759" w14:textId="77777777" w:rsidR="00D00806" w:rsidRPr="00D00806" w:rsidRDefault="00D00806" w:rsidP="00D00806">
      <w:pPr>
        <w:spacing w:line="276" w:lineRule="auto"/>
        <w:ind w:left="567" w:firstLine="142"/>
        <w:contextualSpacing/>
        <w:jc w:val="both"/>
        <w:rPr>
          <w:rFonts w:ascii="Cambria" w:eastAsia="Calibri" w:hAnsi="Cambria" w:cs="Arial"/>
        </w:rPr>
      </w:pPr>
      <w:r w:rsidRPr="00D00806">
        <w:rPr>
          <w:rFonts w:ascii="Cambria" w:eastAsia="Calibri" w:hAnsi="Cambria" w:cs="Arial"/>
        </w:rPr>
        <w:t xml:space="preserve">N = 0,25 kW z hamulcem n = 1,8 </w:t>
      </w:r>
      <w:proofErr w:type="spellStart"/>
      <w:r w:rsidRPr="00D00806">
        <w:rPr>
          <w:rFonts w:ascii="Cambria" w:eastAsia="Calibri" w:hAnsi="Cambria" w:cs="Arial"/>
        </w:rPr>
        <w:t>obr</w:t>
      </w:r>
      <w:proofErr w:type="spellEnd"/>
      <w:r w:rsidRPr="00D00806">
        <w:rPr>
          <w:rFonts w:ascii="Cambria" w:eastAsia="Calibri" w:hAnsi="Cambria" w:cs="Arial"/>
        </w:rPr>
        <w:t>. /min</w:t>
      </w:r>
      <w:r w:rsidRPr="00D00806">
        <w:rPr>
          <w:rFonts w:ascii="Cambria" w:eastAsia="Calibri" w:hAnsi="Cambria" w:cs="Arial"/>
        </w:rPr>
        <w:tab/>
      </w:r>
      <w:r w:rsidRPr="00D00806">
        <w:rPr>
          <w:rFonts w:ascii="Cambria" w:eastAsia="Calibri" w:hAnsi="Cambria" w:cs="Arial"/>
        </w:rPr>
        <w:tab/>
      </w:r>
      <w:r w:rsidRPr="00D00806">
        <w:rPr>
          <w:rFonts w:ascii="Cambria" w:eastAsia="Calibri" w:hAnsi="Cambria" w:cs="Arial"/>
        </w:rPr>
        <w:tab/>
      </w:r>
      <w:r w:rsidRPr="00D00806">
        <w:rPr>
          <w:rFonts w:ascii="Cambria" w:eastAsia="Calibri" w:hAnsi="Cambria" w:cs="Arial"/>
        </w:rPr>
        <w:tab/>
      </w:r>
      <w:r w:rsidRPr="00D00806">
        <w:rPr>
          <w:rFonts w:ascii="Cambria" w:eastAsia="Calibri" w:hAnsi="Cambria" w:cs="Arial"/>
        </w:rPr>
        <w:tab/>
        <w:t xml:space="preserve">              - 1szt.</w:t>
      </w:r>
    </w:p>
    <w:p w14:paraId="2FB63C56" w14:textId="77777777" w:rsidR="00D00806" w:rsidRPr="00D00806" w:rsidRDefault="00D00806" w:rsidP="00D00806">
      <w:pPr>
        <w:numPr>
          <w:ilvl w:val="0"/>
          <w:numId w:val="88"/>
        </w:numPr>
        <w:spacing w:after="0" w:line="276" w:lineRule="auto"/>
        <w:ind w:left="709" w:hanging="283"/>
        <w:contextualSpacing/>
        <w:jc w:val="both"/>
        <w:rPr>
          <w:rFonts w:ascii="Cambria" w:eastAsia="Calibri" w:hAnsi="Cambria" w:cs="Arial"/>
        </w:rPr>
      </w:pPr>
      <w:r w:rsidRPr="00D00806">
        <w:rPr>
          <w:rFonts w:ascii="Cambria" w:eastAsia="Calibri" w:hAnsi="Cambria" w:cs="Arial"/>
        </w:rPr>
        <w:t>napędu podnoszenia łopaty produkcji  Firmy BONFIGLIOLI typu A413 H 45 P71 B5 VA</w:t>
      </w:r>
    </w:p>
    <w:p w14:paraId="7D358242" w14:textId="77777777" w:rsidR="00D00806" w:rsidRDefault="00D00806" w:rsidP="00D00806">
      <w:pPr>
        <w:spacing w:line="276" w:lineRule="auto"/>
        <w:ind w:left="567" w:firstLine="142"/>
        <w:contextualSpacing/>
        <w:jc w:val="both"/>
        <w:rPr>
          <w:rFonts w:ascii="Cambria" w:eastAsia="Calibri" w:hAnsi="Cambria" w:cs="Arial"/>
        </w:rPr>
      </w:pPr>
      <w:r w:rsidRPr="00D00806">
        <w:rPr>
          <w:rFonts w:ascii="Cambria" w:eastAsia="Calibri" w:hAnsi="Cambria" w:cs="Arial"/>
        </w:rPr>
        <w:t xml:space="preserve">N = 0,37 kW  z hamulcem n=5,2 </w:t>
      </w:r>
      <w:proofErr w:type="spellStart"/>
      <w:r w:rsidRPr="00D00806">
        <w:rPr>
          <w:rFonts w:ascii="Cambria" w:eastAsia="Calibri" w:hAnsi="Cambria" w:cs="Arial"/>
        </w:rPr>
        <w:t>obr</w:t>
      </w:r>
      <w:proofErr w:type="spellEnd"/>
      <w:r w:rsidRPr="00D00806">
        <w:rPr>
          <w:rFonts w:ascii="Cambria" w:eastAsia="Calibri" w:hAnsi="Cambria" w:cs="Arial"/>
        </w:rPr>
        <w:t>. /min</w:t>
      </w:r>
      <w:r w:rsidRPr="00D00806">
        <w:rPr>
          <w:rFonts w:ascii="Cambria" w:eastAsia="Calibri" w:hAnsi="Cambria" w:cs="Arial"/>
        </w:rPr>
        <w:tab/>
      </w:r>
      <w:r w:rsidRPr="00D00806">
        <w:rPr>
          <w:rFonts w:ascii="Cambria" w:eastAsia="Calibri" w:hAnsi="Cambria" w:cs="Arial"/>
        </w:rPr>
        <w:tab/>
      </w:r>
      <w:r w:rsidRPr="00D00806">
        <w:rPr>
          <w:rFonts w:ascii="Cambria" w:eastAsia="Calibri" w:hAnsi="Cambria" w:cs="Arial"/>
        </w:rPr>
        <w:tab/>
      </w:r>
      <w:r w:rsidRPr="00D00806">
        <w:rPr>
          <w:rFonts w:ascii="Cambria" w:eastAsia="Calibri" w:hAnsi="Cambria" w:cs="Arial"/>
        </w:rPr>
        <w:tab/>
      </w:r>
      <w:r w:rsidRPr="00D00806">
        <w:rPr>
          <w:rFonts w:ascii="Cambria" w:eastAsia="Calibri" w:hAnsi="Cambria" w:cs="Arial"/>
        </w:rPr>
        <w:tab/>
        <w:t xml:space="preserve">             - 1 szt.</w:t>
      </w:r>
    </w:p>
    <w:p w14:paraId="03DE3E6E" w14:textId="77777777" w:rsidR="000B5C71" w:rsidRPr="000B5C71" w:rsidRDefault="000B5C71" w:rsidP="000B5C71">
      <w:pPr>
        <w:spacing w:line="276" w:lineRule="auto"/>
        <w:ind w:left="426"/>
        <w:contextualSpacing/>
        <w:jc w:val="both"/>
        <w:rPr>
          <w:rFonts w:ascii="Cambria" w:eastAsia="Calibri" w:hAnsi="Cambria" w:cs="Arial"/>
        </w:rPr>
      </w:pPr>
      <w:r w:rsidRPr="000B5C71">
        <w:rPr>
          <w:rFonts w:ascii="Cambria" w:eastAsia="Calibri" w:hAnsi="Cambria" w:cs="Times New Roman"/>
        </w:rPr>
        <w:t xml:space="preserve">Dopuszcza się zastosowanie napędów równoważnych o parametrach technicznych nie gorszych niż proponowane np. Firmy NORD. Wszystkie nazwy firmowe użyte </w:t>
      </w:r>
      <w:r w:rsidRPr="000B5C71">
        <w:rPr>
          <w:rFonts w:ascii="Cambria" w:eastAsia="Calibri" w:hAnsi="Cambria" w:cs="Times New Roman"/>
        </w:rPr>
        <w:br/>
      </w:r>
      <w:r w:rsidRPr="000B5C71">
        <w:rPr>
          <w:rFonts w:ascii="Cambria" w:eastAsia="Calibri" w:hAnsi="Cambria" w:cs="Times New Roman"/>
        </w:rPr>
        <w:lastRenderedPageBreak/>
        <w:t xml:space="preserve">w niniejszym opisie powinny być używane jako definicje norm (wymagań jakościowych), </w:t>
      </w:r>
      <w:r w:rsidRPr="000B5C71">
        <w:rPr>
          <w:rFonts w:ascii="Cambria" w:eastAsia="Calibri" w:hAnsi="Cambria" w:cs="Times New Roman"/>
        </w:rPr>
        <w:br/>
        <w:t>a nie nazw poszczególnych firm, których wyroby wskazano w tym opisie.</w:t>
      </w:r>
    </w:p>
    <w:p w14:paraId="709F26DF" w14:textId="77777777" w:rsidR="000B5C71" w:rsidRPr="00D00806" w:rsidRDefault="000B5C71" w:rsidP="00D00806">
      <w:pPr>
        <w:spacing w:line="276" w:lineRule="auto"/>
        <w:ind w:left="567" w:firstLine="142"/>
        <w:contextualSpacing/>
        <w:jc w:val="both"/>
        <w:rPr>
          <w:rFonts w:ascii="Cambria" w:eastAsia="Calibri" w:hAnsi="Cambria" w:cs="Arial"/>
        </w:rPr>
      </w:pPr>
    </w:p>
    <w:p w14:paraId="27B50B63" w14:textId="77777777" w:rsidR="00D00806" w:rsidRPr="00D00806" w:rsidRDefault="00D00806" w:rsidP="00D00806">
      <w:pPr>
        <w:numPr>
          <w:ilvl w:val="0"/>
          <w:numId w:val="92"/>
        </w:numPr>
        <w:spacing w:line="276" w:lineRule="auto"/>
        <w:ind w:left="567" w:hanging="283"/>
        <w:contextualSpacing/>
        <w:jc w:val="both"/>
        <w:rPr>
          <w:rFonts w:ascii="Cambria" w:eastAsia="Calibri" w:hAnsi="Cambria" w:cs="Arial"/>
          <w:b/>
        </w:rPr>
      </w:pPr>
      <w:r w:rsidRPr="00D00806">
        <w:rPr>
          <w:rFonts w:ascii="Cambria" w:eastAsia="Calibri" w:hAnsi="Cambria" w:cs="Arial"/>
          <w:b/>
        </w:rPr>
        <w:t>Łożysk, obudowy sprzęgła, kół jezdnych i prowadzących:</w:t>
      </w:r>
    </w:p>
    <w:p w14:paraId="6782AE6D" w14:textId="77777777" w:rsidR="00D00806" w:rsidRPr="00D00806" w:rsidRDefault="00D00806" w:rsidP="00D00806">
      <w:pPr>
        <w:numPr>
          <w:ilvl w:val="0"/>
          <w:numId w:val="88"/>
        </w:numPr>
        <w:spacing w:after="0" w:line="276" w:lineRule="auto"/>
        <w:ind w:left="709" w:hanging="283"/>
        <w:contextualSpacing/>
        <w:jc w:val="both"/>
        <w:rPr>
          <w:rFonts w:ascii="Cambria" w:eastAsia="Calibri" w:hAnsi="Cambria" w:cs="Arial"/>
        </w:rPr>
      </w:pPr>
      <w:r w:rsidRPr="00D00806">
        <w:rPr>
          <w:rFonts w:ascii="Cambria" w:eastAsia="Calibri" w:hAnsi="Cambria" w:cs="Arial"/>
        </w:rPr>
        <w:t>oprawa dzielona typu SNH 210 z uszczelnieniem dwuwargowym</w:t>
      </w:r>
      <w:r w:rsidRPr="00D00806">
        <w:rPr>
          <w:rFonts w:ascii="Cambria" w:eastAsia="Calibri" w:hAnsi="Cambria" w:cs="Arial"/>
        </w:rPr>
        <w:tab/>
      </w:r>
      <w:r w:rsidRPr="00D00806">
        <w:rPr>
          <w:rFonts w:ascii="Cambria" w:eastAsia="Calibri" w:hAnsi="Cambria" w:cs="Arial"/>
        </w:rPr>
        <w:tab/>
        <w:t xml:space="preserve">             - 8 szt. </w:t>
      </w:r>
    </w:p>
    <w:p w14:paraId="1B6A8728" w14:textId="77777777" w:rsidR="00D00806" w:rsidRPr="00D00806" w:rsidRDefault="00D00806" w:rsidP="00D00806">
      <w:pPr>
        <w:numPr>
          <w:ilvl w:val="0"/>
          <w:numId w:val="88"/>
        </w:numPr>
        <w:spacing w:after="0" w:line="276" w:lineRule="auto"/>
        <w:ind w:left="709" w:hanging="283"/>
        <w:contextualSpacing/>
        <w:jc w:val="both"/>
        <w:rPr>
          <w:rFonts w:ascii="Cambria" w:eastAsia="Calibri" w:hAnsi="Cambria" w:cs="Arial"/>
        </w:rPr>
      </w:pPr>
      <w:r w:rsidRPr="00D00806">
        <w:rPr>
          <w:rFonts w:ascii="Cambria" w:eastAsia="Calibri" w:hAnsi="Cambria" w:cs="Arial"/>
        </w:rPr>
        <w:t xml:space="preserve">łożysko baryłkowe 22210 </w:t>
      </w:r>
      <w:r w:rsidRPr="00D00806">
        <w:rPr>
          <w:rFonts w:ascii="Cambria" w:eastAsia="Calibri" w:hAnsi="Cambria" w:cs="Arial"/>
        </w:rPr>
        <w:tab/>
      </w:r>
      <w:r w:rsidRPr="00D00806">
        <w:rPr>
          <w:rFonts w:ascii="Cambria" w:eastAsia="Calibri" w:hAnsi="Cambria" w:cs="Arial"/>
        </w:rPr>
        <w:tab/>
      </w:r>
      <w:r w:rsidRPr="00D00806">
        <w:rPr>
          <w:rFonts w:ascii="Cambria" w:eastAsia="Calibri" w:hAnsi="Cambria" w:cs="Arial"/>
        </w:rPr>
        <w:tab/>
      </w:r>
      <w:r w:rsidRPr="00D00806">
        <w:rPr>
          <w:rFonts w:ascii="Cambria" w:eastAsia="Calibri" w:hAnsi="Cambria" w:cs="Arial"/>
        </w:rPr>
        <w:tab/>
      </w:r>
      <w:r w:rsidRPr="00D00806">
        <w:rPr>
          <w:rFonts w:ascii="Cambria" w:eastAsia="Calibri" w:hAnsi="Cambria" w:cs="Arial"/>
        </w:rPr>
        <w:tab/>
      </w:r>
      <w:r w:rsidRPr="00D00806">
        <w:rPr>
          <w:rFonts w:ascii="Cambria" w:eastAsia="Calibri" w:hAnsi="Cambria" w:cs="Arial"/>
        </w:rPr>
        <w:tab/>
      </w:r>
      <w:r w:rsidRPr="00D00806">
        <w:rPr>
          <w:rFonts w:ascii="Cambria" w:eastAsia="Calibri" w:hAnsi="Cambria" w:cs="Arial"/>
        </w:rPr>
        <w:tab/>
        <w:t xml:space="preserve">              -8 szt. </w:t>
      </w:r>
    </w:p>
    <w:p w14:paraId="60CFD129" w14:textId="77777777" w:rsidR="00D00806" w:rsidRPr="00D00806" w:rsidRDefault="00D00806" w:rsidP="00D00806">
      <w:pPr>
        <w:spacing w:after="0" w:line="276" w:lineRule="auto"/>
        <w:ind w:left="426"/>
        <w:contextualSpacing/>
        <w:jc w:val="both"/>
        <w:rPr>
          <w:rFonts w:ascii="Cambria" w:eastAsia="Calibri" w:hAnsi="Cambria" w:cs="Arial"/>
        </w:rPr>
      </w:pPr>
      <w:r w:rsidRPr="00D00806">
        <w:rPr>
          <w:rFonts w:ascii="Cambria" w:eastAsia="Calibri" w:hAnsi="Cambria" w:cs="Arial"/>
        </w:rPr>
        <w:t>Należy uwzględnić również w zakresie prac konieczność przeprowadzenia regeneracji wału lub jego wymianę. Weryfikacja możliwa dopiero po przeprowadzeniu demontażu.</w:t>
      </w:r>
    </w:p>
    <w:p w14:paraId="1F98049D" w14:textId="77777777" w:rsidR="00D00806" w:rsidRPr="00D00806" w:rsidRDefault="00D00806" w:rsidP="00D00806">
      <w:pPr>
        <w:numPr>
          <w:ilvl w:val="0"/>
          <w:numId w:val="89"/>
        </w:numPr>
        <w:spacing w:after="0" w:line="276" w:lineRule="auto"/>
        <w:ind w:left="709" w:hanging="283"/>
        <w:contextualSpacing/>
        <w:jc w:val="both"/>
        <w:rPr>
          <w:rFonts w:ascii="Cambria" w:eastAsia="Calibri" w:hAnsi="Cambria" w:cs="Arial"/>
        </w:rPr>
      </w:pPr>
      <w:r w:rsidRPr="00D00806">
        <w:rPr>
          <w:rFonts w:ascii="Cambria" w:eastAsia="Calibri" w:hAnsi="Cambria" w:cs="Arial"/>
        </w:rPr>
        <w:t>sprzęgło D</w:t>
      </w:r>
      <w:r w:rsidRPr="00D00806">
        <w:rPr>
          <w:rFonts w:ascii="Cambria" w:eastAsia="Calibri" w:hAnsi="Cambria" w:cs="Arial"/>
          <w:vertAlign w:val="subscript"/>
        </w:rPr>
        <w:t>1</w:t>
      </w:r>
      <w:r w:rsidRPr="00D00806">
        <w:rPr>
          <w:rFonts w:ascii="Cambria" w:eastAsia="Calibri" w:hAnsi="Cambria" w:cs="Arial"/>
        </w:rPr>
        <w:t>=50 , L</w:t>
      </w:r>
      <w:r w:rsidRPr="00D00806">
        <w:rPr>
          <w:rFonts w:ascii="Cambria" w:eastAsia="Calibri" w:hAnsi="Cambria" w:cs="Arial"/>
          <w:vertAlign w:val="subscript"/>
        </w:rPr>
        <w:t>1</w:t>
      </w:r>
      <w:r w:rsidRPr="00D00806">
        <w:rPr>
          <w:rFonts w:ascii="Cambria" w:eastAsia="Calibri" w:hAnsi="Cambria" w:cs="Arial"/>
        </w:rPr>
        <w:t>=80, D</w:t>
      </w:r>
      <w:r w:rsidRPr="00D00806">
        <w:rPr>
          <w:rFonts w:ascii="Cambria" w:eastAsia="Calibri" w:hAnsi="Cambria" w:cs="Arial"/>
          <w:vertAlign w:val="subscript"/>
        </w:rPr>
        <w:t>2</w:t>
      </w:r>
      <w:r w:rsidRPr="00D00806">
        <w:rPr>
          <w:rFonts w:ascii="Cambria" w:eastAsia="Calibri" w:hAnsi="Cambria" w:cs="Arial"/>
        </w:rPr>
        <w:t>=50, L</w:t>
      </w:r>
      <w:r w:rsidRPr="00D00806">
        <w:rPr>
          <w:rFonts w:ascii="Cambria" w:eastAsia="Calibri" w:hAnsi="Cambria" w:cs="Arial"/>
          <w:vertAlign w:val="subscript"/>
        </w:rPr>
        <w:t>2</w:t>
      </w:r>
      <w:r w:rsidRPr="00D00806">
        <w:rPr>
          <w:rFonts w:ascii="Cambria" w:eastAsia="Calibri" w:hAnsi="Cambria" w:cs="Arial"/>
        </w:rPr>
        <w:t>=80</w:t>
      </w:r>
      <w:r w:rsidRPr="00D00806">
        <w:rPr>
          <w:rFonts w:ascii="Cambria" w:eastAsia="Calibri" w:hAnsi="Cambria" w:cs="Arial"/>
        </w:rPr>
        <w:tab/>
      </w:r>
      <w:r w:rsidRPr="00D00806">
        <w:rPr>
          <w:rFonts w:ascii="Cambria" w:eastAsia="Calibri" w:hAnsi="Cambria" w:cs="Arial"/>
        </w:rPr>
        <w:tab/>
      </w:r>
      <w:r w:rsidRPr="00D00806">
        <w:rPr>
          <w:rFonts w:ascii="Cambria" w:eastAsia="Calibri" w:hAnsi="Cambria" w:cs="Arial"/>
        </w:rPr>
        <w:tab/>
      </w:r>
      <w:r w:rsidRPr="00D00806">
        <w:rPr>
          <w:rFonts w:ascii="Cambria" w:eastAsia="Calibri" w:hAnsi="Cambria" w:cs="Arial"/>
        </w:rPr>
        <w:tab/>
      </w:r>
      <w:r w:rsidRPr="00D00806">
        <w:rPr>
          <w:rFonts w:ascii="Cambria" w:eastAsia="Calibri" w:hAnsi="Cambria" w:cs="Arial"/>
        </w:rPr>
        <w:tab/>
      </w:r>
      <w:r w:rsidRPr="00D00806">
        <w:rPr>
          <w:rFonts w:ascii="Cambria" w:eastAsia="Calibri" w:hAnsi="Cambria" w:cs="Arial"/>
        </w:rPr>
        <w:tab/>
        <w:t xml:space="preserve">             - 2 szt. </w:t>
      </w:r>
    </w:p>
    <w:p w14:paraId="25F5B209" w14:textId="77777777" w:rsidR="00D00806" w:rsidRPr="00D00806" w:rsidRDefault="00D00806" w:rsidP="00D00806">
      <w:pPr>
        <w:spacing w:after="0" w:line="276" w:lineRule="auto"/>
        <w:ind w:left="426"/>
        <w:jc w:val="both"/>
        <w:rPr>
          <w:rFonts w:ascii="Cambria" w:eastAsia="Calibri" w:hAnsi="Cambria" w:cs="Arial"/>
        </w:rPr>
      </w:pPr>
      <w:r w:rsidRPr="00D00806">
        <w:rPr>
          <w:rFonts w:ascii="Cambria" w:eastAsia="Calibri" w:hAnsi="Cambria" w:cs="Arial"/>
        </w:rPr>
        <w:t>Należy uwzględnić również w zakresie prac konieczność przeprowadzenia regeneracji wału lub jego wymianę. Weryfikacja możliwa dopiero po przeprowadzeniu demontażu.</w:t>
      </w:r>
    </w:p>
    <w:p w14:paraId="5DBBC32F" w14:textId="77777777" w:rsidR="00D00806" w:rsidRPr="00D00806" w:rsidRDefault="00D00806" w:rsidP="00D00806">
      <w:pPr>
        <w:numPr>
          <w:ilvl w:val="0"/>
          <w:numId w:val="89"/>
        </w:numPr>
        <w:spacing w:after="0" w:line="276" w:lineRule="auto"/>
        <w:ind w:left="709" w:hanging="283"/>
        <w:contextualSpacing/>
        <w:jc w:val="both"/>
        <w:rPr>
          <w:rFonts w:ascii="Cambria" w:eastAsia="Calibri" w:hAnsi="Cambria" w:cs="Arial"/>
        </w:rPr>
      </w:pPr>
      <w:r w:rsidRPr="00D00806">
        <w:rPr>
          <w:rFonts w:ascii="Cambria" w:eastAsia="Calibri" w:hAnsi="Cambria" w:cs="Arial"/>
        </w:rPr>
        <w:t>koła jezdne z opaską gumową 14 x 4</w:t>
      </w:r>
      <w:r w:rsidRPr="00D00806">
        <w:rPr>
          <w:rFonts w:ascii="Cambria" w:eastAsia="Calibri" w:hAnsi="Cambria" w:cs="Arial"/>
          <w:vertAlign w:val="superscript"/>
        </w:rPr>
        <w:t>1</w:t>
      </w:r>
      <w:r w:rsidRPr="00D00806">
        <w:rPr>
          <w:rFonts w:ascii="Cambria" w:eastAsia="Calibri" w:hAnsi="Cambria" w:cs="Arial"/>
        </w:rPr>
        <w:t>/</w:t>
      </w:r>
      <w:r w:rsidRPr="00D00806">
        <w:rPr>
          <w:rFonts w:ascii="Cambria" w:eastAsia="Calibri" w:hAnsi="Cambria" w:cs="Arial"/>
          <w:vertAlign w:val="subscript"/>
        </w:rPr>
        <w:t>2</w:t>
      </w:r>
      <w:r w:rsidRPr="00D00806">
        <w:rPr>
          <w:rFonts w:ascii="Cambria" w:eastAsia="Calibri" w:hAnsi="Cambria" w:cs="Arial"/>
        </w:rPr>
        <w:t xml:space="preserve"> x 8 3566/114-203,2 </w:t>
      </w:r>
      <w:proofErr w:type="spellStart"/>
      <w:r w:rsidRPr="00D00806">
        <w:rPr>
          <w:rFonts w:ascii="Cambria" w:eastAsia="Calibri" w:hAnsi="Cambria" w:cs="Arial"/>
        </w:rPr>
        <w:t>Lug</w:t>
      </w:r>
      <w:proofErr w:type="spellEnd"/>
      <w:r w:rsidRPr="00D00806">
        <w:rPr>
          <w:rFonts w:ascii="Cambria" w:eastAsia="Calibri" w:hAnsi="Cambria" w:cs="Arial"/>
        </w:rPr>
        <w:tab/>
      </w:r>
      <w:r w:rsidRPr="00D00806">
        <w:rPr>
          <w:rFonts w:ascii="Cambria" w:eastAsia="Calibri" w:hAnsi="Cambria" w:cs="Arial"/>
        </w:rPr>
        <w:tab/>
        <w:t xml:space="preserve">             - 4 szt. </w:t>
      </w:r>
    </w:p>
    <w:p w14:paraId="073BB998" w14:textId="77777777" w:rsidR="00D00806" w:rsidRPr="00D00806" w:rsidRDefault="00D00806" w:rsidP="00D00806">
      <w:pPr>
        <w:numPr>
          <w:ilvl w:val="0"/>
          <w:numId w:val="89"/>
        </w:numPr>
        <w:spacing w:after="0" w:line="276" w:lineRule="auto"/>
        <w:ind w:left="709" w:hanging="283"/>
        <w:contextualSpacing/>
        <w:jc w:val="both"/>
        <w:rPr>
          <w:rFonts w:ascii="Cambria" w:eastAsia="Calibri" w:hAnsi="Cambria" w:cs="Arial"/>
        </w:rPr>
      </w:pPr>
      <w:r w:rsidRPr="00D00806">
        <w:rPr>
          <w:rFonts w:ascii="Cambria" w:eastAsia="Calibri" w:hAnsi="Cambria" w:cs="Arial"/>
        </w:rPr>
        <w:t xml:space="preserve">kółka prowadzące 230 x 90/175 4/95/65 </w:t>
      </w:r>
      <w:r w:rsidRPr="00D00806">
        <w:rPr>
          <w:rFonts w:ascii="Cambria" w:eastAsia="Calibri" w:hAnsi="Cambria" w:cs="Arial"/>
        </w:rPr>
        <w:tab/>
      </w:r>
      <w:r w:rsidRPr="00D00806">
        <w:rPr>
          <w:rFonts w:ascii="Cambria" w:eastAsia="Calibri" w:hAnsi="Cambria" w:cs="Arial"/>
        </w:rPr>
        <w:tab/>
      </w:r>
      <w:r w:rsidRPr="00D00806">
        <w:rPr>
          <w:rFonts w:ascii="Cambria" w:eastAsia="Calibri" w:hAnsi="Cambria" w:cs="Arial"/>
        </w:rPr>
        <w:tab/>
      </w:r>
      <w:r w:rsidRPr="00D00806">
        <w:rPr>
          <w:rFonts w:ascii="Cambria" w:eastAsia="Calibri" w:hAnsi="Cambria" w:cs="Arial"/>
        </w:rPr>
        <w:tab/>
      </w:r>
      <w:r w:rsidRPr="00D00806">
        <w:rPr>
          <w:rFonts w:ascii="Cambria" w:eastAsia="Calibri" w:hAnsi="Cambria" w:cs="Arial"/>
        </w:rPr>
        <w:tab/>
        <w:t xml:space="preserve">             - 4 szt.</w:t>
      </w:r>
    </w:p>
    <w:p w14:paraId="194BB5B1" w14:textId="77777777" w:rsidR="00D00806" w:rsidRPr="00D00806" w:rsidRDefault="00D00806" w:rsidP="00D00806">
      <w:pPr>
        <w:spacing w:after="0" w:line="276" w:lineRule="auto"/>
        <w:ind w:left="426"/>
        <w:contextualSpacing/>
        <w:jc w:val="both"/>
        <w:rPr>
          <w:rFonts w:ascii="Cambria" w:eastAsia="Calibri" w:hAnsi="Cambria" w:cs="Arial"/>
        </w:rPr>
      </w:pPr>
      <w:r w:rsidRPr="00D00806">
        <w:rPr>
          <w:rFonts w:ascii="Cambria" w:eastAsia="Calibri" w:hAnsi="Cambria" w:cs="Arial"/>
        </w:rPr>
        <w:t>Należy uwzględnić również w zakresie prac konieczność wymiany uszczelnień i łożysk. Weryfikacja możliwa dopiero po przeprowadzeniu demontażu.</w:t>
      </w:r>
    </w:p>
    <w:p w14:paraId="088606FE" w14:textId="77777777" w:rsidR="00D00806" w:rsidRPr="00D00806" w:rsidRDefault="00D00806" w:rsidP="00D00806">
      <w:pPr>
        <w:numPr>
          <w:ilvl w:val="0"/>
          <w:numId w:val="92"/>
        </w:numPr>
        <w:spacing w:after="0" w:line="276" w:lineRule="auto"/>
        <w:ind w:left="284" w:firstLine="0"/>
        <w:contextualSpacing/>
        <w:jc w:val="both"/>
        <w:rPr>
          <w:rFonts w:ascii="Cambria" w:eastAsia="Calibri" w:hAnsi="Cambria" w:cs="Arial"/>
          <w:b/>
        </w:rPr>
      </w:pPr>
      <w:r w:rsidRPr="00D00806">
        <w:rPr>
          <w:rFonts w:ascii="Cambria" w:eastAsia="Calibri" w:hAnsi="Cambria" w:cs="Arial"/>
          <w:b/>
        </w:rPr>
        <w:t>Wyłączników krańcowych i czujników:</w:t>
      </w:r>
    </w:p>
    <w:p w14:paraId="18C700E3" w14:textId="77777777" w:rsidR="00D00806" w:rsidRPr="00D00806" w:rsidRDefault="00D00806" w:rsidP="00D00806">
      <w:pPr>
        <w:numPr>
          <w:ilvl w:val="0"/>
          <w:numId w:val="90"/>
        </w:numPr>
        <w:spacing w:line="276" w:lineRule="auto"/>
        <w:ind w:left="709" w:hanging="283"/>
        <w:contextualSpacing/>
        <w:jc w:val="both"/>
        <w:rPr>
          <w:rFonts w:ascii="Cambria" w:eastAsia="Calibri" w:hAnsi="Cambria" w:cs="Arial"/>
        </w:rPr>
      </w:pPr>
      <w:r w:rsidRPr="00D00806">
        <w:rPr>
          <w:rFonts w:ascii="Cambria" w:eastAsia="Calibri" w:hAnsi="Cambria" w:cs="Arial"/>
        </w:rPr>
        <w:t xml:space="preserve">wyłącznik krańcowy Firmy TER PF2C </w:t>
      </w:r>
      <w:r w:rsidRPr="00D00806">
        <w:rPr>
          <w:rFonts w:ascii="Cambria" w:eastAsia="Calibri" w:hAnsi="Cambria" w:cs="Arial"/>
        </w:rPr>
        <w:tab/>
      </w:r>
      <w:r w:rsidRPr="00D00806">
        <w:rPr>
          <w:rFonts w:ascii="Cambria" w:eastAsia="Calibri" w:hAnsi="Cambria" w:cs="Arial"/>
        </w:rPr>
        <w:tab/>
      </w:r>
      <w:r w:rsidRPr="00D00806">
        <w:rPr>
          <w:rFonts w:ascii="Cambria" w:eastAsia="Calibri" w:hAnsi="Cambria" w:cs="Arial"/>
        </w:rPr>
        <w:tab/>
      </w:r>
      <w:r w:rsidRPr="00D00806">
        <w:rPr>
          <w:rFonts w:ascii="Cambria" w:eastAsia="Calibri" w:hAnsi="Cambria" w:cs="Arial"/>
        </w:rPr>
        <w:tab/>
      </w:r>
      <w:r w:rsidRPr="00D00806">
        <w:rPr>
          <w:rFonts w:ascii="Cambria" w:eastAsia="Calibri" w:hAnsi="Cambria" w:cs="Arial"/>
        </w:rPr>
        <w:tab/>
        <w:t xml:space="preserve">             - 2 szt.</w:t>
      </w:r>
    </w:p>
    <w:p w14:paraId="2579CA4D" w14:textId="77777777" w:rsidR="00D00806" w:rsidRPr="00D00806" w:rsidRDefault="00D00806" w:rsidP="00D00806">
      <w:pPr>
        <w:numPr>
          <w:ilvl w:val="0"/>
          <w:numId w:val="90"/>
        </w:numPr>
        <w:spacing w:line="276" w:lineRule="auto"/>
        <w:ind w:left="709" w:hanging="283"/>
        <w:contextualSpacing/>
        <w:jc w:val="both"/>
        <w:rPr>
          <w:rFonts w:ascii="Cambria" w:eastAsia="Calibri" w:hAnsi="Cambria" w:cs="Arial"/>
        </w:rPr>
      </w:pPr>
      <w:r w:rsidRPr="00D00806">
        <w:rPr>
          <w:rFonts w:ascii="Cambria" w:eastAsia="Calibri" w:hAnsi="Cambria" w:cs="Arial"/>
        </w:rPr>
        <w:t xml:space="preserve">wyłącznik krańcowy </w:t>
      </w:r>
      <w:proofErr w:type="spellStart"/>
      <w:r w:rsidRPr="00D00806">
        <w:rPr>
          <w:rFonts w:ascii="Cambria" w:eastAsia="Calibri" w:hAnsi="Cambria" w:cs="Times New Roman"/>
        </w:rPr>
        <w:t>Telemecanique</w:t>
      </w:r>
      <w:proofErr w:type="spellEnd"/>
      <w:r w:rsidRPr="00D00806">
        <w:rPr>
          <w:rFonts w:ascii="Cambria" w:eastAsia="Calibri" w:hAnsi="Cambria" w:cs="Times New Roman"/>
        </w:rPr>
        <w:t xml:space="preserve"> / Schneider </w:t>
      </w:r>
      <w:proofErr w:type="spellStart"/>
      <w:r w:rsidRPr="00D00806">
        <w:rPr>
          <w:rFonts w:ascii="Cambria" w:eastAsia="Calibri" w:hAnsi="Cambria" w:cs="Times New Roman"/>
        </w:rPr>
        <w:t>Electric</w:t>
      </w:r>
      <w:proofErr w:type="spellEnd"/>
      <w:r w:rsidRPr="00D00806">
        <w:rPr>
          <w:rFonts w:ascii="Cambria" w:eastAsia="Calibri" w:hAnsi="Cambria" w:cs="Times New Roman"/>
        </w:rPr>
        <w:t> XCKN2145G11</w:t>
      </w:r>
      <w:r w:rsidRPr="00D00806">
        <w:rPr>
          <w:rFonts w:ascii="Cambria" w:eastAsia="Calibri" w:hAnsi="Cambria" w:cs="Arial"/>
        </w:rPr>
        <w:t xml:space="preserve">                    - 2 szt.</w:t>
      </w:r>
    </w:p>
    <w:p w14:paraId="4C52AA8A" w14:textId="77777777" w:rsidR="00D00806" w:rsidRPr="00D00806" w:rsidRDefault="00D00806" w:rsidP="00D00806">
      <w:pPr>
        <w:numPr>
          <w:ilvl w:val="0"/>
          <w:numId w:val="91"/>
        </w:numPr>
        <w:spacing w:after="0" w:line="276" w:lineRule="auto"/>
        <w:ind w:left="709" w:hanging="283"/>
        <w:contextualSpacing/>
        <w:jc w:val="both"/>
        <w:rPr>
          <w:rFonts w:ascii="Cambria" w:eastAsia="Calibri" w:hAnsi="Cambria" w:cs="Arial"/>
        </w:rPr>
      </w:pPr>
      <w:r w:rsidRPr="00D00806">
        <w:rPr>
          <w:rFonts w:ascii="Cambria" w:eastAsia="Calibri" w:hAnsi="Cambria" w:cs="Arial"/>
        </w:rPr>
        <w:t xml:space="preserve">czujnik indukcyjny Firmy SELS PCID -25 ZP </w:t>
      </w:r>
      <w:proofErr w:type="spellStart"/>
      <w:r w:rsidRPr="00D00806">
        <w:rPr>
          <w:rFonts w:ascii="Cambria" w:eastAsia="Calibri" w:hAnsi="Cambria" w:cs="Arial"/>
        </w:rPr>
        <w:t>U</w:t>
      </w:r>
      <w:r w:rsidRPr="00D00806">
        <w:rPr>
          <w:rFonts w:ascii="Cambria" w:eastAsia="Calibri" w:hAnsi="Cambria" w:cs="Arial"/>
          <w:vertAlign w:val="subscript"/>
        </w:rPr>
        <w:t>z</w:t>
      </w:r>
      <w:proofErr w:type="spellEnd"/>
      <w:r w:rsidRPr="00D00806">
        <w:rPr>
          <w:rFonts w:ascii="Cambria" w:eastAsia="Calibri" w:hAnsi="Cambria" w:cs="Arial"/>
          <w:vertAlign w:val="subscript"/>
        </w:rPr>
        <w:t xml:space="preserve"> </w:t>
      </w:r>
      <w:r w:rsidRPr="00D00806">
        <w:rPr>
          <w:rFonts w:ascii="Cambria" w:eastAsia="Calibri" w:hAnsi="Cambria" w:cs="Arial"/>
        </w:rPr>
        <w:t>= 10-30V</w:t>
      </w:r>
      <w:r w:rsidRPr="00D00806">
        <w:rPr>
          <w:rFonts w:ascii="Cambria" w:eastAsia="Calibri" w:hAnsi="Cambria" w:cs="Arial"/>
        </w:rPr>
        <w:tab/>
      </w:r>
      <w:r w:rsidRPr="00D00806">
        <w:rPr>
          <w:rFonts w:ascii="Cambria" w:eastAsia="Calibri" w:hAnsi="Cambria" w:cs="Arial"/>
        </w:rPr>
        <w:tab/>
      </w:r>
      <w:r w:rsidRPr="00D00806">
        <w:rPr>
          <w:rFonts w:ascii="Cambria" w:eastAsia="Calibri" w:hAnsi="Cambria" w:cs="Arial"/>
        </w:rPr>
        <w:tab/>
        <w:t xml:space="preserve">             - 2 szt.</w:t>
      </w:r>
    </w:p>
    <w:p w14:paraId="1A653D50" w14:textId="77777777" w:rsidR="00D00806" w:rsidRPr="00D00806" w:rsidRDefault="00D00806" w:rsidP="00D00806">
      <w:pPr>
        <w:spacing w:after="0" w:line="276" w:lineRule="auto"/>
        <w:ind w:left="426"/>
        <w:jc w:val="both"/>
        <w:rPr>
          <w:rFonts w:ascii="Cambria" w:eastAsia="Calibri" w:hAnsi="Cambria" w:cs="Arial"/>
        </w:rPr>
      </w:pPr>
      <w:r w:rsidRPr="00D00806">
        <w:rPr>
          <w:rFonts w:ascii="Cambria" w:eastAsia="Calibri" w:hAnsi="Cambria" w:cs="Arial"/>
        </w:rPr>
        <w:t xml:space="preserve">Należy wymienić na czujniki z strefą do 40 mm. Mogą to być czujniki innej firmy </w:t>
      </w:r>
      <w:r w:rsidRPr="00D00806">
        <w:rPr>
          <w:rFonts w:ascii="Cambria" w:eastAsia="Calibri" w:hAnsi="Cambria" w:cs="Arial"/>
        </w:rPr>
        <w:br/>
        <w:t>o podobnych parametrach.</w:t>
      </w:r>
    </w:p>
    <w:p w14:paraId="38EDDCFC" w14:textId="77777777" w:rsidR="00D00806" w:rsidRDefault="00D00806" w:rsidP="00D00806">
      <w:pPr>
        <w:numPr>
          <w:ilvl w:val="0"/>
          <w:numId w:val="91"/>
        </w:numPr>
        <w:spacing w:line="276" w:lineRule="auto"/>
        <w:ind w:left="709" w:hanging="283"/>
        <w:contextualSpacing/>
        <w:jc w:val="both"/>
        <w:rPr>
          <w:rFonts w:ascii="Cambria" w:eastAsia="Calibri" w:hAnsi="Cambria" w:cs="Arial"/>
        </w:rPr>
      </w:pPr>
      <w:r w:rsidRPr="00D00806">
        <w:rPr>
          <w:rFonts w:ascii="Cambria" w:eastAsia="Calibri" w:hAnsi="Cambria" w:cs="Arial"/>
        </w:rPr>
        <w:t xml:space="preserve">czujnik indukcyjny Firmy SELS PCID -8 ZP </w:t>
      </w:r>
      <w:proofErr w:type="spellStart"/>
      <w:r w:rsidRPr="00D00806">
        <w:rPr>
          <w:rFonts w:ascii="Cambria" w:eastAsia="Calibri" w:hAnsi="Cambria" w:cs="Arial"/>
        </w:rPr>
        <w:t>U</w:t>
      </w:r>
      <w:r w:rsidRPr="00D00806">
        <w:rPr>
          <w:rFonts w:ascii="Cambria" w:eastAsia="Calibri" w:hAnsi="Cambria" w:cs="Arial"/>
          <w:vertAlign w:val="subscript"/>
        </w:rPr>
        <w:t>z</w:t>
      </w:r>
      <w:proofErr w:type="spellEnd"/>
      <w:r w:rsidRPr="00D00806">
        <w:rPr>
          <w:rFonts w:ascii="Cambria" w:eastAsia="Calibri" w:hAnsi="Cambria" w:cs="Arial"/>
          <w:vertAlign w:val="subscript"/>
        </w:rPr>
        <w:t xml:space="preserve"> </w:t>
      </w:r>
      <w:r w:rsidRPr="00D00806">
        <w:rPr>
          <w:rFonts w:ascii="Cambria" w:eastAsia="Calibri" w:hAnsi="Cambria" w:cs="Arial"/>
        </w:rPr>
        <w:t>= 10-30V</w:t>
      </w:r>
      <w:r w:rsidRPr="00D00806">
        <w:rPr>
          <w:rFonts w:ascii="Cambria" w:eastAsia="Calibri" w:hAnsi="Cambria" w:cs="Arial"/>
        </w:rPr>
        <w:tab/>
      </w:r>
      <w:r w:rsidRPr="00D00806">
        <w:rPr>
          <w:rFonts w:ascii="Cambria" w:eastAsia="Calibri" w:hAnsi="Cambria" w:cs="Arial"/>
        </w:rPr>
        <w:tab/>
      </w:r>
      <w:r w:rsidRPr="00D00806">
        <w:rPr>
          <w:rFonts w:ascii="Cambria" w:eastAsia="Calibri" w:hAnsi="Cambria" w:cs="Arial"/>
        </w:rPr>
        <w:tab/>
        <w:t xml:space="preserve">             - 1 szt.</w:t>
      </w:r>
    </w:p>
    <w:p w14:paraId="1D329CF7" w14:textId="7AEA3464" w:rsidR="008C5C6A" w:rsidRPr="00D00806" w:rsidRDefault="008C5C6A" w:rsidP="008C5C6A">
      <w:pPr>
        <w:spacing w:line="276" w:lineRule="auto"/>
        <w:ind w:left="709"/>
        <w:contextualSpacing/>
        <w:jc w:val="both"/>
        <w:rPr>
          <w:rFonts w:ascii="Cambria" w:eastAsia="Calibri" w:hAnsi="Cambria" w:cs="Arial"/>
        </w:rPr>
      </w:pPr>
      <w:r>
        <w:rPr>
          <w:rFonts w:ascii="Cambria" w:eastAsia="Calibri" w:hAnsi="Cambria" w:cs="Arial"/>
        </w:rPr>
        <w:t xml:space="preserve">„Dopuszcza się </w:t>
      </w:r>
      <w:r w:rsidRPr="008C5C6A">
        <w:rPr>
          <w:rFonts w:ascii="Cambria" w:eastAsia="Calibri" w:hAnsi="Cambria" w:cs="Arial"/>
        </w:rPr>
        <w:t xml:space="preserve">zastosowanie  rozwiązań równoważnych dla podanego wyłącznika krańcowego </w:t>
      </w:r>
      <w:r w:rsidRPr="008C5C6A">
        <w:rPr>
          <w:rFonts w:ascii="Cambria" w:eastAsia="Calibri" w:hAnsi="Cambria" w:cs="Arial"/>
        </w:rPr>
        <w:br/>
        <w:t xml:space="preserve">i czujnika indukcyjnego o parametrach technicznych nie gorszych niż </w:t>
      </w:r>
      <w:r w:rsidRPr="008C5C6A">
        <w:rPr>
          <w:rFonts w:ascii="Cambria" w:eastAsia="Calibri" w:hAnsi="Cambria" w:cs="Arial"/>
        </w:rPr>
        <w:br/>
        <w:t xml:space="preserve">proponowane. Wszystkie nazwy firmowe użyte w niniejszym opisie wymagań </w:t>
      </w:r>
      <w:r w:rsidRPr="008C5C6A">
        <w:rPr>
          <w:rFonts w:ascii="Cambria" w:eastAsia="Calibri" w:hAnsi="Cambria" w:cs="Arial"/>
        </w:rPr>
        <w:br/>
        <w:t xml:space="preserve">technicznych powinny być używane jako definicje norm (wymagań </w:t>
      </w:r>
      <w:r w:rsidRPr="008C5C6A">
        <w:rPr>
          <w:rFonts w:ascii="Cambria" w:eastAsia="Calibri" w:hAnsi="Cambria" w:cs="Arial"/>
        </w:rPr>
        <w:br/>
        <w:t xml:space="preserve">jakościowych), a nie nazw poszczególnych firm, których </w:t>
      </w:r>
      <w:r>
        <w:rPr>
          <w:rFonts w:ascii="Cambria" w:eastAsia="Calibri" w:hAnsi="Cambria" w:cs="Arial"/>
        </w:rPr>
        <w:t xml:space="preserve">wyroby wskazano w </w:t>
      </w:r>
      <w:r>
        <w:rPr>
          <w:rFonts w:ascii="Cambria" w:eastAsia="Calibri" w:hAnsi="Cambria" w:cs="Arial"/>
        </w:rPr>
        <w:br/>
        <w:t>tym opisie.”</w:t>
      </w:r>
    </w:p>
    <w:p w14:paraId="18438EDC" w14:textId="77777777" w:rsidR="00D00806" w:rsidRPr="00D00806" w:rsidRDefault="00D00806" w:rsidP="00D00806">
      <w:pPr>
        <w:numPr>
          <w:ilvl w:val="0"/>
          <w:numId w:val="92"/>
        </w:numPr>
        <w:spacing w:after="0" w:line="276" w:lineRule="auto"/>
        <w:ind w:left="709" w:hanging="425"/>
        <w:contextualSpacing/>
        <w:jc w:val="both"/>
        <w:rPr>
          <w:rFonts w:ascii="Cambria" w:eastAsia="Calibri" w:hAnsi="Cambria" w:cs="Arial"/>
          <w:b/>
        </w:rPr>
      </w:pPr>
      <w:r w:rsidRPr="00D00806">
        <w:rPr>
          <w:rFonts w:ascii="Cambria" w:eastAsia="Calibri" w:hAnsi="Cambria" w:cs="Arial"/>
          <w:b/>
        </w:rPr>
        <w:t xml:space="preserve">Słupków i linki stalowej na której umieszczone są wózki  kablowe wraz  z   kablami zasilającymi na długości piaskownika ok. 35 m. </w:t>
      </w:r>
    </w:p>
    <w:p w14:paraId="72CC4331" w14:textId="77777777" w:rsidR="00D00806" w:rsidRPr="00D00806" w:rsidRDefault="00D00806" w:rsidP="00D00806">
      <w:pPr>
        <w:spacing w:after="0" w:line="276" w:lineRule="auto"/>
        <w:ind w:left="709"/>
        <w:contextualSpacing/>
        <w:jc w:val="both"/>
        <w:rPr>
          <w:rFonts w:ascii="Cambria" w:eastAsia="Calibri" w:hAnsi="Cambria" w:cs="Arial"/>
        </w:rPr>
      </w:pPr>
      <w:r w:rsidRPr="00D00806">
        <w:rPr>
          <w:rFonts w:ascii="Cambria" w:eastAsia="Calibri" w:hAnsi="Cambria" w:cs="Arial"/>
        </w:rPr>
        <w:t>Słupki z przykosami szt.2 (wysokość słupka 2,5 m, średnica Ø 110 mm, grubość ścianki 3 mm; przykosy o dł. 2,3 m z rury Ø50 o gr. 2 mm), linka nośna Ø 12 mm oraz elementy stalowe wózków kablowych szt. 10 muszą być wykonane ze stali kwasoodpornej w gat. 1.4301. Sposób wykonania i montażu słupków przedstawiono na załączonym szkicu poglądowym oznaczonym jako Rysunek  nr 3B.</w:t>
      </w:r>
    </w:p>
    <w:p w14:paraId="213AB4A0" w14:textId="77777777" w:rsidR="00D00806" w:rsidRPr="00D00806" w:rsidRDefault="00D00806" w:rsidP="00D00806">
      <w:pPr>
        <w:numPr>
          <w:ilvl w:val="0"/>
          <w:numId w:val="93"/>
        </w:numPr>
        <w:spacing w:after="0" w:line="276" w:lineRule="auto"/>
        <w:ind w:left="284" w:hanging="284"/>
        <w:contextualSpacing/>
        <w:jc w:val="both"/>
        <w:rPr>
          <w:rFonts w:ascii="Cambria" w:eastAsia="Calibri" w:hAnsi="Cambria" w:cs="Arial"/>
          <w:b/>
        </w:rPr>
      </w:pPr>
      <w:r w:rsidRPr="00D00806">
        <w:rPr>
          <w:rFonts w:ascii="Cambria" w:eastAsia="Calibri" w:hAnsi="Cambria" w:cs="Arial"/>
          <w:b/>
        </w:rPr>
        <w:t>Uwagi:</w:t>
      </w:r>
    </w:p>
    <w:p w14:paraId="6430217C" w14:textId="77777777" w:rsidR="00D00806" w:rsidRPr="00D00806" w:rsidRDefault="00D00806" w:rsidP="00D00806">
      <w:pPr>
        <w:spacing w:line="276" w:lineRule="auto"/>
        <w:ind w:firstLine="284"/>
        <w:jc w:val="both"/>
        <w:rPr>
          <w:rFonts w:ascii="Cambria" w:eastAsia="Calibri" w:hAnsi="Cambria" w:cs="Times New Roman"/>
        </w:rPr>
      </w:pPr>
      <w:r w:rsidRPr="00D00806">
        <w:rPr>
          <w:rFonts w:ascii="Cambria" w:eastAsia="Calibri" w:hAnsi="Cambria" w:cs="Times New Roman"/>
        </w:rPr>
        <w:t>1.  Wymagany czas wykonania remontu zgarniacza – maksymalnie do 5 dni.</w:t>
      </w:r>
    </w:p>
    <w:p w14:paraId="25817734" w14:textId="77777777" w:rsidR="00D00806" w:rsidRPr="00D00806" w:rsidRDefault="00D00806" w:rsidP="00D00806">
      <w:pPr>
        <w:spacing w:after="0" w:line="276" w:lineRule="auto"/>
        <w:ind w:left="567" w:hanging="283"/>
        <w:jc w:val="both"/>
        <w:rPr>
          <w:rFonts w:ascii="Cambria" w:eastAsia="Calibri" w:hAnsi="Cambria" w:cs="Times New Roman"/>
        </w:rPr>
      </w:pPr>
      <w:r w:rsidRPr="00D00806">
        <w:rPr>
          <w:rFonts w:ascii="Cambria" w:eastAsia="Calibri" w:hAnsi="Cambria" w:cs="Times New Roman"/>
        </w:rPr>
        <w:t xml:space="preserve">2. Wykonawca dokona demontażu zgarniacza z bieżni piaskownika i przeprowadzi jego remont we własnym serwisie warsztatowym  oraz zamontuje ponownie wyremontowany zgarniacz na piaskowniku w maksymalnym czasie 7 dni. </w:t>
      </w:r>
    </w:p>
    <w:p w14:paraId="72C6C19B" w14:textId="62A677DD" w:rsidR="00D00806" w:rsidRPr="00D00806" w:rsidRDefault="00D00806" w:rsidP="00D00806">
      <w:pPr>
        <w:spacing w:after="0" w:line="276" w:lineRule="auto"/>
        <w:ind w:left="567" w:hanging="283"/>
        <w:jc w:val="both"/>
        <w:rPr>
          <w:rFonts w:ascii="Cambria" w:eastAsia="Calibri" w:hAnsi="Cambria" w:cs="Times New Roman"/>
        </w:rPr>
      </w:pPr>
      <w:r w:rsidRPr="00D00806">
        <w:rPr>
          <w:rFonts w:ascii="Cambria" w:eastAsia="Calibri" w:hAnsi="Cambria" w:cs="Times New Roman"/>
        </w:rPr>
        <w:lastRenderedPageBreak/>
        <w:t xml:space="preserve">3.  Wykonawca winien skoordynować prace związane z remontem zgarniacza z Wykonawcą zakresu ujętego w Części </w:t>
      </w:r>
      <w:r>
        <w:rPr>
          <w:rFonts w:ascii="Cambria" w:eastAsia="Calibri" w:hAnsi="Cambria" w:cs="Times New Roman"/>
        </w:rPr>
        <w:t>I</w:t>
      </w:r>
      <w:r w:rsidRPr="00D00806">
        <w:rPr>
          <w:rFonts w:ascii="Cambria" w:eastAsia="Calibri" w:hAnsi="Cambria" w:cs="Times New Roman"/>
        </w:rPr>
        <w:t xml:space="preserve"> (prowadzącego prace z wymianą ogrzewania bieżni wózka zgarniacza), który po usunięciu zgarniacza w ciągu 7 dni musi wykonać zakres prac remontowych bieżni zgarniacza. </w:t>
      </w:r>
    </w:p>
    <w:p w14:paraId="4DFE4E98" w14:textId="72626C3E" w:rsidR="00D00806" w:rsidRPr="00D00806" w:rsidRDefault="00D00806" w:rsidP="00D00806">
      <w:pPr>
        <w:spacing w:after="0" w:line="276" w:lineRule="auto"/>
        <w:ind w:left="567" w:hanging="283"/>
        <w:jc w:val="both"/>
        <w:rPr>
          <w:rFonts w:ascii="Cambria" w:eastAsia="Calibri" w:hAnsi="Cambria" w:cs="Times New Roman"/>
        </w:rPr>
      </w:pPr>
      <w:r w:rsidRPr="00D00806">
        <w:rPr>
          <w:rFonts w:ascii="Cambria" w:eastAsia="Calibri" w:hAnsi="Cambria" w:cs="Times New Roman"/>
        </w:rPr>
        <w:t xml:space="preserve">4.  Na wykonany remont Wykonawca winien udzielić gwarancji minimum </w:t>
      </w:r>
      <w:r w:rsidR="00F465D3">
        <w:rPr>
          <w:rFonts w:ascii="Cambria" w:eastAsia="Calibri" w:hAnsi="Cambria" w:cs="Times New Roman"/>
        </w:rPr>
        <w:t>24</w:t>
      </w:r>
      <w:r w:rsidRPr="00D00806">
        <w:rPr>
          <w:rFonts w:ascii="Cambria" w:eastAsia="Calibri" w:hAnsi="Cambria" w:cs="Times New Roman"/>
        </w:rPr>
        <w:t xml:space="preserve"> miesięcznej od daty uruchomienia zgarniacza po wykonanym remoncie i podpisaniu protokołu odbioru.</w:t>
      </w:r>
    </w:p>
    <w:p w14:paraId="3019FDA7" w14:textId="52C26AD6" w:rsidR="00D00806" w:rsidRPr="00D00806" w:rsidRDefault="00D00806" w:rsidP="00D00806">
      <w:pPr>
        <w:spacing w:after="0" w:line="276" w:lineRule="auto"/>
        <w:ind w:left="567" w:hanging="283"/>
        <w:jc w:val="both"/>
        <w:rPr>
          <w:rFonts w:ascii="Cambria" w:eastAsia="Calibri" w:hAnsi="Cambria" w:cs="Times New Roman"/>
        </w:rPr>
      </w:pPr>
      <w:r w:rsidRPr="00D00806">
        <w:rPr>
          <w:rFonts w:ascii="Cambria" w:eastAsia="Calibri" w:hAnsi="Cambria" w:cs="Times New Roman"/>
        </w:rPr>
        <w:t xml:space="preserve">5. </w:t>
      </w:r>
      <w:r w:rsidR="009B57F0">
        <w:rPr>
          <w:rFonts w:ascii="Cambria" w:eastAsia="Calibri" w:hAnsi="Cambria" w:cs="Times New Roman"/>
        </w:rPr>
        <w:t xml:space="preserve">Zaleca się </w:t>
      </w:r>
      <w:r w:rsidRPr="00D00806">
        <w:rPr>
          <w:rFonts w:ascii="Cambria" w:eastAsia="Calibri" w:hAnsi="Cambria" w:cs="Times New Roman"/>
        </w:rPr>
        <w:t>Wykonawc</w:t>
      </w:r>
      <w:r w:rsidR="009B57F0">
        <w:rPr>
          <w:rFonts w:ascii="Cambria" w:eastAsia="Calibri" w:hAnsi="Cambria" w:cs="Times New Roman"/>
        </w:rPr>
        <w:t>y</w:t>
      </w:r>
      <w:r w:rsidRPr="00D00806">
        <w:rPr>
          <w:rFonts w:ascii="Cambria" w:eastAsia="Calibri" w:hAnsi="Cambria" w:cs="Times New Roman"/>
        </w:rPr>
        <w:t xml:space="preserve"> przed złożeniem oferty przeprowadzić wizję lokalną na obiekcie piaskownika w celu rozeznania szczegółów konstrukcyjnych wózka zgarniacza.</w:t>
      </w:r>
    </w:p>
    <w:p w14:paraId="1282BC79" w14:textId="77777777" w:rsidR="001F4198" w:rsidRDefault="001F4198" w:rsidP="001F4198">
      <w:pPr>
        <w:suppressAutoHyphens/>
        <w:spacing w:after="0" w:line="240" w:lineRule="auto"/>
        <w:contextualSpacing/>
        <w:jc w:val="both"/>
        <w:rPr>
          <w:rFonts w:ascii="Cambria" w:eastAsia="Arial Unicode MS" w:hAnsi="Cambria" w:cs="Times New Roman"/>
          <w:b/>
          <w:bCs/>
          <w:color w:val="000000"/>
        </w:rPr>
      </w:pPr>
    </w:p>
    <w:p w14:paraId="3C852E79" w14:textId="77777777" w:rsidR="001F4198" w:rsidRPr="001F4198" w:rsidRDefault="001F4198" w:rsidP="001F4198">
      <w:pPr>
        <w:suppressAutoHyphens/>
        <w:spacing w:after="0" w:line="240" w:lineRule="auto"/>
        <w:contextualSpacing/>
        <w:jc w:val="both"/>
        <w:rPr>
          <w:rFonts w:ascii="Cambria" w:eastAsia="Arial Unicode MS" w:hAnsi="Cambria" w:cs="Times New Roman"/>
          <w:b/>
          <w:bCs/>
          <w:color w:val="000000"/>
        </w:rPr>
      </w:pPr>
      <w:r w:rsidRPr="001F4198">
        <w:rPr>
          <w:rFonts w:ascii="Cambria" w:eastAsia="Arial Unicode MS" w:hAnsi="Cambria" w:cs="Times New Roman"/>
          <w:b/>
          <w:bCs/>
          <w:color w:val="000000"/>
        </w:rPr>
        <w:t>Część III zamówienia – Remont 2 sztuk dmuchaw do napowietrzania ścieków</w:t>
      </w:r>
    </w:p>
    <w:p w14:paraId="5F696217" w14:textId="77777777" w:rsidR="001F4198" w:rsidRDefault="001F4198" w:rsidP="006E18C3">
      <w:pPr>
        <w:suppressAutoHyphens/>
        <w:spacing w:after="0" w:line="240" w:lineRule="auto"/>
        <w:contextualSpacing/>
        <w:jc w:val="both"/>
        <w:rPr>
          <w:rFonts w:ascii="Cambria" w:eastAsia="Arial Unicode MS" w:hAnsi="Cambria" w:cs="Times New Roman"/>
          <w:b/>
          <w:color w:val="000000"/>
        </w:rPr>
      </w:pPr>
    </w:p>
    <w:p w14:paraId="66ACB0B6" w14:textId="77777777" w:rsidR="00DF0C44" w:rsidRPr="00DF0C44" w:rsidRDefault="00DF0C44" w:rsidP="00DF0C44">
      <w:pPr>
        <w:autoSpaceDE w:val="0"/>
        <w:autoSpaceDN w:val="0"/>
        <w:adjustRightInd w:val="0"/>
        <w:spacing w:after="0" w:line="276" w:lineRule="auto"/>
        <w:jc w:val="both"/>
        <w:rPr>
          <w:rFonts w:ascii="Cambria" w:eastAsia="Calibri" w:hAnsi="Cambria" w:cs="Arial"/>
        </w:rPr>
      </w:pPr>
      <w:r w:rsidRPr="00DF0C44">
        <w:rPr>
          <w:rFonts w:ascii="Cambria" w:eastAsia="Calibri" w:hAnsi="Cambria" w:cs="Arial"/>
        </w:rPr>
        <w:t xml:space="preserve">Eksploatowane aktualnie 2 dmuchawy </w:t>
      </w:r>
      <w:proofErr w:type="spellStart"/>
      <w:r w:rsidRPr="00DF0C44">
        <w:rPr>
          <w:rFonts w:ascii="Cambria" w:eastAsia="Calibri" w:hAnsi="Cambria" w:cs="Arial"/>
        </w:rPr>
        <w:t>Roots'a</w:t>
      </w:r>
      <w:proofErr w:type="spellEnd"/>
      <w:r w:rsidRPr="00DF0C44">
        <w:rPr>
          <w:rFonts w:ascii="Cambria" w:eastAsia="Calibri" w:hAnsi="Cambria" w:cs="Arial"/>
        </w:rPr>
        <w:t xml:space="preserve"> typu DM 112.5.3 produkcji Firmy FP </w:t>
      </w:r>
      <w:proofErr w:type="spellStart"/>
      <w:r w:rsidRPr="00DF0C44">
        <w:rPr>
          <w:rFonts w:ascii="Cambria" w:eastAsia="Calibri" w:hAnsi="Cambria" w:cs="Arial"/>
        </w:rPr>
        <w:t>Airtech</w:t>
      </w:r>
      <w:proofErr w:type="spellEnd"/>
      <w:r w:rsidRPr="00DF0C44">
        <w:rPr>
          <w:rFonts w:ascii="Cambria" w:eastAsia="Calibri" w:hAnsi="Cambria" w:cs="Arial"/>
        </w:rPr>
        <w:t xml:space="preserve"> s. j. służą do dostarczania sprężonego powietrza do komór piaskownika w celu odgazowania ścieków przed skierowaniem ich do reaktora biologicznego oczyszczalni ścieków.</w:t>
      </w:r>
    </w:p>
    <w:p w14:paraId="0A041F9F" w14:textId="77777777" w:rsidR="00DF0C44" w:rsidRPr="00DF0C44" w:rsidRDefault="00DF0C44" w:rsidP="00DF0C44">
      <w:pPr>
        <w:autoSpaceDE w:val="0"/>
        <w:autoSpaceDN w:val="0"/>
        <w:adjustRightInd w:val="0"/>
        <w:spacing w:after="0" w:line="276" w:lineRule="auto"/>
        <w:jc w:val="both"/>
        <w:rPr>
          <w:rFonts w:ascii="Cambria" w:eastAsia="Calibri" w:hAnsi="Cambria" w:cs="Arial"/>
        </w:rPr>
      </w:pPr>
      <w:r w:rsidRPr="00DF0C44">
        <w:rPr>
          <w:rFonts w:ascii="Cambria" w:eastAsia="Calibri" w:hAnsi="Cambria" w:cs="Arial"/>
        </w:rPr>
        <w:t>Parametry techniczne oraz pracy dmuchawy DM 112.5.3:</w:t>
      </w:r>
    </w:p>
    <w:p w14:paraId="5B3DC0A5" w14:textId="77777777" w:rsidR="00DF0C44" w:rsidRPr="00DF0C44" w:rsidRDefault="00DF0C44" w:rsidP="00DF0C44">
      <w:pPr>
        <w:autoSpaceDE w:val="0"/>
        <w:autoSpaceDN w:val="0"/>
        <w:adjustRightInd w:val="0"/>
        <w:spacing w:after="0" w:line="276" w:lineRule="auto"/>
        <w:ind w:firstLine="567"/>
        <w:jc w:val="both"/>
        <w:rPr>
          <w:rFonts w:ascii="Cambria" w:eastAsia="Calibri" w:hAnsi="Cambria" w:cs="Arial"/>
        </w:rPr>
      </w:pPr>
      <w:r w:rsidRPr="00DF0C44">
        <w:rPr>
          <w:rFonts w:ascii="Cambria" w:eastAsia="Calibri" w:hAnsi="Cambria" w:cs="Arial"/>
        </w:rPr>
        <w:t xml:space="preserve">- wydajność: </w:t>
      </w:r>
      <w:r w:rsidRPr="00DF0C44">
        <w:rPr>
          <w:rFonts w:ascii="Cambria" w:eastAsia="Calibri" w:hAnsi="Cambria" w:cs="Arial"/>
        </w:rPr>
        <w:tab/>
      </w:r>
      <w:r w:rsidRPr="00DF0C44">
        <w:rPr>
          <w:rFonts w:ascii="Cambria" w:eastAsia="Calibri" w:hAnsi="Cambria" w:cs="Arial"/>
        </w:rPr>
        <w:tab/>
      </w:r>
      <w:r w:rsidRPr="00DF0C44">
        <w:rPr>
          <w:rFonts w:ascii="Cambria" w:eastAsia="Calibri" w:hAnsi="Cambria" w:cs="Arial"/>
        </w:rPr>
        <w:tab/>
      </w:r>
      <w:r w:rsidRPr="00DF0C44">
        <w:rPr>
          <w:rFonts w:ascii="Cambria" w:eastAsia="Calibri" w:hAnsi="Cambria" w:cs="Arial"/>
        </w:rPr>
        <w:tab/>
      </w:r>
      <w:r w:rsidRPr="00DF0C44">
        <w:rPr>
          <w:rFonts w:ascii="Cambria" w:eastAsia="Calibri" w:hAnsi="Cambria" w:cs="Arial"/>
        </w:rPr>
        <w:tab/>
        <w:t>3,55 m</w:t>
      </w:r>
      <w:r w:rsidRPr="00DF0C44">
        <w:rPr>
          <w:rFonts w:ascii="Cambria" w:eastAsia="Calibri" w:hAnsi="Cambria" w:cs="Arial"/>
          <w:vertAlign w:val="superscript"/>
        </w:rPr>
        <w:t>3</w:t>
      </w:r>
      <w:r w:rsidRPr="00DF0C44">
        <w:rPr>
          <w:rFonts w:ascii="Cambria" w:eastAsia="Calibri" w:hAnsi="Cambria" w:cs="Arial"/>
        </w:rPr>
        <w:t>/min.,</w:t>
      </w:r>
    </w:p>
    <w:p w14:paraId="6B146862" w14:textId="77777777" w:rsidR="00DF0C44" w:rsidRPr="00DF0C44" w:rsidRDefault="00DF0C44" w:rsidP="00DF0C44">
      <w:pPr>
        <w:autoSpaceDE w:val="0"/>
        <w:autoSpaceDN w:val="0"/>
        <w:adjustRightInd w:val="0"/>
        <w:spacing w:after="0" w:line="276" w:lineRule="auto"/>
        <w:ind w:firstLine="567"/>
        <w:jc w:val="both"/>
        <w:rPr>
          <w:rFonts w:ascii="Cambria" w:eastAsia="Calibri" w:hAnsi="Cambria" w:cs="Arial"/>
        </w:rPr>
      </w:pPr>
      <w:r w:rsidRPr="00DF0C44">
        <w:rPr>
          <w:rFonts w:ascii="Cambria" w:eastAsia="Calibri" w:hAnsi="Cambria" w:cs="Arial"/>
        </w:rPr>
        <w:t xml:space="preserve">- maksymalny spręż: </w:t>
      </w:r>
      <w:r w:rsidRPr="00DF0C44">
        <w:rPr>
          <w:rFonts w:ascii="Cambria" w:eastAsia="Calibri" w:hAnsi="Cambria" w:cs="Arial"/>
        </w:rPr>
        <w:tab/>
      </w:r>
      <w:r w:rsidRPr="00DF0C44">
        <w:rPr>
          <w:rFonts w:ascii="Cambria" w:eastAsia="Calibri" w:hAnsi="Cambria" w:cs="Arial"/>
        </w:rPr>
        <w:tab/>
      </w:r>
      <w:r w:rsidRPr="00DF0C44">
        <w:rPr>
          <w:rFonts w:ascii="Cambria" w:eastAsia="Calibri" w:hAnsi="Cambria" w:cs="Arial"/>
        </w:rPr>
        <w:tab/>
      </w:r>
      <w:r w:rsidRPr="00DF0C44">
        <w:rPr>
          <w:rFonts w:ascii="Cambria" w:eastAsia="Calibri" w:hAnsi="Cambria" w:cs="Arial"/>
        </w:rPr>
        <w:tab/>
        <w:t xml:space="preserve">500 </w:t>
      </w:r>
      <w:proofErr w:type="spellStart"/>
      <w:r w:rsidRPr="00DF0C44">
        <w:rPr>
          <w:rFonts w:ascii="Cambria" w:eastAsia="Calibri" w:hAnsi="Cambria" w:cs="Arial"/>
        </w:rPr>
        <w:t>mbar</w:t>
      </w:r>
      <w:proofErr w:type="spellEnd"/>
      <w:r w:rsidRPr="00DF0C44">
        <w:rPr>
          <w:rFonts w:ascii="Cambria" w:eastAsia="Calibri" w:hAnsi="Cambria" w:cs="Arial"/>
        </w:rPr>
        <w:t>,</w:t>
      </w:r>
    </w:p>
    <w:p w14:paraId="08F56DC4" w14:textId="77777777" w:rsidR="00DF0C44" w:rsidRPr="00DF0C44" w:rsidRDefault="00DF0C44" w:rsidP="00DF0C44">
      <w:pPr>
        <w:autoSpaceDE w:val="0"/>
        <w:autoSpaceDN w:val="0"/>
        <w:adjustRightInd w:val="0"/>
        <w:spacing w:after="0" w:line="276" w:lineRule="auto"/>
        <w:ind w:firstLine="567"/>
        <w:jc w:val="both"/>
        <w:rPr>
          <w:rFonts w:ascii="Cambria" w:eastAsia="Calibri" w:hAnsi="Cambria" w:cs="Arial"/>
        </w:rPr>
      </w:pPr>
      <w:r w:rsidRPr="00DF0C44">
        <w:rPr>
          <w:rFonts w:ascii="Cambria" w:eastAsia="Calibri" w:hAnsi="Cambria" w:cs="Arial"/>
        </w:rPr>
        <w:t xml:space="preserve">- obroty wirników: </w:t>
      </w:r>
      <w:r w:rsidRPr="00DF0C44">
        <w:rPr>
          <w:rFonts w:ascii="Cambria" w:eastAsia="Calibri" w:hAnsi="Cambria" w:cs="Arial"/>
        </w:rPr>
        <w:tab/>
      </w:r>
      <w:r w:rsidRPr="00DF0C44">
        <w:rPr>
          <w:rFonts w:ascii="Cambria" w:eastAsia="Calibri" w:hAnsi="Cambria" w:cs="Arial"/>
        </w:rPr>
        <w:tab/>
      </w:r>
      <w:r w:rsidRPr="00DF0C44">
        <w:rPr>
          <w:rFonts w:ascii="Cambria" w:eastAsia="Calibri" w:hAnsi="Cambria" w:cs="Arial"/>
        </w:rPr>
        <w:tab/>
      </w:r>
      <w:r w:rsidRPr="00DF0C44">
        <w:rPr>
          <w:rFonts w:ascii="Cambria" w:eastAsia="Calibri" w:hAnsi="Cambria" w:cs="Arial"/>
        </w:rPr>
        <w:tab/>
        <w:t>2580 1/min.,</w:t>
      </w:r>
    </w:p>
    <w:p w14:paraId="4A80BCE9" w14:textId="77777777" w:rsidR="00DF0C44" w:rsidRPr="00DF0C44" w:rsidRDefault="00DF0C44" w:rsidP="00DF0C44">
      <w:pPr>
        <w:autoSpaceDE w:val="0"/>
        <w:autoSpaceDN w:val="0"/>
        <w:adjustRightInd w:val="0"/>
        <w:spacing w:after="0" w:line="276" w:lineRule="auto"/>
        <w:ind w:firstLine="567"/>
        <w:jc w:val="both"/>
        <w:rPr>
          <w:rFonts w:ascii="Cambria" w:eastAsia="Calibri" w:hAnsi="Cambria" w:cs="Arial"/>
        </w:rPr>
      </w:pPr>
      <w:r w:rsidRPr="00DF0C44">
        <w:rPr>
          <w:rFonts w:ascii="Cambria" w:eastAsia="Calibri" w:hAnsi="Cambria" w:cs="Arial"/>
        </w:rPr>
        <w:t xml:space="preserve">- typ silnika: </w:t>
      </w:r>
      <w:r w:rsidRPr="00DF0C44">
        <w:rPr>
          <w:rFonts w:ascii="Cambria" w:eastAsia="Calibri" w:hAnsi="Cambria" w:cs="Arial"/>
        </w:rPr>
        <w:tab/>
      </w:r>
      <w:r w:rsidRPr="00DF0C44">
        <w:rPr>
          <w:rFonts w:ascii="Cambria" w:eastAsia="Calibri" w:hAnsi="Cambria" w:cs="Arial"/>
        </w:rPr>
        <w:tab/>
      </w:r>
      <w:r w:rsidRPr="00DF0C44">
        <w:rPr>
          <w:rFonts w:ascii="Cambria" w:eastAsia="Calibri" w:hAnsi="Cambria" w:cs="Arial"/>
        </w:rPr>
        <w:tab/>
      </w:r>
      <w:r w:rsidRPr="00DF0C44">
        <w:rPr>
          <w:rFonts w:ascii="Cambria" w:eastAsia="Calibri" w:hAnsi="Cambria" w:cs="Arial"/>
        </w:rPr>
        <w:tab/>
      </w:r>
      <w:r w:rsidRPr="00DF0C44">
        <w:rPr>
          <w:rFonts w:ascii="Cambria" w:eastAsia="Calibri" w:hAnsi="Cambria" w:cs="Arial"/>
        </w:rPr>
        <w:tab/>
        <w:t>Sg 132S-2A,</w:t>
      </w:r>
    </w:p>
    <w:p w14:paraId="47DC2623" w14:textId="77777777" w:rsidR="00DF0C44" w:rsidRPr="00DF0C44" w:rsidRDefault="00DF0C44" w:rsidP="00DF0C44">
      <w:pPr>
        <w:autoSpaceDE w:val="0"/>
        <w:autoSpaceDN w:val="0"/>
        <w:adjustRightInd w:val="0"/>
        <w:spacing w:after="0" w:line="276" w:lineRule="auto"/>
        <w:ind w:firstLine="567"/>
        <w:jc w:val="both"/>
        <w:rPr>
          <w:rFonts w:ascii="Cambria" w:eastAsia="Calibri" w:hAnsi="Cambria" w:cs="Arial"/>
        </w:rPr>
      </w:pPr>
      <w:r w:rsidRPr="00DF0C44">
        <w:rPr>
          <w:rFonts w:ascii="Cambria" w:eastAsia="Calibri" w:hAnsi="Cambria" w:cs="Arial"/>
        </w:rPr>
        <w:t xml:space="preserve">- moc silnika: </w:t>
      </w:r>
      <w:r w:rsidRPr="00DF0C44">
        <w:rPr>
          <w:rFonts w:ascii="Cambria" w:eastAsia="Calibri" w:hAnsi="Cambria" w:cs="Arial"/>
        </w:rPr>
        <w:tab/>
      </w:r>
      <w:r w:rsidRPr="00DF0C44">
        <w:rPr>
          <w:rFonts w:ascii="Cambria" w:eastAsia="Calibri" w:hAnsi="Cambria" w:cs="Arial"/>
        </w:rPr>
        <w:tab/>
      </w:r>
      <w:r w:rsidRPr="00DF0C44">
        <w:rPr>
          <w:rFonts w:ascii="Cambria" w:eastAsia="Calibri" w:hAnsi="Cambria" w:cs="Arial"/>
        </w:rPr>
        <w:tab/>
      </w:r>
      <w:r w:rsidRPr="00DF0C44">
        <w:rPr>
          <w:rFonts w:ascii="Cambria" w:eastAsia="Calibri" w:hAnsi="Cambria" w:cs="Arial"/>
        </w:rPr>
        <w:tab/>
      </w:r>
      <w:r w:rsidRPr="00DF0C44">
        <w:rPr>
          <w:rFonts w:ascii="Cambria" w:eastAsia="Calibri" w:hAnsi="Cambria" w:cs="Arial"/>
        </w:rPr>
        <w:tab/>
        <w:t>5,5 kW,</w:t>
      </w:r>
    </w:p>
    <w:p w14:paraId="63AFF157" w14:textId="77777777" w:rsidR="00DF0C44" w:rsidRPr="00DF0C44" w:rsidRDefault="00DF0C44" w:rsidP="00DF0C44">
      <w:pPr>
        <w:autoSpaceDE w:val="0"/>
        <w:autoSpaceDN w:val="0"/>
        <w:adjustRightInd w:val="0"/>
        <w:spacing w:after="0" w:line="276" w:lineRule="auto"/>
        <w:ind w:firstLine="567"/>
        <w:jc w:val="both"/>
        <w:rPr>
          <w:rFonts w:ascii="Cambria" w:eastAsia="Calibri" w:hAnsi="Cambria" w:cs="Arial"/>
        </w:rPr>
      </w:pPr>
      <w:r w:rsidRPr="00DF0C44">
        <w:rPr>
          <w:rFonts w:ascii="Cambria" w:eastAsia="Calibri" w:hAnsi="Cambria" w:cs="Arial"/>
        </w:rPr>
        <w:t xml:space="preserve">- masa agregatu dmuchawowego: </w:t>
      </w:r>
      <w:r w:rsidRPr="00DF0C44">
        <w:rPr>
          <w:rFonts w:ascii="Cambria" w:eastAsia="Calibri" w:hAnsi="Cambria" w:cs="Arial"/>
        </w:rPr>
        <w:tab/>
      </w:r>
      <w:r w:rsidRPr="00DF0C44">
        <w:rPr>
          <w:rFonts w:ascii="Cambria" w:eastAsia="Calibri" w:hAnsi="Cambria" w:cs="Arial"/>
        </w:rPr>
        <w:tab/>
        <w:t>260 kg,</w:t>
      </w:r>
    </w:p>
    <w:p w14:paraId="6FCA94A2" w14:textId="77777777" w:rsidR="00DF0C44" w:rsidRPr="00DF0C44" w:rsidRDefault="00DF0C44" w:rsidP="00DF0C44">
      <w:pPr>
        <w:autoSpaceDE w:val="0"/>
        <w:autoSpaceDN w:val="0"/>
        <w:adjustRightInd w:val="0"/>
        <w:spacing w:after="0" w:line="276" w:lineRule="auto"/>
        <w:ind w:firstLine="567"/>
        <w:jc w:val="both"/>
        <w:rPr>
          <w:rFonts w:ascii="Cambria" w:eastAsia="Calibri" w:hAnsi="Cambria" w:cs="Arial"/>
        </w:rPr>
      </w:pPr>
      <w:r w:rsidRPr="00DF0C44">
        <w:rPr>
          <w:rFonts w:ascii="Cambria" w:eastAsia="Calibri" w:hAnsi="Cambria" w:cs="Arial"/>
        </w:rPr>
        <w:t xml:space="preserve">- średnica króćca przyłączeniowego: </w:t>
      </w:r>
      <w:r w:rsidRPr="00DF0C44">
        <w:rPr>
          <w:rFonts w:ascii="Cambria" w:eastAsia="Calibri" w:hAnsi="Cambria" w:cs="Arial"/>
        </w:rPr>
        <w:tab/>
      </w:r>
      <w:r w:rsidRPr="00DF0C44">
        <w:rPr>
          <w:rFonts w:ascii="Cambria" w:eastAsia="Calibri" w:hAnsi="Cambria" w:cs="Arial"/>
        </w:rPr>
        <w:tab/>
        <w:t>DN 80</w:t>
      </w:r>
    </w:p>
    <w:p w14:paraId="49B4F89F" w14:textId="77777777" w:rsidR="00DF0C44" w:rsidRPr="00DF0C44" w:rsidRDefault="00DF0C44" w:rsidP="00DF0C44">
      <w:pPr>
        <w:spacing w:after="0" w:line="276" w:lineRule="auto"/>
        <w:jc w:val="both"/>
        <w:rPr>
          <w:rFonts w:ascii="Cambria" w:eastAsia="Calibri" w:hAnsi="Cambria" w:cs="Arial"/>
        </w:rPr>
      </w:pPr>
      <w:r w:rsidRPr="00DF0C44">
        <w:rPr>
          <w:rFonts w:ascii="Cambria" w:eastAsia="Calibri" w:hAnsi="Cambria" w:cs="Arial"/>
        </w:rPr>
        <w:t xml:space="preserve">I.  </w:t>
      </w:r>
      <w:r w:rsidRPr="00DF0C44">
        <w:rPr>
          <w:rFonts w:ascii="Cambria" w:eastAsia="Calibri" w:hAnsi="Cambria" w:cs="Arial"/>
          <w:b/>
        </w:rPr>
        <w:t>Zakres prac związanych z remontem jednej dmuchawy obejmuje:</w:t>
      </w:r>
    </w:p>
    <w:p w14:paraId="3EB2C9A6" w14:textId="77777777" w:rsidR="00DF0C44" w:rsidRPr="00DF0C44" w:rsidRDefault="00DF0C44" w:rsidP="00DF0C44">
      <w:pPr>
        <w:numPr>
          <w:ilvl w:val="0"/>
          <w:numId w:val="95"/>
        </w:numPr>
        <w:spacing w:after="0" w:line="276" w:lineRule="auto"/>
        <w:ind w:left="567" w:hanging="283"/>
        <w:contextualSpacing/>
        <w:jc w:val="both"/>
        <w:rPr>
          <w:rFonts w:ascii="Cambria" w:eastAsia="Calibri" w:hAnsi="Cambria" w:cs="Times New Roman"/>
        </w:rPr>
      </w:pPr>
      <w:r w:rsidRPr="00DF0C44">
        <w:rPr>
          <w:rFonts w:ascii="Cambria" w:eastAsia="Calibri" w:hAnsi="Cambria" w:cs="Times New Roman"/>
        </w:rPr>
        <w:t>Demontaż dmuchawy przez serwis i transport do siedziby serwisu.</w:t>
      </w:r>
    </w:p>
    <w:p w14:paraId="6BEEAFA2" w14:textId="77777777" w:rsidR="00DF0C44" w:rsidRPr="00DF0C44" w:rsidRDefault="00DF0C44" w:rsidP="00DF0C44">
      <w:pPr>
        <w:numPr>
          <w:ilvl w:val="0"/>
          <w:numId w:val="95"/>
        </w:numPr>
        <w:spacing w:after="0" w:line="276" w:lineRule="auto"/>
        <w:ind w:left="567" w:hanging="283"/>
        <w:contextualSpacing/>
        <w:jc w:val="both"/>
        <w:rPr>
          <w:rFonts w:ascii="Cambria" w:eastAsia="Calibri" w:hAnsi="Cambria" w:cs="Times New Roman"/>
        </w:rPr>
      </w:pPr>
      <w:r w:rsidRPr="00DF0C44">
        <w:rPr>
          <w:rFonts w:ascii="Cambria" w:eastAsia="Calibri" w:hAnsi="Cambria" w:cs="Times New Roman"/>
        </w:rPr>
        <w:t>Remont właściwy:</w:t>
      </w:r>
    </w:p>
    <w:p w14:paraId="3ED4BAE2" w14:textId="77777777" w:rsidR="00DF0C44" w:rsidRPr="00DF0C44" w:rsidRDefault="00DF0C44" w:rsidP="00DF0C44">
      <w:pPr>
        <w:spacing w:line="276" w:lineRule="auto"/>
        <w:ind w:left="720" w:hanging="153"/>
        <w:contextualSpacing/>
        <w:jc w:val="both"/>
        <w:rPr>
          <w:rFonts w:ascii="Cambria" w:eastAsia="Calibri" w:hAnsi="Cambria" w:cs="Times New Roman"/>
        </w:rPr>
      </w:pPr>
      <w:r w:rsidRPr="00DF0C44">
        <w:rPr>
          <w:rFonts w:ascii="Cambria" w:eastAsia="Calibri" w:hAnsi="Cambria" w:cs="Times New Roman"/>
        </w:rPr>
        <w:t>-  demontaż stopnia sprężającego do jednostkowych części składowych,</w:t>
      </w:r>
    </w:p>
    <w:p w14:paraId="021252A3" w14:textId="77777777" w:rsidR="00DF0C44" w:rsidRPr="00DF0C44" w:rsidRDefault="00DF0C44" w:rsidP="00DF0C44">
      <w:pPr>
        <w:spacing w:line="276" w:lineRule="auto"/>
        <w:ind w:left="720" w:hanging="153"/>
        <w:contextualSpacing/>
        <w:jc w:val="both"/>
        <w:rPr>
          <w:rFonts w:ascii="Cambria" w:eastAsia="Calibri" w:hAnsi="Cambria" w:cs="Times New Roman"/>
        </w:rPr>
      </w:pPr>
      <w:r w:rsidRPr="00DF0C44">
        <w:rPr>
          <w:rFonts w:ascii="Cambria" w:eastAsia="Calibri" w:hAnsi="Cambria" w:cs="Times New Roman"/>
        </w:rPr>
        <w:t>- mycie wszystkich elementów,</w:t>
      </w:r>
    </w:p>
    <w:p w14:paraId="13F8E539" w14:textId="77777777" w:rsidR="00DF0C44" w:rsidRPr="00DF0C44" w:rsidRDefault="00DF0C44" w:rsidP="00DF0C44">
      <w:pPr>
        <w:spacing w:line="276" w:lineRule="auto"/>
        <w:ind w:left="720" w:hanging="153"/>
        <w:contextualSpacing/>
        <w:jc w:val="both"/>
        <w:rPr>
          <w:rFonts w:ascii="Cambria" w:eastAsia="Calibri" w:hAnsi="Cambria" w:cs="Times New Roman"/>
        </w:rPr>
      </w:pPr>
      <w:r w:rsidRPr="00DF0C44">
        <w:rPr>
          <w:rFonts w:ascii="Cambria" w:eastAsia="Calibri" w:hAnsi="Cambria" w:cs="Times New Roman"/>
        </w:rPr>
        <w:t>- weryfikacja stopnia zużycia części,</w:t>
      </w:r>
    </w:p>
    <w:p w14:paraId="4E7E836A" w14:textId="77777777" w:rsidR="00DF0C44" w:rsidRPr="00DF0C44" w:rsidRDefault="00DF0C44" w:rsidP="00DF0C44">
      <w:pPr>
        <w:spacing w:line="276" w:lineRule="auto"/>
        <w:ind w:left="720" w:hanging="153"/>
        <w:contextualSpacing/>
        <w:jc w:val="both"/>
        <w:rPr>
          <w:rFonts w:ascii="Cambria" w:eastAsia="Calibri" w:hAnsi="Cambria" w:cs="Times New Roman"/>
        </w:rPr>
      </w:pPr>
      <w:r w:rsidRPr="00DF0C44">
        <w:rPr>
          <w:rFonts w:ascii="Cambria" w:eastAsia="Calibri" w:hAnsi="Cambria" w:cs="Times New Roman"/>
        </w:rPr>
        <w:t>- sprawdzenie osiowości gniazd łożyskowych,</w:t>
      </w:r>
    </w:p>
    <w:p w14:paraId="668463D4" w14:textId="77777777" w:rsidR="00DF0C44" w:rsidRPr="00DF0C44" w:rsidRDefault="00DF0C44" w:rsidP="00DF0C44">
      <w:pPr>
        <w:spacing w:line="276" w:lineRule="auto"/>
        <w:ind w:left="720" w:hanging="153"/>
        <w:contextualSpacing/>
        <w:jc w:val="both"/>
        <w:rPr>
          <w:rFonts w:ascii="Cambria" w:eastAsia="Calibri" w:hAnsi="Cambria" w:cs="Times New Roman"/>
        </w:rPr>
      </w:pPr>
      <w:r w:rsidRPr="00DF0C44">
        <w:rPr>
          <w:rFonts w:ascii="Cambria" w:eastAsia="Calibri" w:hAnsi="Cambria" w:cs="Times New Roman"/>
        </w:rPr>
        <w:t>- sprawdzenie osiowości rotorów i bicia czopów wałów,</w:t>
      </w:r>
    </w:p>
    <w:p w14:paraId="7FF6B28C" w14:textId="77777777" w:rsidR="00DF0C44" w:rsidRPr="00DF0C44" w:rsidRDefault="00DF0C44" w:rsidP="00DF0C44">
      <w:pPr>
        <w:spacing w:line="276" w:lineRule="auto"/>
        <w:ind w:left="720" w:hanging="153"/>
        <w:contextualSpacing/>
        <w:jc w:val="both"/>
        <w:rPr>
          <w:rFonts w:ascii="Cambria" w:eastAsia="Calibri" w:hAnsi="Cambria" w:cs="Times New Roman"/>
        </w:rPr>
      </w:pPr>
      <w:r w:rsidRPr="00DF0C44">
        <w:rPr>
          <w:rFonts w:ascii="Cambria" w:eastAsia="Calibri" w:hAnsi="Cambria" w:cs="Times New Roman"/>
        </w:rPr>
        <w:t>- pomiar luzów przekładni zębatej,</w:t>
      </w:r>
    </w:p>
    <w:p w14:paraId="362CB2B3" w14:textId="77777777" w:rsidR="00DF0C44" w:rsidRPr="00DF0C44" w:rsidRDefault="00DF0C44" w:rsidP="00DF0C44">
      <w:pPr>
        <w:spacing w:after="0" w:line="276" w:lineRule="auto"/>
        <w:ind w:left="720" w:hanging="153"/>
        <w:contextualSpacing/>
        <w:jc w:val="both"/>
        <w:rPr>
          <w:rFonts w:ascii="Cambria" w:eastAsia="Calibri" w:hAnsi="Cambria" w:cs="Times New Roman"/>
        </w:rPr>
      </w:pPr>
      <w:r w:rsidRPr="00DF0C44">
        <w:rPr>
          <w:rFonts w:ascii="Cambria" w:eastAsia="Calibri" w:hAnsi="Cambria" w:cs="Times New Roman"/>
        </w:rPr>
        <w:t xml:space="preserve">- montaż stopnia sprężającego w oparciu o komplet nowych części zamiennych: łożyska, pierścienie uszczelniające, tuleja ochronna wału, uszczelniacz wału, uszczelki, podkładki, olej oraz wykonanie pomiarów luzów i ich  regulacja. </w:t>
      </w:r>
    </w:p>
    <w:p w14:paraId="6BD05105" w14:textId="77777777" w:rsidR="00DF0C44" w:rsidRPr="00DF0C44" w:rsidRDefault="00DF0C44" w:rsidP="00DF0C44">
      <w:pPr>
        <w:keepNext/>
        <w:keepLines/>
        <w:spacing w:before="40" w:after="0" w:line="276" w:lineRule="auto"/>
        <w:ind w:left="567"/>
        <w:jc w:val="both"/>
        <w:outlineLvl w:val="2"/>
        <w:rPr>
          <w:rFonts w:ascii="Cambria" w:eastAsia="Times New Roman" w:hAnsi="Cambria" w:cs="Times New Roman"/>
          <w:lang w:eastAsia="pl-PL"/>
        </w:rPr>
      </w:pPr>
      <w:r w:rsidRPr="00DF0C44">
        <w:rPr>
          <w:rFonts w:ascii="Cambria" w:eastAsia="Times New Roman" w:hAnsi="Cambria" w:cs="Times New Roman"/>
          <w:lang w:eastAsia="pl-PL"/>
        </w:rPr>
        <w:t>3. Transport dmuchawy do oczyszczalni ścieków i montaż dmuchawy przez serwis na obiekcie.</w:t>
      </w:r>
    </w:p>
    <w:p w14:paraId="31C11E69" w14:textId="77777777" w:rsidR="00DF0C44" w:rsidRPr="00DF0C44" w:rsidRDefault="00DF0C44" w:rsidP="00DF0C44">
      <w:pPr>
        <w:spacing w:after="0" w:line="276" w:lineRule="auto"/>
        <w:ind w:firstLine="284"/>
        <w:rPr>
          <w:rFonts w:ascii="Cambria" w:eastAsia="Calibri" w:hAnsi="Cambria" w:cs="Times New Roman"/>
        </w:rPr>
      </w:pPr>
      <w:r w:rsidRPr="00DF0C44">
        <w:rPr>
          <w:rFonts w:ascii="Cambria" w:eastAsia="Calibri" w:hAnsi="Cambria" w:cs="Times New Roman"/>
        </w:rPr>
        <w:t>4.  Wymiana: zaworu zwrotnego, przeciążeniowego, filtra powietrza oraz pasków klinowych.</w:t>
      </w:r>
    </w:p>
    <w:p w14:paraId="58B863B5" w14:textId="77777777" w:rsidR="00DF0C44" w:rsidRPr="00DF0C44" w:rsidRDefault="00DF0C44" w:rsidP="00DF0C44">
      <w:pPr>
        <w:spacing w:after="0" w:line="276" w:lineRule="auto"/>
        <w:ind w:firstLine="284"/>
        <w:rPr>
          <w:rFonts w:ascii="Cambria" w:eastAsia="Calibri" w:hAnsi="Cambria" w:cs="Times New Roman"/>
        </w:rPr>
      </w:pPr>
      <w:r w:rsidRPr="00DF0C44">
        <w:rPr>
          <w:rFonts w:ascii="Cambria" w:eastAsia="Calibri" w:hAnsi="Cambria" w:cs="Times New Roman"/>
        </w:rPr>
        <w:t>5.  Uruchomienie dmuchawy i przegląd na stanowisku pracy:</w:t>
      </w:r>
    </w:p>
    <w:p w14:paraId="34D5EE1F" w14:textId="77777777" w:rsidR="00DF0C44" w:rsidRPr="00DF0C44" w:rsidRDefault="00DF0C44" w:rsidP="00DF0C44">
      <w:pPr>
        <w:spacing w:after="0" w:line="276" w:lineRule="auto"/>
        <w:ind w:left="567"/>
        <w:rPr>
          <w:rFonts w:ascii="Cambria" w:eastAsia="Calibri" w:hAnsi="Cambria" w:cs="Times New Roman"/>
        </w:rPr>
      </w:pPr>
      <w:r w:rsidRPr="00DF0C44">
        <w:rPr>
          <w:rFonts w:ascii="Cambria" w:eastAsia="Calibri" w:hAnsi="Cambria" w:cs="Times New Roman"/>
        </w:rPr>
        <w:t>- sprawdzenie stanu ogólnego pracującego urządzenia,</w:t>
      </w:r>
    </w:p>
    <w:p w14:paraId="0E1CED29" w14:textId="77777777" w:rsidR="00DF0C44" w:rsidRPr="00DF0C44" w:rsidRDefault="00DF0C44" w:rsidP="00DF0C44">
      <w:pPr>
        <w:spacing w:after="0" w:line="276" w:lineRule="auto"/>
        <w:ind w:left="567"/>
        <w:rPr>
          <w:rFonts w:ascii="Cambria" w:eastAsia="Calibri" w:hAnsi="Cambria" w:cs="Times New Roman"/>
        </w:rPr>
      </w:pPr>
      <w:r w:rsidRPr="00DF0C44">
        <w:rPr>
          <w:rFonts w:ascii="Cambria" w:eastAsia="Calibri" w:hAnsi="Cambria" w:cs="Times New Roman"/>
        </w:rPr>
        <w:t>- sprawdzenie poziomu oleju,</w:t>
      </w:r>
    </w:p>
    <w:p w14:paraId="06C305D4" w14:textId="77777777" w:rsidR="00DF0C44" w:rsidRPr="00DF0C44" w:rsidRDefault="00DF0C44" w:rsidP="00DF0C44">
      <w:pPr>
        <w:spacing w:after="0" w:line="276" w:lineRule="auto"/>
        <w:ind w:left="567"/>
        <w:rPr>
          <w:rFonts w:ascii="Cambria" w:eastAsia="Calibri" w:hAnsi="Cambria" w:cs="Times New Roman"/>
        </w:rPr>
      </w:pPr>
      <w:r w:rsidRPr="00DF0C44">
        <w:rPr>
          <w:rFonts w:ascii="Cambria" w:eastAsia="Calibri" w:hAnsi="Cambria" w:cs="Times New Roman"/>
        </w:rPr>
        <w:t>- sprawdzenie poprawności ustawienia zaworów,</w:t>
      </w:r>
    </w:p>
    <w:p w14:paraId="02C357E2" w14:textId="77777777" w:rsidR="00DF0C44" w:rsidRPr="00DF0C44" w:rsidRDefault="00DF0C44" w:rsidP="00DF0C44">
      <w:pPr>
        <w:spacing w:after="0" w:line="276" w:lineRule="auto"/>
        <w:ind w:left="567"/>
        <w:rPr>
          <w:rFonts w:ascii="Cambria" w:eastAsia="Calibri" w:hAnsi="Cambria" w:cs="Times New Roman"/>
        </w:rPr>
      </w:pPr>
      <w:r w:rsidRPr="00DF0C44">
        <w:rPr>
          <w:rFonts w:ascii="Cambria" w:eastAsia="Calibri" w:hAnsi="Cambria" w:cs="Times New Roman"/>
        </w:rPr>
        <w:t>- sprawdzenie poprawności pracy manometrów,</w:t>
      </w:r>
    </w:p>
    <w:p w14:paraId="1B0F1F9E" w14:textId="77777777" w:rsidR="00DF0C44" w:rsidRPr="00DF0C44" w:rsidRDefault="00DF0C44" w:rsidP="00DF0C44">
      <w:pPr>
        <w:spacing w:after="0" w:line="276" w:lineRule="auto"/>
        <w:ind w:left="567"/>
        <w:rPr>
          <w:rFonts w:ascii="Cambria" w:eastAsia="Calibri" w:hAnsi="Cambria" w:cs="Times New Roman"/>
        </w:rPr>
      </w:pPr>
      <w:r w:rsidRPr="00DF0C44">
        <w:rPr>
          <w:rFonts w:ascii="Cambria" w:eastAsia="Calibri" w:hAnsi="Cambria" w:cs="Times New Roman"/>
        </w:rPr>
        <w:t>- pomiar drgań,</w:t>
      </w:r>
    </w:p>
    <w:p w14:paraId="2E3CB1D1" w14:textId="77777777" w:rsidR="00DF0C44" w:rsidRPr="00DF0C44" w:rsidRDefault="00DF0C44" w:rsidP="00DF0C44">
      <w:pPr>
        <w:spacing w:after="0" w:line="276" w:lineRule="auto"/>
        <w:ind w:left="567"/>
        <w:rPr>
          <w:rFonts w:ascii="Cambria" w:eastAsia="Calibri" w:hAnsi="Cambria" w:cs="Times New Roman"/>
        </w:rPr>
      </w:pPr>
      <w:r w:rsidRPr="00DF0C44">
        <w:rPr>
          <w:rFonts w:ascii="Cambria" w:eastAsia="Calibri" w:hAnsi="Cambria" w:cs="Times New Roman"/>
        </w:rPr>
        <w:lastRenderedPageBreak/>
        <w:t>- sprawdzenie szczelności podzespołów mechanicznych i instalacji powietrznej.</w:t>
      </w:r>
    </w:p>
    <w:p w14:paraId="697E58FE" w14:textId="77777777" w:rsidR="00DF0C44" w:rsidRPr="00DF0C44" w:rsidRDefault="00DF0C44" w:rsidP="00DF0C44">
      <w:pPr>
        <w:spacing w:after="0" w:line="276" w:lineRule="auto"/>
        <w:ind w:firstLine="284"/>
        <w:rPr>
          <w:rFonts w:ascii="Cambria" w:eastAsia="Calibri" w:hAnsi="Cambria" w:cs="Times New Roman"/>
        </w:rPr>
      </w:pPr>
      <w:r w:rsidRPr="00DF0C44">
        <w:rPr>
          <w:rFonts w:ascii="Cambria" w:eastAsia="Calibri" w:hAnsi="Cambria" w:cs="Times New Roman"/>
        </w:rPr>
        <w:t>6.  Sporządzenie protokołu po uruchomieniu i sprawdzeniu poprawnej pracy dmuchawy.</w:t>
      </w:r>
    </w:p>
    <w:p w14:paraId="2F28FFB6" w14:textId="77777777" w:rsidR="00DF0C44" w:rsidRPr="00DF0C44" w:rsidRDefault="00DF0C44" w:rsidP="00DF0C44">
      <w:pPr>
        <w:spacing w:after="0" w:line="276" w:lineRule="auto"/>
        <w:jc w:val="both"/>
        <w:rPr>
          <w:rFonts w:ascii="Cambria" w:eastAsia="Calibri" w:hAnsi="Cambria" w:cs="Times New Roman"/>
          <w:b/>
        </w:rPr>
      </w:pPr>
      <w:r w:rsidRPr="00DF0C44">
        <w:rPr>
          <w:rFonts w:ascii="Cambria" w:eastAsia="Calibri" w:hAnsi="Cambria" w:cs="Times New Roman"/>
          <w:b/>
        </w:rPr>
        <w:t>II.  Uwagi:</w:t>
      </w:r>
    </w:p>
    <w:p w14:paraId="52E6B11F" w14:textId="77777777" w:rsidR="00DF0C44" w:rsidRPr="00DF0C44" w:rsidRDefault="00DF0C44" w:rsidP="00DF0C44">
      <w:pPr>
        <w:spacing w:after="0" w:line="276" w:lineRule="auto"/>
        <w:ind w:left="567" w:hanging="283"/>
        <w:jc w:val="both"/>
        <w:rPr>
          <w:rFonts w:ascii="Cambria" w:eastAsia="Calibri" w:hAnsi="Cambria" w:cs="Times New Roman"/>
        </w:rPr>
      </w:pPr>
      <w:r w:rsidRPr="00DF0C44">
        <w:rPr>
          <w:rFonts w:ascii="Cambria" w:eastAsia="Calibri" w:hAnsi="Cambria" w:cs="Times New Roman"/>
        </w:rPr>
        <w:t>1. W celu zapewnienia ciągłości pracy piaskownika dmuchawy muszą być remontowane oddzielnie. Dlatego serwis demontuje i zabiera pierwszą dmuchawę do remontu, a po jego wykonaniu montuje ją na stanowisku pracy i uruchamia. Wtedy może być zdemontowana druga dmuchawa i zabrana do remontu.</w:t>
      </w:r>
    </w:p>
    <w:p w14:paraId="7725E174" w14:textId="77777777" w:rsidR="00DF0C44" w:rsidRPr="00DF0C44" w:rsidRDefault="00DF0C44" w:rsidP="00DF0C44">
      <w:pPr>
        <w:spacing w:after="0" w:line="276" w:lineRule="auto"/>
        <w:ind w:left="567" w:hanging="283"/>
        <w:jc w:val="both"/>
        <w:rPr>
          <w:rFonts w:ascii="Cambria" w:eastAsia="Calibri" w:hAnsi="Cambria" w:cs="Times New Roman"/>
        </w:rPr>
      </w:pPr>
      <w:r w:rsidRPr="00DF0C44">
        <w:rPr>
          <w:rFonts w:ascii="Cambria" w:eastAsia="Calibri" w:hAnsi="Cambria" w:cs="Times New Roman"/>
        </w:rPr>
        <w:t>2.  Wymagany czas wykonania remontu jednej dmuchawy to jest od momentu jej demontażu przez serwis do czasu ponownego montażu po wykonanym remoncie i uruchomieniu – do 14 dni.</w:t>
      </w:r>
    </w:p>
    <w:p w14:paraId="03470E43" w14:textId="5982645C" w:rsidR="00DF0C44" w:rsidRPr="00DF0C44" w:rsidRDefault="00DF0C44" w:rsidP="00DF0C44">
      <w:pPr>
        <w:spacing w:after="0" w:line="276" w:lineRule="auto"/>
        <w:ind w:left="567" w:hanging="283"/>
        <w:jc w:val="both"/>
        <w:rPr>
          <w:rFonts w:ascii="Cambria" w:eastAsia="Calibri" w:hAnsi="Cambria" w:cs="Times New Roman"/>
        </w:rPr>
      </w:pPr>
      <w:r w:rsidRPr="00DF0C44">
        <w:rPr>
          <w:rFonts w:ascii="Cambria" w:eastAsia="Calibri" w:hAnsi="Cambria" w:cs="Times New Roman"/>
        </w:rPr>
        <w:t xml:space="preserve">3. Na wykonany remont dmuchawy Wykonawca winien udzielić gwarancji minimum </w:t>
      </w:r>
      <w:r w:rsidR="00F716C1">
        <w:rPr>
          <w:rFonts w:ascii="Cambria" w:eastAsia="Calibri" w:hAnsi="Cambria" w:cs="Times New Roman"/>
        </w:rPr>
        <w:t>24</w:t>
      </w:r>
      <w:r w:rsidRPr="00DF0C44">
        <w:rPr>
          <w:rFonts w:ascii="Cambria" w:eastAsia="Calibri" w:hAnsi="Cambria" w:cs="Times New Roman"/>
        </w:rPr>
        <w:t xml:space="preserve"> miesięcznej od daty uruchomienia urządzenia po wykonanym remoncie i podpisaniu protokołu odbioru.</w:t>
      </w:r>
    </w:p>
    <w:p w14:paraId="68E4E2F8" w14:textId="77777777" w:rsidR="001F4198" w:rsidRDefault="001F4198" w:rsidP="006E18C3">
      <w:pPr>
        <w:suppressAutoHyphens/>
        <w:spacing w:after="0" w:line="240" w:lineRule="auto"/>
        <w:contextualSpacing/>
        <w:jc w:val="both"/>
        <w:rPr>
          <w:rFonts w:ascii="Cambria" w:eastAsia="Arial Unicode MS" w:hAnsi="Cambria" w:cs="Times New Roman"/>
          <w:b/>
          <w:color w:val="000000"/>
        </w:rPr>
      </w:pPr>
    </w:p>
    <w:p w14:paraId="0A05EFDE" w14:textId="77777777" w:rsidR="00BC309A" w:rsidRPr="0011524E"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Szczegółowy zakres robót określa: </w:t>
      </w:r>
    </w:p>
    <w:p w14:paraId="20CFCEB9" w14:textId="2D0418C1" w:rsidR="00BC309A" w:rsidRDefault="00BC309A" w:rsidP="00CA07F7">
      <w:pPr>
        <w:numPr>
          <w:ilvl w:val="0"/>
          <w:numId w:val="12"/>
        </w:numPr>
        <w:suppressAutoHyphens/>
        <w:spacing w:after="0" w:line="240" w:lineRule="auto"/>
        <w:contextualSpacing/>
        <w:jc w:val="both"/>
        <w:rPr>
          <w:rFonts w:ascii="Cambria" w:hAnsi="Cambria" w:cs="Times New Roman"/>
          <w:lang w:eastAsia="ar-SA"/>
        </w:rPr>
      </w:pPr>
      <w:r w:rsidRPr="00986152">
        <w:rPr>
          <w:rFonts w:ascii="Cambria" w:hAnsi="Cambria" w:cs="Times New Roman"/>
          <w:lang w:eastAsia="ar-SA"/>
        </w:rPr>
        <w:t xml:space="preserve">Dokumentacja </w:t>
      </w:r>
      <w:r w:rsidR="001422B5">
        <w:rPr>
          <w:rFonts w:ascii="Cambria" w:hAnsi="Cambria" w:cs="Times New Roman"/>
          <w:lang w:eastAsia="ar-SA"/>
        </w:rPr>
        <w:t>techniczna</w:t>
      </w:r>
      <w:r w:rsidR="00933160" w:rsidRPr="00986152">
        <w:rPr>
          <w:rFonts w:ascii="Cambria" w:hAnsi="Cambria" w:cs="Times New Roman"/>
          <w:lang w:eastAsia="ar-SA"/>
        </w:rPr>
        <w:t>,</w:t>
      </w:r>
    </w:p>
    <w:p w14:paraId="5F3A5616" w14:textId="77777777" w:rsidR="001A4DC7" w:rsidRPr="00450443" w:rsidRDefault="001A4DC7" w:rsidP="00CA07F7">
      <w:pPr>
        <w:numPr>
          <w:ilvl w:val="0"/>
          <w:numId w:val="12"/>
        </w:numPr>
        <w:suppressAutoHyphens/>
        <w:spacing w:after="0" w:line="240" w:lineRule="auto"/>
        <w:contextualSpacing/>
        <w:jc w:val="both"/>
        <w:rPr>
          <w:rFonts w:ascii="Cambria" w:hAnsi="Cambria" w:cs="Times New Roman"/>
          <w:lang w:eastAsia="ar-SA"/>
        </w:rPr>
      </w:pPr>
      <w:r w:rsidRPr="00450443">
        <w:rPr>
          <w:rFonts w:ascii="Cambria" w:hAnsi="Cambria" w:cs="Times New Roman"/>
          <w:lang w:eastAsia="ar-SA"/>
        </w:rPr>
        <w:t>P</w:t>
      </w:r>
      <w:r w:rsidR="00757A42" w:rsidRPr="00450443">
        <w:rPr>
          <w:rFonts w:ascii="Cambria" w:hAnsi="Cambria" w:cs="Times New Roman"/>
          <w:lang w:eastAsia="ar-SA"/>
        </w:rPr>
        <w:t>rzedmiar</w:t>
      </w:r>
      <w:r w:rsidRPr="00450443">
        <w:rPr>
          <w:rFonts w:ascii="Cambria" w:hAnsi="Cambria" w:cs="Times New Roman"/>
          <w:lang w:eastAsia="ar-SA"/>
        </w:rPr>
        <w:t xml:space="preserve"> robót</w:t>
      </w:r>
      <w:r w:rsidR="00A04668" w:rsidRPr="00450443">
        <w:rPr>
          <w:rFonts w:ascii="Cambria" w:hAnsi="Cambria" w:cs="Times New Roman"/>
          <w:lang w:eastAsia="ar-SA"/>
        </w:rPr>
        <w:t>,</w:t>
      </w:r>
    </w:p>
    <w:p w14:paraId="5C0583C0" w14:textId="75F58ABE" w:rsidR="00BC309A" w:rsidRDefault="00B2335C" w:rsidP="001F4198">
      <w:pPr>
        <w:suppressAutoHyphens/>
        <w:spacing w:after="0" w:line="240" w:lineRule="auto"/>
        <w:contextualSpacing/>
        <w:jc w:val="both"/>
        <w:rPr>
          <w:rFonts w:ascii="Cambria" w:hAnsi="Cambria" w:cs="Times New Roman"/>
          <w:lang w:eastAsia="ar-SA"/>
        </w:rPr>
      </w:pPr>
      <w:r>
        <w:rPr>
          <w:rFonts w:ascii="Cambria" w:hAnsi="Cambria" w:cs="Times New Roman"/>
          <w:lang w:eastAsia="ar-SA"/>
        </w:rPr>
        <w:t>Dokumentacja opisująca przedmiot zamówienia stanowi załącznik nr 8 do SWZ.</w:t>
      </w:r>
    </w:p>
    <w:p w14:paraId="7638A3EC" w14:textId="77777777" w:rsidR="00B2335C" w:rsidRPr="00450443" w:rsidRDefault="00B2335C" w:rsidP="001F4198">
      <w:pPr>
        <w:suppressAutoHyphens/>
        <w:spacing w:after="0" w:line="240" w:lineRule="auto"/>
        <w:contextualSpacing/>
        <w:jc w:val="both"/>
        <w:rPr>
          <w:rFonts w:ascii="Cambria" w:hAnsi="Cambria" w:cs="Times New Roman"/>
          <w:lang w:eastAsia="ar-SA"/>
        </w:rPr>
      </w:pPr>
    </w:p>
    <w:p w14:paraId="36DB6589" w14:textId="1207C7D1" w:rsidR="00656803"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Określone w dokumentacji </w:t>
      </w:r>
      <w:r w:rsidR="00DF0C44">
        <w:rPr>
          <w:rFonts w:ascii="Cambria" w:eastAsia="Arial Unicode MS" w:hAnsi="Cambria" w:cs="Times New Roman"/>
          <w:color w:val="000000"/>
        </w:rPr>
        <w:t>opisujące przedmiot zamówienia</w:t>
      </w:r>
      <w:r w:rsidRPr="0011524E">
        <w:rPr>
          <w:rFonts w:ascii="Cambria" w:eastAsia="Arial Unicode MS" w:hAnsi="Cambria" w:cs="Times New Roman"/>
          <w:color w:val="000000"/>
        </w:rPr>
        <w:t xml:space="preserve">, typy materiałów i urządzeń podano dla wyznaczenia standardu technicznego. </w:t>
      </w:r>
    </w:p>
    <w:p w14:paraId="19D30D24" w14:textId="77777777" w:rsidR="00656803" w:rsidRDefault="00656803" w:rsidP="00656803">
      <w:pPr>
        <w:suppressAutoHyphens/>
        <w:spacing w:after="0" w:line="240" w:lineRule="auto"/>
        <w:ind w:left="360"/>
        <w:contextualSpacing/>
        <w:jc w:val="both"/>
        <w:rPr>
          <w:rFonts w:ascii="Cambria" w:eastAsia="Arial Unicode MS" w:hAnsi="Cambria" w:cs="Times New Roman"/>
          <w:color w:val="000000"/>
        </w:rPr>
      </w:pPr>
      <w:r w:rsidRPr="00DF0C44">
        <w:rPr>
          <w:rFonts w:ascii="Cambria" w:eastAsia="Arial Unicode MS" w:hAnsi="Cambria" w:cs="Times New Roman"/>
          <w:b/>
          <w:bCs/>
          <w:color w:val="000000"/>
        </w:rPr>
        <w:t xml:space="preserve">W przypadku, gdy w SWZ lub załącznikach zostały użyte znaki towarowe, oznacza to, że są podane przykładowo i określają jedynie minimalne oczekiwane parametry jakościowe oraz wymagany standard. </w:t>
      </w:r>
      <w:r w:rsidRPr="00DF0C44">
        <w:rPr>
          <w:rFonts w:ascii="Cambria" w:eastAsia="Arial Unicode MS" w:hAnsi="Cambria" w:cs="Times New Roman"/>
          <w:b/>
          <w:bCs/>
          <w:color w:val="000000"/>
          <w:u w:val="single"/>
        </w:rPr>
        <w:t>Wykonawca może zastosować materiały lub urządzenia równoważne</w:t>
      </w:r>
      <w:r w:rsidRPr="00656803">
        <w:rPr>
          <w:rFonts w:ascii="Cambria" w:eastAsia="Arial Unicode MS" w:hAnsi="Cambria" w:cs="Times New Roman"/>
          <w:bCs/>
          <w:color w:val="000000"/>
        </w:rPr>
        <w:t>, lecz o parametrach technicznych i jakościowych podobnych lub lepszych, których zastosowanie w żaden sposób nie wpłynie negatywnie na prawidłowe funkcjonowanie rozwiązań przyjętych w dokumentacji projektowej.</w:t>
      </w:r>
    </w:p>
    <w:p w14:paraId="50ABE5C9" w14:textId="77777777" w:rsidR="00BC309A" w:rsidRDefault="00BC309A" w:rsidP="00656803">
      <w:pPr>
        <w:suppressAutoHyphens/>
        <w:spacing w:after="0" w:line="240" w:lineRule="auto"/>
        <w:ind w:left="360"/>
        <w:contextualSpacing/>
        <w:jc w:val="both"/>
        <w:rPr>
          <w:rFonts w:ascii="Cambria" w:eastAsia="Arial Unicode MS" w:hAnsi="Cambria" w:cs="Times New Roman"/>
          <w:color w:val="000000"/>
        </w:rPr>
      </w:pPr>
      <w:r w:rsidRPr="0011524E">
        <w:rPr>
          <w:rFonts w:ascii="Cambria" w:eastAsia="Arial Unicode MS" w:hAnsi="Cambria" w:cs="Times New Roman"/>
          <w:color w:val="000000"/>
        </w:rPr>
        <w:t>Wykonawca, który powołuje się na rozwiązania równoważne jest obowiązany wykazać, że oferowane przez niego rozwiązanie spełnia wymagania określone przez Zamawiającego. W takim przypadku, wykonawca załącza do oferty wykaz rozwiązań równoważnych wraz z jego opisem lub normami.</w:t>
      </w:r>
    </w:p>
    <w:p w14:paraId="04196966" w14:textId="77777777" w:rsidR="00B33FC5" w:rsidRDefault="00B33FC5" w:rsidP="00656803">
      <w:pPr>
        <w:suppressAutoHyphens/>
        <w:spacing w:after="0" w:line="240" w:lineRule="auto"/>
        <w:ind w:left="360"/>
        <w:contextualSpacing/>
        <w:jc w:val="both"/>
        <w:rPr>
          <w:rFonts w:ascii="Cambria" w:eastAsia="Arial Unicode MS" w:hAnsi="Cambria" w:cs="Times New Roman"/>
          <w:color w:val="000000"/>
        </w:rPr>
      </w:pPr>
    </w:p>
    <w:p w14:paraId="1B2DC566" w14:textId="77777777" w:rsidR="00B33FC5" w:rsidRPr="00B33FC5" w:rsidRDefault="00B33FC5" w:rsidP="00B33FC5">
      <w:pPr>
        <w:suppressAutoHyphens/>
        <w:spacing w:after="0" w:line="240" w:lineRule="auto"/>
        <w:ind w:left="360"/>
        <w:contextualSpacing/>
        <w:jc w:val="both"/>
        <w:rPr>
          <w:rFonts w:ascii="Cambria" w:eastAsia="Arial Unicode MS" w:hAnsi="Cambria" w:cs="Times New Roman"/>
          <w:i/>
          <w:color w:val="000000"/>
        </w:rPr>
      </w:pPr>
      <w:r w:rsidRPr="00B33FC5">
        <w:rPr>
          <w:rFonts w:ascii="Cambria" w:eastAsia="Arial Unicode MS" w:hAnsi="Cambria" w:cs="Times New Roman"/>
          <w:i/>
          <w:color w:val="000000"/>
        </w:rPr>
        <w:t xml:space="preserve">Zgodnie z art. 101 ust. 5 ustawy Pzp w przypadku gdy opis przedmiotu zamówienia odnosi się do norm, oferowane świadczenie nie musi być zgodne z wymaganymi normami, ale wykonawca jest zobowiązany udowodnić </w:t>
      </w:r>
      <w:r w:rsidRPr="00B33FC5">
        <w:rPr>
          <w:rFonts w:ascii="Cambria" w:eastAsia="Arial Unicode MS" w:hAnsi="Cambria" w:cs="Times New Roman"/>
          <w:bCs/>
          <w:i/>
          <w:color w:val="000000"/>
        </w:rPr>
        <w:t>w ofercie</w:t>
      </w:r>
      <w:r w:rsidRPr="00B33FC5">
        <w:rPr>
          <w:rFonts w:ascii="Cambria" w:eastAsia="Arial Unicode MS" w:hAnsi="Cambria" w:cs="Times New Roman"/>
          <w:i/>
          <w:color w:val="000000"/>
        </w:rPr>
        <w:t>, że proponowane rozwiązania w równoważnym stopniu spełniają wymagania określone w opisie przedmiotu zamówienia.</w:t>
      </w:r>
    </w:p>
    <w:p w14:paraId="45FA9C97" w14:textId="77777777" w:rsidR="00B33FC5" w:rsidRPr="00B33FC5" w:rsidRDefault="00B33FC5" w:rsidP="00B33FC5">
      <w:pPr>
        <w:suppressAutoHyphens/>
        <w:spacing w:after="0" w:line="240" w:lineRule="auto"/>
        <w:ind w:left="360"/>
        <w:contextualSpacing/>
        <w:jc w:val="both"/>
        <w:rPr>
          <w:rFonts w:ascii="Cambria" w:eastAsia="Arial Unicode MS" w:hAnsi="Cambria" w:cs="Times New Roman"/>
          <w:i/>
          <w:color w:val="000000"/>
        </w:rPr>
      </w:pPr>
      <w:r w:rsidRPr="00B33FC5">
        <w:rPr>
          <w:rFonts w:ascii="Cambria" w:eastAsia="Arial Unicode MS" w:hAnsi="Cambria" w:cs="Times New Roman"/>
          <w:i/>
          <w:color w:val="000000"/>
        </w:rPr>
        <w:t>Gdy opis przedmiotu zamówienia został skonstruowany poprzez określenie wymagań dotyczących wydajności lub funkcjonalności, wówczas, zgodnie z art. 101 ust. 6 ustawy Pzp, wykonawca może powołać się na zgodność oferowanych świadczeń ze stosownymi normami, jeżeli dotyczą one wymagań w zakresie wydajności lub funkcjonalności określonych przez zamawiającego.</w:t>
      </w:r>
    </w:p>
    <w:p w14:paraId="3A563216" w14:textId="77777777" w:rsidR="00B33FC5" w:rsidRPr="00B33FC5" w:rsidRDefault="00B33FC5" w:rsidP="00B33FC5">
      <w:pPr>
        <w:suppressAutoHyphens/>
        <w:spacing w:after="0" w:line="240" w:lineRule="auto"/>
        <w:ind w:left="360"/>
        <w:contextualSpacing/>
        <w:jc w:val="both"/>
        <w:rPr>
          <w:rFonts w:ascii="Cambria" w:eastAsia="Arial Unicode MS" w:hAnsi="Cambria" w:cs="Times New Roman"/>
          <w:i/>
          <w:color w:val="000000"/>
        </w:rPr>
      </w:pPr>
    </w:p>
    <w:p w14:paraId="17CC38AE" w14:textId="77777777" w:rsidR="00B33FC5" w:rsidRPr="00B33FC5" w:rsidRDefault="00B33FC5" w:rsidP="00B33FC5">
      <w:pPr>
        <w:suppressAutoHyphens/>
        <w:spacing w:after="0" w:line="240" w:lineRule="auto"/>
        <w:ind w:left="360"/>
        <w:contextualSpacing/>
        <w:jc w:val="both"/>
        <w:rPr>
          <w:rFonts w:ascii="Cambria" w:eastAsia="Arial Unicode MS" w:hAnsi="Cambria" w:cs="Times New Roman"/>
          <w:bCs/>
          <w:i/>
          <w:color w:val="000000"/>
        </w:rPr>
      </w:pPr>
      <w:r w:rsidRPr="00B33FC5">
        <w:rPr>
          <w:rFonts w:ascii="Cambria" w:eastAsia="Arial Unicode MS" w:hAnsi="Cambria" w:cs="Times New Roman"/>
          <w:bCs/>
          <w:i/>
          <w:color w:val="000000"/>
        </w:rPr>
        <w:t>Zastosowanie rozwiązań równoważnych należy wskazać w ofercie, niezależnie od tego, czy zamawiający żąda przedłożenia przez wykonawcę przedmiotowych środków dowodowych.</w:t>
      </w:r>
    </w:p>
    <w:p w14:paraId="6D9B2356" w14:textId="77777777" w:rsidR="00BC309A" w:rsidRPr="000774E3" w:rsidRDefault="00BC309A" w:rsidP="005173A5">
      <w:pPr>
        <w:suppressAutoHyphens/>
        <w:spacing w:after="0" w:line="240" w:lineRule="auto"/>
        <w:ind w:left="360"/>
        <w:contextualSpacing/>
        <w:jc w:val="both"/>
        <w:rPr>
          <w:rFonts w:ascii="Cambria" w:eastAsia="Arial Unicode MS" w:hAnsi="Cambria" w:cs="Times New Roman"/>
          <w:color w:val="000000"/>
        </w:rPr>
      </w:pPr>
    </w:p>
    <w:p w14:paraId="73A799D8" w14:textId="1C2129E9" w:rsidR="00BC309A" w:rsidRPr="000774E3" w:rsidRDefault="00BC309A" w:rsidP="00CA07F7">
      <w:pPr>
        <w:numPr>
          <w:ilvl w:val="1"/>
          <w:numId w:val="4"/>
        </w:numPr>
        <w:suppressAutoHyphens/>
        <w:spacing w:after="0" w:line="240" w:lineRule="auto"/>
        <w:contextualSpacing/>
        <w:jc w:val="both"/>
        <w:rPr>
          <w:rFonts w:ascii="Cambria" w:eastAsia="Arial Unicode MS" w:hAnsi="Cambria" w:cs="Times New Roman"/>
        </w:rPr>
      </w:pPr>
      <w:r w:rsidRPr="000774E3">
        <w:rPr>
          <w:rFonts w:ascii="Cambria" w:eastAsia="Arial Unicode MS" w:hAnsi="Cambria" w:cs="Times New Roman"/>
        </w:rPr>
        <w:t xml:space="preserve">Dokładny zakres zadania oraz inne informacje niezbędne do wyceny robót przedstawia </w:t>
      </w:r>
      <w:r w:rsidR="00224AEE" w:rsidRPr="00450443">
        <w:rPr>
          <w:rFonts w:ascii="Cambria" w:eastAsia="Arial Unicode MS" w:hAnsi="Cambria" w:cs="Times New Roman"/>
        </w:rPr>
        <w:t>dokumentacja</w:t>
      </w:r>
      <w:r w:rsidR="00903E7B" w:rsidRPr="00450443">
        <w:rPr>
          <w:rFonts w:ascii="Cambria" w:eastAsia="Arial Unicode MS" w:hAnsi="Cambria" w:cs="Times New Roman"/>
        </w:rPr>
        <w:t xml:space="preserve"> techniczn</w:t>
      </w:r>
      <w:r w:rsidR="00224AEE" w:rsidRPr="00450443">
        <w:rPr>
          <w:rFonts w:ascii="Cambria" w:eastAsia="Arial Unicode MS" w:hAnsi="Cambria" w:cs="Times New Roman"/>
        </w:rPr>
        <w:t>a</w:t>
      </w:r>
      <w:r w:rsidR="00903E7B" w:rsidRPr="00450443">
        <w:rPr>
          <w:rFonts w:ascii="Cambria" w:eastAsia="Arial Unicode MS" w:hAnsi="Cambria" w:cs="Times New Roman"/>
        </w:rPr>
        <w:t>, przedmiar</w:t>
      </w:r>
      <w:r w:rsidRPr="00450443">
        <w:rPr>
          <w:rFonts w:ascii="Cambria" w:eastAsia="Arial Unicode MS" w:hAnsi="Cambria" w:cs="Times New Roman"/>
        </w:rPr>
        <w:t xml:space="preserve"> </w:t>
      </w:r>
      <w:r w:rsidR="00DF0C44">
        <w:rPr>
          <w:rFonts w:ascii="Cambria" w:eastAsia="Arial Unicode MS" w:hAnsi="Cambria" w:cs="Times New Roman"/>
        </w:rPr>
        <w:t>i opis przedmiotu zamówienia</w:t>
      </w:r>
      <w:r w:rsidRPr="00450443">
        <w:rPr>
          <w:rFonts w:ascii="Cambria" w:eastAsia="Arial Unicode MS" w:hAnsi="Cambria" w:cs="Times New Roman"/>
        </w:rPr>
        <w:t>, dlatego Zamawiający zaleca przy dokonaniu wyceny oferty dokładną weryfikację tych dokumentów</w:t>
      </w:r>
      <w:r w:rsidRPr="000774E3">
        <w:rPr>
          <w:rFonts w:ascii="Cambria" w:eastAsia="Arial Unicode MS" w:hAnsi="Cambria" w:cs="Times New Roman"/>
        </w:rPr>
        <w:t xml:space="preserve">. W przypadku wystąpienia </w:t>
      </w:r>
      <w:r w:rsidRPr="000774E3">
        <w:rPr>
          <w:rFonts w:ascii="Cambria" w:eastAsia="Arial Unicode MS" w:hAnsi="Cambria" w:cs="Times New Roman"/>
        </w:rPr>
        <w:lastRenderedPageBreak/>
        <w:t xml:space="preserve">rozbieżności pomiędzy w/w dokumentami, w pierwszej kolejności należy uwzględniać rozwiązania </w:t>
      </w:r>
      <w:r w:rsidR="000774E3" w:rsidRPr="000774E3">
        <w:rPr>
          <w:rFonts w:ascii="Cambria" w:eastAsia="Arial Unicode MS" w:hAnsi="Cambria" w:cs="Times New Roman"/>
        </w:rPr>
        <w:t>zawarte w dokumentacji</w:t>
      </w:r>
      <w:r w:rsidR="008165EC">
        <w:rPr>
          <w:rFonts w:ascii="Cambria" w:eastAsia="Arial Unicode MS" w:hAnsi="Cambria" w:cs="Times New Roman"/>
        </w:rPr>
        <w:t xml:space="preserve"> technicznej</w:t>
      </w:r>
      <w:r w:rsidR="000774E3" w:rsidRPr="000774E3">
        <w:rPr>
          <w:rFonts w:ascii="Cambria" w:eastAsia="Arial Unicode MS" w:hAnsi="Cambria" w:cs="Times New Roman"/>
        </w:rPr>
        <w:t>.</w:t>
      </w:r>
    </w:p>
    <w:p w14:paraId="7FC5DA31" w14:textId="77777777" w:rsidR="00BC309A" w:rsidRPr="0011524E" w:rsidRDefault="00BC309A" w:rsidP="005173A5">
      <w:pPr>
        <w:suppressAutoHyphens/>
        <w:spacing w:after="0" w:line="240" w:lineRule="auto"/>
        <w:contextualSpacing/>
        <w:jc w:val="both"/>
        <w:rPr>
          <w:rFonts w:ascii="Cambria" w:eastAsia="Arial Unicode MS" w:hAnsi="Cambria" w:cs="Times New Roman"/>
          <w:b/>
          <w:color w:val="000000"/>
        </w:rPr>
      </w:pPr>
    </w:p>
    <w:p w14:paraId="64508B33" w14:textId="2A59AF17" w:rsidR="00BC309A" w:rsidRPr="00EA7B6F" w:rsidRDefault="00BC309A" w:rsidP="00CA07F7">
      <w:pPr>
        <w:numPr>
          <w:ilvl w:val="1"/>
          <w:numId w:val="4"/>
        </w:numPr>
        <w:suppressAutoHyphens/>
        <w:spacing w:after="0" w:line="240" w:lineRule="auto"/>
        <w:contextualSpacing/>
        <w:jc w:val="both"/>
        <w:rPr>
          <w:rFonts w:ascii="Cambria" w:eastAsia="Arial Unicode MS" w:hAnsi="Cambria" w:cs="Times New Roman"/>
        </w:rPr>
      </w:pPr>
      <w:r w:rsidRPr="00EA7B6F">
        <w:rPr>
          <w:rFonts w:ascii="Cambria" w:eastAsia="Arial Unicode MS" w:hAnsi="Cambria" w:cs="Times New Roman"/>
        </w:rPr>
        <w:t>Wykonawca będzie zobowiązany do wykonania przedmiotu zamówienia z</w:t>
      </w:r>
      <w:r w:rsidR="001F4198">
        <w:rPr>
          <w:rFonts w:ascii="Cambria" w:eastAsia="Arial Unicode MS" w:hAnsi="Cambria" w:cs="Times New Roman"/>
        </w:rPr>
        <w:t>godnie z dokumentacją opisującą przedmiot zamówienia</w:t>
      </w:r>
      <w:r w:rsidRPr="00EA7B6F">
        <w:rPr>
          <w:rFonts w:ascii="Cambria" w:eastAsia="Arial Unicode MS" w:hAnsi="Cambria" w:cs="Times New Roman"/>
        </w:rPr>
        <w:t xml:space="preserve"> i obowiązującymi warunkami technicznymi. </w:t>
      </w:r>
    </w:p>
    <w:p w14:paraId="00F9180C" w14:textId="77777777" w:rsidR="00BC309A" w:rsidRPr="0011524E" w:rsidRDefault="00BC309A" w:rsidP="005173A5">
      <w:pPr>
        <w:suppressAutoHyphens/>
        <w:spacing w:after="0" w:line="240" w:lineRule="auto"/>
        <w:contextualSpacing/>
        <w:jc w:val="both"/>
        <w:rPr>
          <w:rFonts w:ascii="Cambria" w:eastAsia="Arial Unicode MS" w:hAnsi="Cambria" w:cs="Times New Roman"/>
          <w:b/>
          <w:color w:val="000000"/>
          <w:u w:val="single"/>
        </w:rPr>
      </w:pPr>
    </w:p>
    <w:p w14:paraId="6F1C22C7" w14:textId="77777777" w:rsidR="00BC309A" w:rsidRPr="0011524E"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Wykonawca zobowiązany jest do przekazania odpadów powstałych w trakcie realizacji przedmiotu umowy podmiotowi uprawnionemu do unieszkodliwiania odpadów oraz o dostarczenie Zamawiającemu dokumentu potwierdzającego tę czynność (Karta przekazania odpadów).</w:t>
      </w:r>
    </w:p>
    <w:p w14:paraId="256F22C2" w14:textId="77777777" w:rsidR="00BC309A" w:rsidRPr="0011524E" w:rsidRDefault="00BC309A" w:rsidP="005173A5">
      <w:pPr>
        <w:suppressAutoHyphens/>
        <w:spacing w:after="0" w:line="240" w:lineRule="auto"/>
        <w:contextualSpacing/>
        <w:jc w:val="both"/>
        <w:rPr>
          <w:rFonts w:ascii="Cambria" w:eastAsia="Arial Unicode MS"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63020F" w14:paraId="7DB505C1" w14:textId="77777777" w:rsidTr="00663072">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395323C" w14:textId="77777777" w:rsidR="00BC309A" w:rsidRPr="0063020F" w:rsidRDefault="00BC309A" w:rsidP="005173A5">
            <w:pPr>
              <w:spacing w:after="0" w:line="240" w:lineRule="auto"/>
              <w:ind w:left="289" w:hanging="289"/>
              <w:contextualSpacing/>
              <w:jc w:val="both"/>
              <w:rPr>
                <w:rFonts w:ascii="Cambria" w:hAnsi="Cambria" w:cs="Times New Roman"/>
              </w:rPr>
            </w:pPr>
            <w:r w:rsidRPr="0063020F">
              <w:rPr>
                <w:rFonts w:ascii="Cambria" w:hAnsi="Cambria" w:cs="Times New Roman"/>
                <w:b/>
                <w:bCs/>
                <w:color w:val="000000"/>
              </w:rPr>
              <w:t xml:space="preserve">5. Wymagania w zakresie zatrudnienia na podstawie stosunku pracy, w okolicznościach, o których mowa w art. 95 </w:t>
            </w:r>
            <w:proofErr w:type="spellStart"/>
            <w:r w:rsidRPr="0063020F">
              <w:rPr>
                <w:rFonts w:ascii="Cambria" w:hAnsi="Cambria" w:cs="Times New Roman"/>
                <w:b/>
                <w:bCs/>
                <w:color w:val="000000"/>
              </w:rPr>
              <w:t>uPzp</w:t>
            </w:r>
            <w:proofErr w:type="spellEnd"/>
          </w:p>
        </w:tc>
      </w:tr>
    </w:tbl>
    <w:p w14:paraId="24AAB4C7" w14:textId="77777777" w:rsidR="00BC309A" w:rsidRPr="0063020F" w:rsidRDefault="00BC309A" w:rsidP="005173A5">
      <w:pPr>
        <w:spacing w:after="0" w:line="240" w:lineRule="auto"/>
        <w:contextualSpacing/>
        <w:jc w:val="both"/>
        <w:rPr>
          <w:rFonts w:ascii="Cambria" w:eastAsia="Calibri" w:hAnsi="Cambria" w:cs="Times New Roman"/>
          <w:b/>
        </w:rPr>
      </w:pPr>
    </w:p>
    <w:p w14:paraId="43E5ECEA" w14:textId="77777777" w:rsidR="00BC309A" w:rsidRPr="0063020F" w:rsidRDefault="00BC309A" w:rsidP="00CA07F7">
      <w:pPr>
        <w:pStyle w:val="Akapitzlist"/>
        <w:widowControl/>
        <w:numPr>
          <w:ilvl w:val="0"/>
          <w:numId w:val="4"/>
        </w:numPr>
        <w:jc w:val="both"/>
        <w:rPr>
          <w:rFonts w:ascii="Cambria" w:eastAsia="SimSun" w:hAnsi="Cambria"/>
          <w:b/>
          <w:vanish/>
          <w:kern w:val="0"/>
          <w:sz w:val="22"/>
          <w:szCs w:val="22"/>
        </w:rPr>
      </w:pPr>
    </w:p>
    <w:p w14:paraId="66BEB6CE" w14:textId="0F27BCDC" w:rsidR="00BC309A" w:rsidRPr="00F56DE8" w:rsidRDefault="00BC309A" w:rsidP="005F6745">
      <w:pPr>
        <w:jc w:val="both"/>
        <w:rPr>
          <w:rFonts w:ascii="Cambria" w:hAnsi="Cambria"/>
        </w:rPr>
      </w:pPr>
      <w:r w:rsidRPr="0063020F">
        <w:rPr>
          <w:rFonts w:ascii="Cambria" w:eastAsia="Arial Unicode MS" w:hAnsi="Cambria" w:cs="Times New Roman"/>
          <w:b/>
          <w:color w:val="000000"/>
        </w:rPr>
        <w:t>Stosownie</w:t>
      </w:r>
      <w:r w:rsidRPr="0063020F">
        <w:rPr>
          <w:rFonts w:ascii="Cambria" w:eastAsia="Calibri" w:hAnsi="Cambria" w:cs="Times New Roman"/>
          <w:b/>
        </w:rPr>
        <w:t xml:space="preserve"> do treści art. 95 ust. 1 </w:t>
      </w:r>
      <w:proofErr w:type="spellStart"/>
      <w:r w:rsidRPr="0063020F">
        <w:rPr>
          <w:rFonts w:ascii="Cambria" w:eastAsia="Calibri" w:hAnsi="Cambria" w:cs="Times New Roman"/>
          <w:b/>
        </w:rPr>
        <w:t>uPzp</w:t>
      </w:r>
      <w:proofErr w:type="spellEnd"/>
      <w:r w:rsidRPr="0063020F">
        <w:rPr>
          <w:rFonts w:ascii="Cambria" w:eastAsia="Calibri" w:hAnsi="Cambria" w:cs="Times New Roman"/>
          <w:b/>
        </w:rPr>
        <w:t xml:space="preserve"> Zamawiający wymaga zatrudnienia przez Wykonawcę i podwykonawcę na podstawie stosunku pracy osób wykonujących czynności w zakresie realizacji zamówienia w sposób określony w art. 22 § 1 ustawy z 26 czerwca 1974 r. – Kodeks pracy, tj. pracowników</w:t>
      </w:r>
      <w:r w:rsidRPr="008334FB">
        <w:rPr>
          <w:rFonts w:ascii="Cambria" w:eastAsia="Calibri" w:hAnsi="Cambria" w:cs="Times New Roman"/>
          <w:b/>
        </w:rPr>
        <w:t xml:space="preserve"> wyko</w:t>
      </w:r>
      <w:r w:rsidR="00663072" w:rsidRPr="008334FB">
        <w:rPr>
          <w:rFonts w:ascii="Cambria" w:eastAsia="Calibri" w:hAnsi="Cambria" w:cs="Times New Roman"/>
          <w:b/>
        </w:rPr>
        <w:t>nujących następujące czynności</w:t>
      </w:r>
      <w:r w:rsidR="008334FB" w:rsidRPr="008334FB">
        <w:rPr>
          <w:rFonts w:ascii="Cambria" w:eastAsia="Calibri" w:hAnsi="Cambria" w:cs="Times New Roman"/>
          <w:b/>
        </w:rPr>
        <w:t xml:space="preserve"> (roboty budowlane)</w:t>
      </w:r>
      <w:r w:rsidR="00663072" w:rsidRPr="008334FB">
        <w:rPr>
          <w:rFonts w:ascii="Cambria" w:eastAsia="Calibri" w:hAnsi="Cambria" w:cs="Times New Roman"/>
          <w:b/>
        </w:rPr>
        <w:t>:</w:t>
      </w:r>
      <w:r w:rsidR="008D76A9" w:rsidRPr="008D76A9">
        <w:rPr>
          <w:rFonts w:ascii="Cambria" w:hAnsi="Cambria"/>
        </w:rPr>
        <w:t xml:space="preserve"> </w:t>
      </w:r>
      <w:r w:rsidR="00700AC6" w:rsidRPr="00700AC6">
        <w:rPr>
          <w:rFonts w:ascii="Cambria" w:hAnsi="Cambria"/>
        </w:rPr>
        <w:t>Wyposażenie oczyszczalni ścieków</w:t>
      </w:r>
      <w:r w:rsidR="00700AC6">
        <w:rPr>
          <w:rFonts w:ascii="Cambria" w:hAnsi="Cambria"/>
        </w:rPr>
        <w:t xml:space="preserve">, </w:t>
      </w:r>
      <w:r w:rsidR="00700AC6" w:rsidRPr="00700AC6">
        <w:rPr>
          <w:rFonts w:ascii="Cambria" w:hAnsi="Cambria"/>
        </w:rPr>
        <w:t>Roboty instalacyjne elektryczne,</w:t>
      </w:r>
      <w:r w:rsidR="00700AC6">
        <w:rPr>
          <w:rFonts w:ascii="Cambria" w:hAnsi="Cambria"/>
        </w:rPr>
        <w:t xml:space="preserve"> </w:t>
      </w:r>
      <w:r w:rsidR="00700AC6" w:rsidRPr="00700AC6">
        <w:rPr>
          <w:rFonts w:ascii="Cambria" w:hAnsi="Cambria"/>
        </w:rPr>
        <w:t>usługi w zakresie napraw i konserwacji</w:t>
      </w:r>
      <w:r w:rsidR="00F56DE8">
        <w:rPr>
          <w:rFonts w:ascii="Cambria" w:hAnsi="Cambria"/>
        </w:rPr>
        <w:t xml:space="preserve"> </w:t>
      </w:r>
      <w:r w:rsidRPr="00DE4517">
        <w:rPr>
          <w:rFonts w:ascii="Cambria" w:eastAsia="Calibri" w:hAnsi="Cambria" w:cs="Times New Roman"/>
          <w:b/>
        </w:rPr>
        <w:t>przez cały okres wykonywania tych czynności.</w:t>
      </w:r>
      <w:r w:rsidR="0063020F">
        <w:rPr>
          <w:rFonts w:ascii="Cambria" w:eastAsia="Calibri" w:hAnsi="Cambria" w:cs="Times New Roman"/>
          <w:b/>
        </w:rPr>
        <w:t xml:space="preserve"> </w:t>
      </w:r>
    </w:p>
    <w:p w14:paraId="3D77E8F5" w14:textId="77777777" w:rsidR="00D1218B" w:rsidRPr="00663072" w:rsidRDefault="00D1218B" w:rsidP="00D1218B">
      <w:pPr>
        <w:spacing w:after="0" w:line="240" w:lineRule="auto"/>
        <w:ind w:left="360"/>
        <w:contextualSpacing/>
        <w:jc w:val="both"/>
        <w:rPr>
          <w:rFonts w:ascii="Cambria" w:eastAsia="Calibri" w:hAnsi="Cambria" w:cs="Times New Roman"/>
          <w:b/>
          <w:color w:val="FF0000"/>
        </w:rPr>
      </w:pPr>
    </w:p>
    <w:p w14:paraId="3C30DCF7" w14:textId="75ACB6B7" w:rsidR="00663072" w:rsidRPr="002415E3" w:rsidRDefault="00D1218B" w:rsidP="00CA07F7">
      <w:pPr>
        <w:numPr>
          <w:ilvl w:val="1"/>
          <w:numId w:val="4"/>
        </w:numPr>
        <w:spacing w:after="0" w:line="240" w:lineRule="auto"/>
        <w:contextualSpacing/>
        <w:jc w:val="both"/>
        <w:rPr>
          <w:rFonts w:ascii="Cambria" w:eastAsia="Calibri" w:hAnsi="Cambria" w:cs="Times New Roman"/>
          <w:b/>
          <w:bCs/>
          <w:color w:val="FF0000"/>
        </w:rPr>
      </w:pPr>
      <w:r w:rsidRPr="002415E3">
        <w:rPr>
          <w:rFonts w:ascii="Cambria" w:eastAsia="Arial Unicode MS" w:hAnsi="Cambria" w:cs="Times New Roman"/>
          <w:b/>
          <w:bCs/>
          <w:color w:val="000000"/>
        </w:rPr>
        <w:t>Obowiązek, o którym mowa powyżej nie dotyczy osób kierujących wskazanymi pracami tj. przy realizowaniu czynności do wykonywania których konieczne jest uzyskanie wymaganych uprawnień budowlanych np. kierownik budowy</w:t>
      </w:r>
      <w:r w:rsidR="002415E3">
        <w:rPr>
          <w:rFonts w:ascii="Cambria" w:eastAsia="Arial Unicode MS" w:hAnsi="Cambria" w:cs="Times New Roman"/>
          <w:b/>
          <w:bCs/>
          <w:color w:val="000000"/>
        </w:rPr>
        <w:t>, kierownik robót</w:t>
      </w:r>
      <w:r w:rsidRPr="002415E3">
        <w:rPr>
          <w:rFonts w:ascii="Cambria" w:eastAsia="Arial Unicode MS" w:hAnsi="Cambria" w:cs="Times New Roman"/>
          <w:b/>
          <w:bCs/>
          <w:color w:val="000000"/>
        </w:rPr>
        <w:t xml:space="preserve">. </w:t>
      </w:r>
    </w:p>
    <w:p w14:paraId="3999C107" w14:textId="77777777" w:rsidR="00D1218B" w:rsidRPr="0011524E" w:rsidRDefault="00D1218B" w:rsidP="00D1218B">
      <w:pPr>
        <w:spacing w:after="0" w:line="240" w:lineRule="auto"/>
        <w:contextualSpacing/>
        <w:jc w:val="both"/>
        <w:rPr>
          <w:rFonts w:ascii="Cambria" w:eastAsia="Calibri" w:hAnsi="Cambria" w:cs="Times New Roman"/>
          <w:b/>
          <w:color w:val="FF0000"/>
        </w:rPr>
      </w:pPr>
    </w:p>
    <w:p w14:paraId="5A8F0674" w14:textId="77777777" w:rsidR="00BC309A" w:rsidRPr="0011524E" w:rsidRDefault="00BC309A" w:rsidP="00CA07F7">
      <w:pPr>
        <w:numPr>
          <w:ilvl w:val="1"/>
          <w:numId w:val="4"/>
        </w:numPr>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14:paraId="3BF772F9" w14:textId="77777777" w:rsidR="00BC309A" w:rsidRPr="0011524E" w:rsidRDefault="00BC309A" w:rsidP="00CA07F7">
      <w:pPr>
        <w:numPr>
          <w:ilvl w:val="0"/>
          <w:numId w:val="73"/>
        </w:numPr>
        <w:spacing w:after="0" w:line="240" w:lineRule="auto"/>
        <w:ind w:left="99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t>żądania oświadczeń i dokumentów w zakresie potwierdzenia spełniania ww. wymogów i dokonywania ich oceny,</w:t>
      </w:r>
    </w:p>
    <w:p w14:paraId="1F028457" w14:textId="77777777" w:rsidR="00BC309A" w:rsidRPr="0011524E" w:rsidRDefault="00BC309A" w:rsidP="00CA07F7">
      <w:pPr>
        <w:numPr>
          <w:ilvl w:val="0"/>
          <w:numId w:val="73"/>
        </w:numPr>
        <w:spacing w:after="0" w:line="240" w:lineRule="auto"/>
        <w:ind w:left="99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t>żądania wyjaśnień w przypadku wątpliwości w zakresie potwierdzenia spełniania ww. wymogów.</w:t>
      </w:r>
    </w:p>
    <w:p w14:paraId="3E9BB4D4" w14:textId="77777777" w:rsidR="00BC309A" w:rsidRPr="0011524E" w:rsidRDefault="00BC309A" w:rsidP="00CA07F7">
      <w:pPr>
        <w:numPr>
          <w:ilvl w:val="1"/>
          <w:numId w:val="4"/>
        </w:numPr>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W trakcie realizacji zamówienia na każde wezwanie Zamawiającego, w wyznaczonym w tym wezwaniu terminie - nie krótszym niż 3 dni - w celu potwierdzenia spełnienia wymogu zatrudnienia na podstawie umowy o pracę przez Wykonawcę lub Podwykonawcę osób wykonujących wskazane powyżej czynności Wykonawca przedłoży Zamawiającemu wskazane poniżej dowody:</w:t>
      </w:r>
    </w:p>
    <w:p w14:paraId="7674FDD5" w14:textId="77777777" w:rsidR="00BC309A" w:rsidRPr="0011524E" w:rsidRDefault="00BC309A" w:rsidP="00CA07F7">
      <w:pPr>
        <w:numPr>
          <w:ilvl w:val="1"/>
          <w:numId w:val="72"/>
        </w:numPr>
        <w:spacing w:after="0" w:line="240" w:lineRule="auto"/>
        <w:ind w:left="709" w:hanging="28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t>oświadczenie zatrudnionego pracownika, lub</w:t>
      </w:r>
    </w:p>
    <w:p w14:paraId="013AC5E6" w14:textId="77777777" w:rsidR="00BC309A" w:rsidRPr="0011524E" w:rsidRDefault="00BC309A" w:rsidP="00CA07F7">
      <w:pPr>
        <w:numPr>
          <w:ilvl w:val="1"/>
          <w:numId w:val="72"/>
        </w:numPr>
        <w:spacing w:after="0" w:line="240" w:lineRule="auto"/>
        <w:ind w:left="709" w:hanging="28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t>oświadczenie wykonawcy lub podwykonawcy o zatrudnieniu pracownika na podstawie umowy o pracę,</w:t>
      </w:r>
    </w:p>
    <w:p w14:paraId="46C6C339" w14:textId="77777777" w:rsidR="00BC309A" w:rsidRPr="0011524E" w:rsidRDefault="00BC309A" w:rsidP="005173A5">
      <w:p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zawierające informacje, w tym dane osobowe, niezbędne do weryfikacji zatrudnienia na podstawie umowy o pracę, w szczególności imię i nazwisko zatrudnionego pracownika, datę zawarcia umowy o pracę, rodzaj umowy o pracę i zakres obowiązków pracownika, określenie podmiotu składającego oświadczenie, datę złożenia oświadczenia oraz podpis osoby uprawnionej do złożenia oświadczenia w imieniu Wykonawcy lub podwykonawcy.</w:t>
      </w:r>
    </w:p>
    <w:p w14:paraId="523C442A" w14:textId="77777777" w:rsidR="00BC309A" w:rsidRPr="0011524E" w:rsidRDefault="00BC309A" w:rsidP="00CA07F7">
      <w:pPr>
        <w:numPr>
          <w:ilvl w:val="1"/>
          <w:numId w:val="4"/>
        </w:numPr>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lastRenderedPageBreak/>
        <w:t xml:space="preserve">Z tytułu niespełnienia przez Wykonawcę lub podwykonawcę wymogu zatrudnienia na podstawie umowy o pracę osób wykonujących wskazane w pkt. 1 czynności Zamawiający przewiduje sankcję w postaci obowiązku zapłaty przez Wykonawcę kary umownej w wysokości określonej </w:t>
      </w:r>
      <w:r w:rsidRPr="00BD6037">
        <w:rPr>
          <w:rFonts w:ascii="Cambria" w:eastAsia="Arial Unicode MS" w:hAnsi="Cambria" w:cs="Times New Roman"/>
        </w:rPr>
        <w:t xml:space="preserve">w § 12 wzoru umowy, </w:t>
      </w:r>
      <w:r w:rsidR="002E7304" w:rsidRPr="00BD6037">
        <w:rPr>
          <w:rFonts w:ascii="Cambria" w:eastAsia="Arial Unicode MS" w:hAnsi="Cambria" w:cs="Times New Roman"/>
        </w:rPr>
        <w:t>stanowiącego załącznik nr 7</w:t>
      </w:r>
      <w:r w:rsidRPr="00BD6037">
        <w:rPr>
          <w:rFonts w:ascii="Cambria" w:eastAsia="Arial Unicode MS" w:hAnsi="Cambria" w:cs="Times New Roman"/>
        </w:rPr>
        <w:t xml:space="preserve"> do </w:t>
      </w:r>
      <w:proofErr w:type="spellStart"/>
      <w:r w:rsidRPr="00BD6037">
        <w:rPr>
          <w:rFonts w:ascii="Cambria" w:eastAsia="Arial Unicode MS" w:hAnsi="Cambria" w:cs="Times New Roman"/>
        </w:rPr>
        <w:t>swz</w:t>
      </w:r>
      <w:proofErr w:type="spellEnd"/>
      <w:r w:rsidRPr="00BD6037">
        <w:rPr>
          <w:rFonts w:ascii="Cambria" w:eastAsia="Arial Unicode MS" w:hAnsi="Cambria" w:cs="Times New Roman"/>
        </w:rPr>
        <w:t>.</w:t>
      </w:r>
      <w:r w:rsidRPr="0011524E">
        <w:rPr>
          <w:rFonts w:ascii="Cambria" w:eastAsia="Arial Unicode MS" w:hAnsi="Cambria" w:cs="Times New Roman"/>
        </w:rPr>
        <w:t xml:space="preserve"> Niezłożenie </w:t>
      </w:r>
      <w:r w:rsidRPr="0011524E">
        <w:rPr>
          <w:rFonts w:ascii="Cambria" w:eastAsia="Arial Unicode MS" w:hAnsi="Cambria" w:cs="Times New Roman"/>
          <w:color w:val="000000"/>
        </w:rPr>
        <w:t xml:space="preserve">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powyżej czynności. </w:t>
      </w:r>
    </w:p>
    <w:p w14:paraId="6D0FD81F" w14:textId="57BAEBEF" w:rsidR="00BC309A" w:rsidRDefault="00BC309A" w:rsidP="005173A5">
      <w:pPr>
        <w:spacing w:after="0" w:line="240" w:lineRule="auto"/>
        <w:contextualSpacing/>
        <w:jc w:val="both"/>
        <w:rPr>
          <w:rFonts w:ascii="Cambria" w:eastAsia="Times New Roman" w:hAnsi="Cambria" w:cs="Times New Roman"/>
          <w:lang w:eastAsia="pl-PL"/>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7A11601"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3E30770"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6. Termin wykonania zamówienia</w:t>
            </w:r>
          </w:p>
        </w:tc>
      </w:tr>
    </w:tbl>
    <w:p w14:paraId="49D5CE53" w14:textId="77777777" w:rsidR="00BC309A" w:rsidRPr="0011524E" w:rsidRDefault="00BC309A" w:rsidP="005173A5">
      <w:pPr>
        <w:pStyle w:val="Tekstpodstawowy"/>
        <w:contextualSpacing/>
        <w:jc w:val="both"/>
        <w:rPr>
          <w:rFonts w:ascii="Cambria" w:hAnsi="Cambria"/>
          <w:b w:val="0"/>
          <w:bCs w:val="0"/>
          <w:color w:val="000000"/>
          <w:sz w:val="22"/>
          <w:szCs w:val="22"/>
        </w:rPr>
      </w:pPr>
    </w:p>
    <w:p w14:paraId="2A591534" w14:textId="77777777" w:rsidR="00BC309A" w:rsidRPr="0011524E" w:rsidRDefault="00BC309A" w:rsidP="00CA07F7">
      <w:pPr>
        <w:pStyle w:val="Akapitzlist"/>
        <w:widowControl/>
        <w:numPr>
          <w:ilvl w:val="0"/>
          <w:numId w:val="4"/>
        </w:numPr>
        <w:suppressAutoHyphens w:val="0"/>
        <w:jc w:val="both"/>
        <w:rPr>
          <w:rFonts w:ascii="Cambria" w:eastAsia="SimSun" w:hAnsi="Cambria"/>
          <w:vanish/>
          <w:color w:val="000000"/>
          <w:kern w:val="0"/>
          <w:sz w:val="22"/>
          <w:szCs w:val="22"/>
          <w:u w:val="single"/>
        </w:rPr>
      </w:pPr>
    </w:p>
    <w:p w14:paraId="368F3792" w14:textId="73581FEC" w:rsidR="00BC309A" w:rsidRPr="00DD6E2C" w:rsidRDefault="00BC309A" w:rsidP="00CA07F7">
      <w:pPr>
        <w:numPr>
          <w:ilvl w:val="1"/>
          <w:numId w:val="4"/>
        </w:numPr>
        <w:spacing w:after="0" w:line="240" w:lineRule="auto"/>
        <w:contextualSpacing/>
        <w:jc w:val="both"/>
        <w:rPr>
          <w:rFonts w:ascii="Cambria" w:hAnsi="Cambria" w:cs="Times New Roman"/>
          <w:color w:val="000000"/>
          <w:u w:val="single"/>
        </w:rPr>
      </w:pPr>
      <w:r w:rsidRPr="0011524E">
        <w:rPr>
          <w:rFonts w:ascii="Cambria" w:eastAsia="Arial Unicode MS" w:hAnsi="Cambria" w:cs="Times New Roman"/>
          <w:color w:val="000000"/>
          <w:u w:val="single"/>
        </w:rPr>
        <w:t>Termin</w:t>
      </w:r>
      <w:r w:rsidRPr="0011524E">
        <w:rPr>
          <w:rFonts w:ascii="Cambria" w:hAnsi="Cambria" w:cs="Times New Roman"/>
          <w:color w:val="000000"/>
          <w:u w:val="single"/>
        </w:rPr>
        <w:t xml:space="preserve"> rozpoczęcia realizacji zamówienia:</w:t>
      </w:r>
      <w:r w:rsidRPr="0011524E">
        <w:rPr>
          <w:rFonts w:ascii="Cambria" w:hAnsi="Cambria" w:cs="Times New Roman"/>
          <w:color w:val="000000"/>
        </w:rPr>
        <w:t xml:space="preserve"> </w:t>
      </w:r>
      <w:r w:rsidR="008D2FAD" w:rsidRPr="008D2FAD">
        <w:rPr>
          <w:rFonts w:ascii="Cambria" w:hAnsi="Cambria" w:cs="Times New Roman"/>
          <w:b/>
          <w:color w:val="000000"/>
        </w:rPr>
        <w:t xml:space="preserve">na dzień przekazania </w:t>
      </w:r>
      <w:r w:rsidR="000A6976">
        <w:rPr>
          <w:rFonts w:ascii="Cambria" w:hAnsi="Cambria" w:cs="Times New Roman"/>
          <w:b/>
          <w:color w:val="000000"/>
        </w:rPr>
        <w:t>terenu realizacji zamówienia</w:t>
      </w:r>
      <w:r w:rsidR="005C63E1" w:rsidRPr="008D2FAD">
        <w:rPr>
          <w:rFonts w:ascii="Cambria" w:hAnsi="Cambria" w:cs="Times New Roman"/>
          <w:b/>
          <w:color w:val="000000"/>
        </w:rPr>
        <w:t>.</w:t>
      </w:r>
      <w:r w:rsidR="005C63E1" w:rsidRPr="00DD6E2C">
        <w:rPr>
          <w:rFonts w:ascii="Cambria" w:hAnsi="Cambria" w:cs="Times New Roman"/>
          <w:b/>
          <w:color w:val="000000"/>
        </w:rPr>
        <w:t xml:space="preserve"> </w:t>
      </w:r>
    </w:p>
    <w:p w14:paraId="2CC48676" w14:textId="77777777" w:rsidR="00F02D6C" w:rsidRPr="00F02D6C" w:rsidRDefault="00BC309A" w:rsidP="00CA07F7">
      <w:pPr>
        <w:numPr>
          <w:ilvl w:val="1"/>
          <w:numId w:val="4"/>
        </w:numPr>
        <w:spacing w:after="0" w:line="240" w:lineRule="auto"/>
        <w:contextualSpacing/>
        <w:jc w:val="both"/>
        <w:rPr>
          <w:rFonts w:ascii="Cambria" w:hAnsi="Cambria" w:cs="Times New Roman"/>
          <w:b/>
        </w:rPr>
      </w:pPr>
      <w:r w:rsidRPr="0063492F">
        <w:rPr>
          <w:rFonts w:ascii="Cambria" w:hAnsi="Cambria" w:cs="Times New Roman"/>
          <w:u w:val="single"/>
        </w:rPr>
        <w:t>Termin zakończenia realizacji zamówienia</w:t>
      </w:r>
      <w:r w:rsidRPr="00076D80">
        <w:rPr>
          <w:rFonts w:ascii="Cambria" w:hAnsi="Cambria" w:cs="Times New Roman"/>
          <w:u w:val="single"/>
        </w:rPr>
        <w:t>:</w:t>
      </w:r>
      <w:r w:rsidRPr="00076D80">
        <w:rPr>
          <w:rFonts w:ascii="Cambria" w:hAnsi="Cambria" w:cs="Times New Roman"/>
        </w:rPr>
        <w:t xml:space="preserve"> </w:t>
      </w:r>
    </w:p>
    <w:p w14:paraId="2F53A10D" w14:textId="3A868406" w:rsidR="00BC309A" w:rsidRDefault="00F02D6C" w:rsidP="00F02D6C">
      <w:pPr>
        <w:spacing w:after="0" w:line="240" w:lineRule="auto"/>
        <w:ind w:left="360"/>
        <w:contextualSpacing/>
        <w:jc w:val="both"/>
        <w:rPr>
          <w:rFonts w:ascii="Cambria" w:hAnsi="Cambria" w:cs="Times New Roman"/>
          <w:b/>
        </w:rPr>
      </w:pPr>
      <w:r>
        <w:rPr>
          <w:rFonts w:ascii="Cambria" w:hAnsi="Cambria" w:cs="Times New Roman"/>
        </w:rPr>
        <w:t xml:space="preserve">Dla części nr 1 - </w:t>
      </w:r>
      <w:r w:rsidR="00BC309A" w:rsidRPr="00076D80">
        <w:rPr>
          <w:rFonts w:ascii="Cambria" w:hAnsi="Cambria" w:cs="Times New Roman"/>
        </w:rPr>
        <w:t xml:space="preserve"> </w:t>
      </w:r>
      <w:r w:rsidR="000A6976">
        <w:rPr>
          <w:rFonts w:ascii="Cambria" w:hAnsi="Cambria" w:cs="Times New Roman"/>
        </w:rPr>
        <w:t>3</w:t>
      </w:r>
      <w:r w:rsidR="00BC309A" w:rsidRPr="00CE6201">
        <w:rPr>
          <w:rFonts w:ascii="Cambria" w:hAnsi="Cambria" w:cs="Times New Roman"/>
          <w:b/>
          <w:bCs/>
        </w:rPr>
        <w:t xml:space="preserve"> </w:t>
      </w:r>
      <w:r w:rsidR="00903F6A" w:rsidRPr="00CE6201">
        <w:rPr>
          <w:rFonts w:ascii="Cambria" w:hAnsi="Cambria" w:cs="Times New Roman"/>
          <w:b/>
        </w:rPr>
        <w:t>miesi</w:t>
      </w:r>
      <w:r w:rsidR="00305121">
        <w:rPr>
          <w:rFonts w:ascii="Cambria" w:hAnsi="Cambria" w:cs="Times New Roman"/>
          <w:b/>
        </w:rPr>
        <w:t>ące</w:t>
      </w:r>
      <w:r w:rsidR="00BC309A" w:rsidRPr="0063492F">
        <w:rPr>
          <w:rFonts w:ascii="Cambria" w:hAnsi="Cambria" w:cs="Times New Roman"/>
          <w:b/>
        </w:rPr>
        <w:t xml:space="preserve"> od dnia </w:t>
      </w:r>
      <w:r w:rsidR="00FA0277">
        <w:rPr>
          <w:rFonts w:ascii="Cambria" w:hAnsi="Cambria" w:cs="Times New Roman"/>
          <w:b/>
        </w:rPr>
        <w:t xml:space="preserve">przekazania </w:t>
      </w:r>
      <w:r w:rsidR="000A6976" w:rsidRPr="000A6976">
        <w:rPr>
          <w:rFonts w:ascii="Cambria" w:hAnsi="Cambria" w:cs="Times New Roman"/>
          <w:b/>
        </w:rPr>
        <w:t>terenu realizacji zamówienia</w:t>
      </w:r>
      <w:r w:rsidR="00BC309A" w:rsidRPr="0063492F">
        <w:rPr>
          <w:rFonts w:ascii="Cambria" w:hAnsi="Cambria" w:cs="Times New Roman"/>
          <w:b/>
        </w:rPr>
        <w:t>.</w:t>
      </w:r>
    </w:p>
    <w:p w14:paraId="67E4204B" w14:textId="420F95F6" w:rsidR="00F02D6C" w:rsidRDefault="00F02D6C" w:rsidP="00F02D6C">
      <w:pPr>
        <w:spacing w:after="0" w:line="240" w:lineRule="auto"/>
        <w:ind w:left="360"/>
        <w:contextualSpacing/>
        <w:jc w:val="both"/>
        <w:rPr>
          <w:rFonts w:ascii="Cambria" w:hAnsi="Cambria" w:cs="Times New Roman"/>
          <w:b/>
        </w:rPr>
      </w:pPr>
      <w:r w:rsidRPr="00F02D6C">
        <w:rPr>
          <w:rFonts w:ascii="Cambria" w:hAnsi="Cambria" w:cs="Times New Roman"/>
        </w:rPr>
        <w:t>Dla części nr 2</w:t>
      </w:r>
      <w:r w:rsidRPr="00F02D6C">
        <w:rPr>
          <w:rFonts w:ascii="Cambria" w:hAnsi="Cambria" w:cs="Times New Roman"/>
          <w:b/>
        </w:rPr>
        <w:t xml:space="preserve"> -  </w:t>
      </w:r>
      <w:r w:rsidR="000A6976">
        <w:rPr>
          <w:rFonts w:ascii="Cambria" w:hAnsi="Cambria" w:cs="Times New Roman"/>
          <w:b/>
        </w:rPr>
        <w:t>3</w:t>
      </w:r>
      <w:r w:rsidRPr="00CE6201">
        <w:rPr>
          <w:rFonts w:ascii="Cambria" w:hAnsi="Cambria" w:cs="Times New Roman"/>
          <w:b/>
          <w:bCs/>
        </w:rPr>
        <w:t xml:space="preserve"> </w:t>
      </w:r>
      <w:r w:rsidR="00305121" w:rsidRPr="00305121">
        <w:rPr>
          <w:rFonts w:ascii="Cambria" w:hAnsi="Cambria" w:cs="Times New Roman"/>
          <w:b/>
          <w:bCs/>
        </w:rPr>
        <w:t>miesiące</w:t>
      </w:r>
      <w:r w:rsidRPr="00F02D6C">
        <w:rPr>
          <w:rFonts w:ascii="Cambria" w:hAnsi="Cambria" w:cs="Times New Roman"/>
          <w:b/>
        </w:rPr>
        <w:t xml:space="preserve"> od dnia </w:t>
      </w:r>
      <w:r w:rsidR="00FA0277" w:rsidRPr="00FA0277">
        <w:rPr>
          <w:rFonts w:ascii="Cambria" w:hAnsi="Cambria" w:cs="Times New Roman"/>
          <w:b/>
        </w:rPr>
        <w:t xml:space="preserve">przekazania </w:t>
      </w:r>
      <w:r w:rsidR="000A6976" w:rsidRPr="000A6976">
        <w:rPr>
          <w:rFonts w:ascii="Cambria" w:hAnsi="Cambria" w:cs="Times New Roman"/>
          <w:b/>
        </w:rPr>
        <w:t>terenu realizacji zamówienia</w:t>
      </w:r>
      <w:r w:rsidRPr="00F02D6C">
        <w:rPr>
          <w:rFonts w:ascii="Cambria" w:hAnsi="Cambria" w:cs="Times New Roman"/>
          <w:b/>
        </w:rPr>
        <w:t>.</w:t>
      </w:r>
    </w:p>
    <w:p w14:paraId="3B2727D4" w14:textId="08C5D40D" w:rsidR="000A6976" w:rsidRPr="000A6976" w:rsidRDefault="000A6976" w:rsidP="000A6976">
      <w:pPr>
        <w:spacing w:after="0" w:line="240" w:lineRule="auto"/>
        <w:ind w:left="360"/>
        <w:contextualSpacing/>
        <w:jc w:val="both"/>
        <w:rPr>
          <w:rFonts w:ascii="Cambria" w:hAnsi="Cambria" w:cs="Times New Roman"/>
          <w:b/>
        </w:rPr>
      </w:pPr>
      <w:r w:rsidRPr="000A6976">
        <w:rPr>
          <w:rFonts w:ascii="Cambria" w:hAnsi="Cambria" w:cs="Times New Roman"/>
        </w:rPr>
        <w:t>Dla części nr 3 -</w:t>
      </w:r>
      <w:r w:rsidRPr="000A6976">
        <w:rPr>
          <w:rFonts w:ascii="Cambria" w:hAnsi="Cambria" w:cs="Times New Roman"/>
          <w:b/>
        </w:rPr>
        <w:t xml:space="preserve">  3</w:t>
      </w:r>
      <w:r w:rsidRPr="000A6976">
        <w:rPr>
          <w:rFonts w:ascii="Cambria" w:hAnsi="Cambria" w:cs="Times New Roman"/>
          <w:b/>
          <w:bCs/>
        </w:rPr>
        <w:t xml:space="preserve"> </w:t>
      </w:r>
      <w:r w:rsidR="00305121" w:rsidRPr="00CE6201">
        <w:rPr>
          <w:rFonts w:ascii="Cambria" w:hAnsi="Cambria" w:cs="Times New Roman"/>
          <w:b/>
        </w:rPr>
        <w:t>miesi</w:t>
      </w:r>
      <w:r w:rsidR="00305121">
        <w:rPr>
          <w:rFonts w:ascii="Cambria" w:hAnsi="Cambria" w:cs="Times New Roman"/>
          <w:b/>
        </w:rPr>
        <w:t>ące</w:t>
      </w:r>
      <w:r w:rsidRPr="000A6976">
        <w:rPr>
          <w:rFonts w:ascii="Cambria" w:hAnsi="Cambria" w:cs="Times New Roman"/>
          <w:b/>
        </w:rPr>
        <w:t xml:space="preserve"> od dnia przekazania terenu realizacji zamówienia.</w:t>
      </w:r>
    </w:p>
    <w:p w14:paraId="11AD29BE" w14:textId="77777777" w:rsidR="000A6976" w:rsidRPr="00F02D6C" w:rsidRDefault="000A6976" w:rsidP="00F02D6C">
      <w:pPr>
        <w:spacing w:after="0" w:line="240" w:lineRule="auto"/>
        <w:ind w:left="360"/>
        <w:contextualSpacing/>
        <w:jc w:val="both"/>
        <w:rPr>
          <w:rFonts w:ascii="Cambria" w:hAnsi="Cambria" w:cs="Times New Roman"/>
          <w:b/>
        </w:rPr>
      </w:pPr>
    </w:p>
    <w:p w14:paraId="36562E5D" w14:textId="348C4542" w:rsidR="00BC309A" w:rsidRPr="0011524E" w:rsidRDefault="00BC309A" w:rsidP="00CA07F7">
      <w:pPr>
        <w:numPr>
          <w:ilvl w:val="1"/>
          <w:numId w:val="4"/>
        </w:numPr>
        <w:spacing w:after="0" w:line="240" w:lineRule="auto"/>
        <w:contextualSpacing/>
        <w:jc w:val="both"/>
        <w:rPr>
          <w:rFonts w:ascii="Cambria" w:hAnsi="Cambria" w:cs="Times New Roman"/>
          <w:color w:val="000000"/>
        </w:rPr>
      </w:pPr>
      <w:r w:rsidRPr="0011524E">
        <w:rPr>
          <w:rFonts w:ascii="Cambria" w:hAnsi="Cambria" w:cs="Times New Roman"/>
          <w:color w:val="000000"/>
        </w:rPr>
        <w:t xml:space="preserve">Termin oznaczony w </w:t>
      </w:r>
      <w:r w:rsidR="004A3D42">
        <w:rPr>
          <w:rFonts w:ascii="Cambria" w:hAnsi="Cambria" w:cs="Times New Roman"/>
          <w:color w:val="000000"/>
        </w:rPr>
        <w:t>miesiącach</w:t>
      </w:r>
      <w:r w:rsidRPr="0011524E">
        <w:rPr>
          <w:rFonts w:ascii="Cambria" w:hAnsi="Cambria" w:cs="Times New Roman"/>
          <w:color w:val="000000"/>
        </w:rPr>
        <w:t xml:space="preserve"> </w:t>
      </w:r>
      <w:r w:rsidR="00593A55" w:rsidRPr="00593A55">
        <w:rPr>
          <w:rFonts w:ascii="Cambria" w:hAnsi="Cambria" w:cs="Times New Roman"/>
          <w:color w:val="000000"/>
        </w:rPr>
        <w:t>kończy się z upływem dnia, który nazwą lub datą odpowiada początkowemu dniowi terminu, a gdyby takiego dnia w ostatnim miesiącu nie było - w ostatnim dniu tego miesiąca.</w:t>
      </w:r>
    </w:p>
    <w:p w14:paraId="233D79EF" w14:textId="77777777" w:rsidR="00BC309A" w:rsidRPr="0011524E" w:rsidRDefault="00BC309A" w:rsidP="005173A5">
      <w:pPr>
        <w:spacing w:after="0" w:line="240" w:lineRule="auto"/>
        <w:ind w:left="360"/>
        <w:contextualSpacing/>
        <w:jc w:val="both"/>
        <w:rPr>
          <w:rFonts w:ascii="Cambria"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3CF71D0"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87B78A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7. Podstawy wykluczenia z postępowania  o  udzielenie zamówienia</w:t>
            </w:r>
          </w:p>
        </w:tc>
      </w:tr>
    </w:tbl>
    <w:p w14:paraId="484DEA51" w14:textId="77777777" w:rsidR="00BC309A" w:rsidRPr="0011524E" w:rsidRDefault="00BC309A" w:rsidP="005173A5">
      <w:pPr>
        <w:spacing w:after="0" w:line="240" w:lineRule="auto"/>
        <w:contextualSpacing/>
        <w:jc w:val="both"/>
        <w:rPr>
          <w:rFonts w:ascii="Cambria" w:hAnsi="Cambria" w:cs="Times New Roman"/>
          <w:b/>
          <w:bCs/>
          <w:color w:val="000000"/>
        </w:rPr>
      </w:pPr>
    </w:p>
    <w:p w14:paraId="7022F047" w14:textId="77777777" w:rsidR="00BC309A" w:rsidRPr="0011524E" w:rsidRDefault="00BC309A" w:rsidP="00CA07F7">
      <w:pPr>
        <w:pStyle w:val="Akapitzlist"/>
        <w:widowControl/>
        <w:numPr>
          <w:ilvl w:val="0"/>
          <w:numId w:val="4"/>
        </w:numPr>
        <w:suppressAutoHyphens w:val="0"/>
        <w:jc w:val="both"/>
        <w:rPr>
          <w:rFonts w:ascii="Cambria" w:eastAsia="SimSun" w:hAnsi="Cambria"/>
          <w:b/>
          <w:bCs/>
          <w:vanish/>
          <w:color w:val="000000"/>
          <w:kern w:val="0"/>
          <w:sz w:val="22"/>
          <w:szCs w:val="22"/>
          <w:lang w:eastAsia="ar-SA"/>
        </w:rPr>
      </w:pPr>
    </w:p>
    <w:p w14:paraId="0768BF3E" w14:textId="77777777" w:rsidR="00BC309A" w:rsidRPr="0011524E" w:rsidRDefault="00BC309A" w:rsidP="00CA07F7">
      <w:pPr>
        <w:numPr>
          <w:ilvl w:val="1"/>
          <w:numId w:val="4"/>
        </w:numPr>
        <w:spacing w:after="0" w:line="240" w:lineRule="auto"/>
        <w:contextualSpacing/>
        <w:jc w:val="both"/>
        <w:rPr>
          <w:rFonts w:ascii="Cambria" w:hAnsi="Cambria" w:cs="Times New Roman"/>
          <w:b/>
          <w:bCs/>
          <w:color w:val="FF0000"/>
          <w:lang w:eastAsia="ar-SA"/>
        </w:rPr>
      </w:pPr>
      <w:r w:rsidRPr="0011524E">
        <w:rPr>
          <w:rFonts w:ascii="Cambria" w:hAnsi="Cambria" w:cs="Times New Roman"/>
          <w:b/>
          <w:bCs/>
          <w:color w:val="000000"/>
          <w:lang w:eastAsia="ar-SA"/>
        </w:rPr>
        <w:t xml:space="preserve">O </w:t>
      </w:r>
      <w:r w:rsidRPr="0011524E">
        <w:rPr>
          <w:rFonts w:ascii="Cambria" w:hAnsi="Cambria" w:cs="Times New Roman"/>
          <w:b/>
        </w:rPr>
        <w:t>udzielenie</w:t>
      </w:r>
      <w:r w:rsidRPr="0011524E">
        <w:rPr>
          <w:rFonts w:ascii="Cambria" w:hAnsi="Cambria" w:cs="Times New Roman"/>
          <w:b/>
          <w:bCs/>
          <w:color w:val="000000"/>
          <w:lang w:eastAsia="ar-SA"/>
        </w:rPr>
        <w:t xml:space="preserve"> zamówienia mogą ubiegać się wykonawcy, którzy nie podlegają wykluczeniu z postępowania w okolicznościach, o których mowa w art. 108 ust. 1 </w:t>
      </w:r>
      <w:proofErr w:type="spellStart"/>
      <w:r w:rsidRPr="0011524E">
        <w:rPr>
          <w:rFonts w:ascii="Cambria" w:hAnsi="Cambria" w:cs="Times New Roman"/>
          <w:b/>
          <w:bCs/>
          <w:color w:val="000000"/>
          <w:lang w:eastAsia="ar-SA"/>
        </w:rPr>
        <w:t>uPzp</w:t>
      </w:r>
      <w:proofErr w:type="spellEnd"/>
      <w:r w:rsidRPr="0011524E">
        <w:rPr>
          <w:rFonts w:ascii="Cambria" w:hAnsi="Cambria" w:cs="Times New Roman"/>
          <w:b/>
          <w:bCs/>
          <w:color w:val="000000"/>
          <w:lang w:eastAsia="ar-SA"/>
        </w:rPr>
        <w:t>.</w:t>
      </w:r>
    </w:p>
    <w:p w14:paraId="587D7348" w14:textId="77777777" w:rsidR="00BC309A" w:rsidRPr="0011524E" w:rsidRDefault="00BC309A" w:rsidP="00CA07F7">
      <w:pPr>
        <w:numPr>
          <w:ilvl w:val="1"/>
          <w:numId w:val="4"/>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 xml:space="preserve">Zgodnie z art. 108 ust. 1 </w:t>
      </w:r>
      <w:proofErr w:type="spellStart"/>
      <w:r w:rsidRPr="0011524E">
        <w:rPr>
          <w:rFonts w:ascii="Cambria" w:hAnsi="Cambria" w:cs="Times New Roman"/>
          <w:bCs/>
          <w:color w:val="000000"/>
          <w:lang w:eastAsia="ar-SA"/>
        </w:rPr>
        <w:t>uPzp</w:t>
      </w:r>
      <w:proofErr w:type="spellEnd"/>
      <w:r w:rsidRPr="0011524E">
        <w:rPr>
          <w:rFonts w:ascii="Cambria" w:hAnsi="Cambria" w:cs="Times New Roman"/>
          <w:bCs/>
          <w:color w:val="000000"/>
          <w:lang w:eastAsia="ar-SA"/>
        </w:rPr>
        <w:t xml:space="preserve"> z postępowania o udzielenie zamówienia wyklucza się wykonawcę:</w:t>
      </w:r>
    </w:p>
    <w:p w14:paraId="5FBC6F1D" w14:textId="77777777" w:rsidR="00BC309A" w:rsidRPr="0011524E" w:rsidRDefault="00BC309A" w:rsidP="00CA07F7">
      <w:pPr>
        <w:numPr>
          <w:ilvl w:val="0"/>
          <w:numId w:val="15"/>
        </w:numPr>
        <w:suppressAutoHyphens/>
        <w:spacing w:after="0" w:line="240" w:lineRule="auto"/>
        <w:ind w:left="426" w:firstLine="0"/>
        <w:contextualSpacing/>
        <w:jc w:val="both"/>
        <w:rPr>
          <w:rFonts w:ascii="Cambria" w:hAnsi="Cambria" w:cs="Times New Roman"/>
        </w:rPr>
      </w:pPr>
      <w:r w:rsidRPr="0011524E">
        <w:rPr>
          <w:rFonts w:ascii="Cambria" w:hAnsi="Cambria" w:cs="Times New Roman"/>
        </w:rPr>
        <w:t xml:space="preserve">będącego osobą fizyczną, którego prawomocnie skazano za przestępstwo: </w:t>
      </w:r>
    </w:p>
    <w:p w14:paraId="5AFFA332"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udziału w zorganizowanej grupie przestępczej albo związku mającym na celu popełnienie  przestępstwa lub przestępstwa skarbowego, o którym mowa w art. 258 Kodeksu karnego,</w:t>
      </w:r>
    </w:p>
    <w:p w14:paraId="1C249214"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handlu ludźmi, o którym mowa w art. 189a Kodeksu karnego,</w:t>
      </w:r>
    </w:p>
    <w:p w14:paraId="4204C5BC"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o którym mowa w art. 228–230a, art. 250a Kodeksu karnego lub w art. 46 lub art. 48 ustawy z dnia 25 czerwca 2010 r. o sporcie,</w:t>
      </w:r>
    </w:p>
    <w:p w14:paraId="4C22872D"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63A8A6EE"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o charakterze terrorystycznym, o którym mowa w art. 115 § 20 Kodeksu karnego, lub mające na celu popełnienie tego przestępstwa,</w:t>
      </w:r>
    </w:p>
    <w:p w14:paraId="5818F3A4"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powierzenia wykonywania pracy małoletniemu cudzoziemcowi, o którym mowa w art. 9 ust. 2 ustawy z dnia 15 czerwca 2012 r. o skutkach powierzania wykonywania pracy cudzoziemcom przebywającym wbrew przepisom na terytorium Rzeczypospolitej Polskiej (Dz.</w:t>
      </w:r>
      <w:r w:rsidR="009C5A61">
        <w:rPr>
          <w:rFonts w:ascii="Cambria" w:hAnsi="Cambria" w:cs="Times New Roman"/>
        </w:rPr>
        <w:t xml:space="preserve"> </w:t>
      </w:r>
      <w:r w:rsidRPr="0011524E">
        <w:rPr>
          <w:rFonts w:ascii="Cambria" w:hAnsi="Cambria" w:cs="Times New Roman"/>
        </w:rPr>
        <w:t>U. poz.</w:t>
      </w:r>
      <w:r w:rsidR="009C5A61">
        <w:rPr>
          <w:rFonts w:ascii="Cambria" w:hAnsi="Cambria" w:cs="Times New Roman"/>
        </w:rPr>
        <w:t xml:space="preserve"> </w:t>
      </w:r>
      <w:r w:rsidRPr="0011524E">
        <w:rPr>
          <w:rFonts w:ascii="Cambria" w:hAnsi="Cambria" w:cs="Times New Roman"/>
        </w:rPr>
        <w:t>769),</w:t>
      </w:r>
    </w:p>
    <w:p w14:paraId="5047CC18"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6D6D95AC"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lastRenderedPageBreak/>
        <w:t xml:space="preserve">o którym mowa w art. 9 ust.1 i 3 lub art. 10 ustawy z dnia 15 czerwca 2012 r. o skutkach powierzania wykonywania pracy cudzoziemcom przebywającym wbrew przepisom na terytorium Rzeczypospolitej Polskiej </w:t>
      </w:r>
    </w:p>
    <w:p w14:paraId="2013E956" w14:textId="77777777" w:rsidR="00BC309A" w:rsidRPr="0011524E" w:rsidRDefault="00BC309A" w:rsidP="005173A5">
      <w:pPr>
        <w:spacing w:after="0" w:line="240" w:lineRule="auto"/>
        <w:ind w:left="993"/>
        <w:contextualSpacing/>
        <w:jc w:val="both"/>
        <w:rPr>
          <w:rFonts w:ascii="Cambria" w:hAnsi="Cambria" w:cs="Times New Roman"/>
        </w:rPr>
      </w:pPr>
      <w:r w:rsidRPr="0011524E">
        <w:rPr>
          <w:rFonts w:ascii="Cambria" w:hAnsi="Cambria" w:cs="Times New Roman"/>
        </w:rPr>
        <w:t>– lub za odpowiedni czyn zabroniony określony w przepisach prawa obcego;</w:t>
      </w:r>
    </w:p>
    <w:p w14:paraId="36EB59D7"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jeżeli urzędującego członka jego organu zarządzającego lub nadzorczego, wspólnika spółki współce jawnej lub partnerskiej albo komplementariusza współce komandytowej lub komandytowo-akcyjnej lub prokurenta prawomocnie skazano za przestępstwo, o którym mowa w pkt 1;</w:t>
      </w:r>
    </w:p>
    <w:p w14:paraId="7DE25F86"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70779063"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wobec którego prawomocnie orzeczono zakazu ubiegania się o zamówienia publiczne;</w:t>
      </w:r>
    </w:p>
    <w:p w14:paraId="35EB17C8"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16FC2A34"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288B0CA1" w14:textId="69BCD1FF" w:rsidR="00195485" w:rsidRDefault="00195485" w:rsidP="00195485">
      <w:pPr>
        <w:numPr>
          <w:ilvl w:val="1"/>
          <w:numId w:val="4"/>
        </w:numPr>
        <w:spacing w:after="0" w:line="240" w:lineRule="auto"/>
        <w:contextualSpacing/>
        <w:jc w:val="both"/>
        <w:rPr>
          <w:rFonts w:ascii="Cambria" w:hAnsi="Cambria" w:cs="Times New Roman"/>
          <w:b/>
          <w:bCs/>
          <w:color w:val="000000"/>
          <w:lang w:eastAsia="ar-SA"/>
        </w:rPr>
      </w:pPr>
      <w:r w:rsidRPr="0011524E">
        <w:rPr>
          <w:rFonts w:ascii="Cambria" w:hAnsi="Cambria" w:cs="Times New Roman"/>
          <w:b/>
          <w:bCs/>
          <w:color w:val="000000"/>
          <w:lang w:eastAsia="ar-SA"/>
        </w:rPr>
        <w:t xml:space="preserve">O </w:t>
      </w:r>
      <w:r w:rsidRPr="0011524E">
        <w:rPr>
          <w:rFonts w:ascii="Cambria" w:hAnsi="Cambria" w:cs="Times New Roman"/>
          <w:b/>
        </w:rPr>
        <w:t>udzielenie</w:t>
      </w:r>
      <w:r w:rsidRPr="0011524E">
        <w:rPr>
          <w:rFonts w:ascii="Cambria" w:hAnsi="Cambria" w:cs="Times New Roman"/>
          <w:b/>
          <w:bCs/>
          <w:color w:val="000000"/>
          <w:lang w:eastAsia="ar-SA"/>
        </w:rPr>
        <w:t xml:space="preserve"> zamówienia mogą ubiegać się wykonawcy, którzy nie podlegają wykluczeniu z postępowania w okolicznościach, o których mowa </w:t>
      </w:r>
      <w:r w:rsidRPr="00195485">
        <w:rPr>
          <w:rFonts w:ascii="Cambria" w:hAnsi="Cambria" w:cs="Times New Roman"/>
          <w:b/>
          <w:bCs/>
          <w:color w:val="000000"/>
          <w:lang w:eastAsia="ar-SA"/>
        </w:rPr>
        <w:t>w art. 7 ust. 1 ustawy z 13 kwietnia 2022 r.</w:t>
      </w:r>
      <w:r>
        <w:rPr>
          <w:rFonts w:ascii="Cambria" w:hAnsi="Cambria" w:cs="Times New Roman"/>
          <w:b/>
          <w:bCs/>
          <w:color w:val="000000"/>
          <w:lang w:eastAsia="ar-SA"/>
        </w:rPr>
        <w:t xml:space="preserve"> </w:t>
      </w:r>
      <w:r w:rsidRPr="00195485">
        <w:rPr>
          <w:rFonts w:ascii="Cambria" w:hAnsi="Cambria" w:cs="Times New Roman"/>
          <w:b/>
          <w:bCs/>
          <w:color w:val="000000"/>
          <w:lang w:eastAsia="ar-SA"/>
        </w:rPr>
        <w:t>o szczególnych rozwiązaniach w zakresie przeciwdziałania wspieraniu agresji na Ukrainę</w:t>
      </w:r>
      <w:r>
        <w:rPr>
          <w:rFonts w:ascii="Cambria" w:hAnsi="Cambria" w:cs="Times New Roman"/>
          <w:b/>
          <w:bCs/>
          <w:color w:val="000000"/>
          <w:lang w:eastAsia="ar-SA"/>
        </w:rPr>
        <w:t xml:space="preserve"> </w:t>
      </w:r>
      <w:r w:rsidRPr="00195485">
        <w:rPr>
          <w:rFonts w:ascii="Cambria" w:hAnsi="Cambria" w:cs="Times New Roman"/>
          <w:b/>
          <w:bCs/>
          <w:color w:val="000000"/>
          <w:lang w:eastAsia="ar-SA"/>
        </w:rPr>
        <w:t>oraz służących ochronie bezpieczeństwa narodowego (Dz.U. poz. 835)</w:t>
      </w:r>
      <w:r>
        <w:rPr>
          <w:rFonts w:ascii="Cambria" w:hAnsi="Cambria" w:cs="Times New Roman"/>
          <w:b/>
          <w:bCs/>
          <w:color w:val="000000"/>
          <w:lang w:eastAsia="ar-SA"/>
        </w:rPr>
        <w:t>.</w:t>
      </w:r>
    </w:p>
    <w:p w14:paraId="77D4FAA3" w14:textId="0028988D" w:rsidR="00195485" w:rsidRPr="00195485" w:rsidRDefault="00195485" w:rsidP="00195485">
      <w:pPr>
        <w:numPr>
          <w:ilvl w:val="1"/>
          <w:numId w:val="4"/>
        </w:numPr>
        <w:spacing w:after="0" w:line="240" w:lineRule="auto"/>
        <w:contextualSpacing/>
        <w:jc w:val="both"/>
        <w:rPr>
          <w:rFonts w:ascii="Cambria" w:hAnsi="Cambria" w:cs="Times New Roman"/>
          <w:b/>
          <w:bCs/>
          <w:color w:val="000000"/>
          <w:lang w:eastAsia="ar-SA"/>
        </w:rPr>
      </w:pPr>
      <w:r>
        <w:rPr>
          <w:rFonts w:ascii="Cambria" w:hAnsi="Cambria" w:cs="Times New Roman"/>
          <w:b/>
          <w:bCs/>
          <w:color w:val="000000"/>
          <w:lang w:eastAsia="ar-SA"/>
        </w:rPr>
        <w:t xml:space="preserve">Zgodnie z art. </w:t>
      </w:r>
      <w:r w:rsidRPr="00195485">
        <w:rPr>
          <w:rFonts w:ascii="Cambria" w:hAnsi="Cambria" w:cs="Times New Roman"/>
          <w:b/>
          <w:bCs/>
          <w:color w:val="000000"/>
          <w:lang w:eastAsia="ar-SA"/>
        </w:rPr>
        <w:t>7 ust. 1 ustawy z 13 kwietnia 2022 r.</w:t>
      </w:r>
      <w:r>
        <w:rPr>
          <w:rFonts w:ascii="Cambria" w:hAnsi="Cambria" w:cs="Times New Roman"/>
          <w:b/>
          <w:bCs/>
          <w:color w:val="000000"/>
          <w:lang w:eastAsia="ar-SA"/>
        </w:rPr>
        <w:t xml:space="preserve"> z</w:t>
      </w:r>
      <w:r w:rsidRPr="00195485">
        <w:rPr>
          <w:rFonts w:ascii="Cambria" w:hAnsi="Cambria" w:cs="Times New Roman"/>
          <w:b/>
          <w:bCs/>
          <w:color w:val="000000"/>
          <w:lang w:eastAsia="ar-SA"/>
        </w:rPr>
        <w:t xml:space="preserve"> postępowania o udzielenie zamówienia publicznego lub konkursu prowadzonego na podstawie ustawy z dnia 11 września 2019 r. - Prawo zamówień publicznych wyklucza się:</w:t>
      </w:r>
    </w:p>
    <w:p w14:paraId="40A03347" w14:textId="77777777" w:rsidR="00195485" w:rsidRPr="00195485" w:rsidRDefault="00195485" w:rsidP="00195485">
      <w:pPr>
        <w:spacing w:after="0" w:line="240" w:lineRule="auto"/>
        <w:ind w:left="360"/>
        <w:contextualSpacing/>
        <w:jc w:val="both"/>
        <w:rPr>
          <w:rFonts w:ascii="Cambria" w:hAnsi="Cambria" w:cs="Times New Roman"/>
          <w:bCs/>
          <w:color w:val="000000"/>
          <w:lang w:eastAsia="ar-SA"/>
        </w:rPr>
      </w:pPr>
      <w:r w:rsidRPr="00195485">
        <w:rPr>
          <w:rFonts w:ascii="Cambria" w:hAnsi="Cambria" w:cs="Times New Roman"/>
          <w:bCs/>
          <w:color w:val="000000"/>
          <w:lang w:eastAsia="ar-SA"/>
        </w:rPr>
        <w:t>1) wykonawcę oraz uczestnika konkursu wymienionego w wykazach określonych w rozporządzeniu 765/2006 i rozporządzeniu 269/2014 albo wpisanego na listę na podstawie decyzji w sprawie wpisu na listę rozstrzygającej o zastosowaniu środka, o którym mowa w art. 1 pkt 3;</w:t>
      </w:r>
    </w:p>
    <w:p w14:paraId="5CDC1291" w14:textId="77777777" w:rsidR="00195485" w:rsidRPr="00195485" w:rsidRDefault="00195485" w:rsidP="00195485">
      <w:pPr>
        <w:spacing w:after="0" w:line="240" w:lineRule="auto"/>
        <w:ind w:left="360"/>
        <w:contextualSpacing/>
        <w:jc w:val="both"/>
        <w:rPr>
          <w:rFonts w:ascii="Cambria" w:hAnsi="Cambria" w:cs="Times New Roman"/>
          <w:bCs/>
          <w:color w:val="000000"/>
          <w:lang w:eastAsia="ar-SA"/>
        </w:rPr>
      </w:pPr>
      <w:r w:rsidRPr="00195485">
        <w:rPr>
          <w:rFonts w:ascii="Cambria" w:hAnsi="Cambria" w:cs="Times New Roman"/>
          <w:bCs/>
          <w:color w:val="000000"/>
          <w:lang w:eastAsia="ar-SA"/>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4C752D8A" w14:textId="01C13479" w:rsidR="00195485" w:rsidRPr="00195485" w:rsidRDefault="00195485" w:rsidP="00195485">
      <w:pPr>
        <w:spacing w:after="0" w:line="240" w:lineRule="auto"/>
        <w:ind w:left="360"/>
        <w:contextualSpacing/>
        <w:jc w:val="both"/>
        <w:rPr>
          <w:rFonts w:ascii="Cambria" w:hAnsi="Cambria" w:cs="Times New Roman"/>
          <w:bCs/>
          <w:color w:val="000000"/>
          <w:lang w:eastAsia="ar-SA"/>
        </w:rPr>
      </w:pPr>
      <w:r w:rsidRPr="00195485">
        <w:rPr>
          <w:rFonts w:ascii="Cambria" w:hAnsi="Cambria" w:cs="Times New Roman"/>
          <w:bCs/>
          <w:color w:val="000000"/>
          <w:lang w:eastAsia="ar-SA"/>
        </w:rPr>
        <w:t xml:space="preserve">3) wykonawcę oraz uczestnika konkursu, którego jednostką dominującą w rozumieniu art. 3 ust. 1 pkt 37 ustawy z dnia 29 września 1994 r. o rachunkowości (Dz. U. z 2021 r. poz. 217, 2105 i 2106) </w:t>
      </w:r>
      <w:r w:rsidRPr="00195485">
        <w:rPr>
          <w:rFonts w:ascii="Cambria" w:hAnsi="Cambria" w:cs="Times New Roman"/>
          <w:bCs/>
          <w:color w:val="000000"/>
          <w:lang w:eastAsia="ar-SA"/>
        </w:rPr>
        <w:lastRenderedPageBreak/>
        <w:t>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62EBB87F" w14:textId="77777777" w:rsidR="00BC309A" w:rsidRPr="0011524E" w:rsidRDefault="00BC309A" w:rsidP="00CA07F7">
      <w:pPr>
        <w:numPr>
          <w:ilvl w:val="1"/>
          <w:numId w:val="4"/>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 xml:space="preserve">Wykluczenie Wykonawcy następuje zgodnie z art. 111 </w:t>
      </w:r>
      <w:proofErr w:type="spellStart"/>
      <w:r w:rsidRPr="0011524E">
        <w:rPr>
          <w:rFonts w:ascii="Cambria" w:hAnsi="Cambria" w:cs="Times New Roman"/>
          <w:bCs/>
          <w:color w:val="000000"/>
          <w:lang w:eastAsia="ar-SA"/>
        </w:rPr>
        <w:t>uPzp</w:t>
      </w:r>
      <w:proofErr w:type="spellEnd"/>
      <w:r w:rsidRPr="0011524E">
        <w:rPr>
          <w:rFonts w:ascii="Cambria" w:hAnsi="Cambria" w:cs="Times New Roman"/>
          <w:bCs/>
          <w:color w:val="000000"/>
          <w:lang w:eastAsia="ar-SA"/>
        </w:rPr>
        <w:t>.</w:t>
      </w:r>
    </w:p>
    <w:p w14:paraId="0811D567" w14:textId="77777777" w:rsidR="00BC309A" w:rsidRPr="0011524E" w:rsidRDefault="00BC309A" w:rsidP="00CA07F7">
      <w:pPr>
        <w:numPr>
          <w:ilvl w:val="1"/>
          <w:numId w:val="4"/>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Wykonawca może zostać wykluczony przez Zamawiającego na każdym etapie postępowania o udzielenie zamówienia.</w:t>
      </w:r>
    </w:p>
    <w:p w14:paraId="2F348E29" w14:textId="77777777" w:rsidR="00BC309A" w:rsidRPr="0011524E" w:rsidRDefault="00BC309A" w:rsidP="005173A5">
      <w:pPr>
        <w:spacing w:after="0" w:line="240" w:lineRule="auto"/>
        <w:contextualSpacing/>
        <w:jc w:val="both"/>
        <w:rPr>
          <w:rFonts w:ascii="Cambria" w:hAnsi="Cambria" w:cs="Times New Roman"/>
          <w:bCs/>
          <w:color w:val="000000"/>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FF9D7B3"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E3E8826"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 xml:space="preserve">8. </w:t>
            </w:r>
            <w:r w:rsidRPr="0011524E">
              <w:rPr>
                <w:rFonts w:ascii="Cambria" w:hAnsi="Cambria" w:cs="Times New Roman"/>
                <w:b/>
                <w:bCs/>
              </w:rPr>
              <w:t>Podstawy wykluczenia, o których mowa w art. 109 ust. 1 ustawy</w:t>
            </w:r>
          </w:p>
        </w:tc>
      </w:tr>
    </w:tbl>
    <w:p w14:paraId="7ED4A2D9" w14:textId="77777777" w:rsidR="00BC309A" w:rsidRPr="0011524E" w:rsidRDefault="00BC309A" w:rsidP="005173A5">
      <w:pPr>
        <w:spacing w:after="0" w:line="240" w:lineRule="auto"/>
        <w:contextualSpacing/>
        <w:rPr>
          <w:rFonts w:ascii="Cambria" w:hAnsi="Cambria" w:cs="Times New Roman"/>
        </w:rPr>
      </w:pPr>
    </w:p>
    <w:p w14:paraId="3E786135"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rPr>
        <w:t xml:space="preserve">Zamawiający nie przewiduje wykluczenia Wykonawcy na podstawie art. </w:t>
      </w:r>
      <w:r w:rsidRPr="0011524E">
        <w:rPr>
          <w:rFonts w:ascii="Cambria" w:hAnsi="Cambria" w:cs="Times New Roman"/>
          <w:bCs/>
        </w:rPr>
        <w:t>109 ust. 1</w:t>
      </w:r>
      <w:r w:rsidRPr="0011524E">
        <w:rPr>
          <w:rFonts w:ascii="Cambria" w:hAnsi="Cambria" w:cs="Times New Roman"/>
          <w:b/>
          <w:bCs/>
        </w:rPr>
        <w:t xml:space="preserve"> </w:t>
      </w:r>
      <w:proofErr w:type="spellStart"/>
      <w:r w:rsidRPr="0011524E">
        <w:rPr>
          <w:rFonts w:ascii="Cambria" w:hAnsi="Cambria" w:cs="Times New Roman"/>
        </w:rPr>
        <w:t>uPzp</w:t>
      </w:r>
      <w:proofErr w:type="spellEnd"/>
      <w:r w:rsidRPr="0011524E">
        <w:rPr>
          <w:rFonts w:ascii="Cambria" w:hAnsi="Cambria" w:cs="Times New Roman"/>
        </w:rPr>
        <w:t>.</w:t>
      </w:r>
    </w:p>
    <w:p w14:paraId="2B360A31" w14:textId="77777777" w:rsidR="00BC309A" w:rsidRPr="0011524E" w:rsidRDefault="00BC309A" w:rsidP="005173A5">
      <w:pPr>
        <w:spacing w:after="0" w:line="240" w:lineRule="auto"/>
        <w:contextualSpacing/>
        <w:jc w:val="both"/>
        <w:rPr>
          <w:rFonts w:ascii="Cambria" w:hAnsi="Cambria" w:cs="Times New Roman"/>
          <w:bCs/>
          <w:color w:val="000000"/>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8D634A8"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331CEC5"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9. Warunki udziału w postępowaniu</w:t>
            </w:r>
          </w:p>
        </w:tc>
      </w:tr>
    </w:tbl>
    <w:p w14:paraId="0CAEE9C0" w14:textId="77777777" w:rsidR="00BC309A" w:rsidRPr="0011524E" w:rsidRDefault="00BC309A" w:rsidP="005173A5">
      <w:pPr>
        <w:spacing w:after="0" w:line="240" w:lineRule="auto"/>
        <w:contextualSpacing/>
        <w:jc w:val="both"/>
        <w:rPr>
          <w:rFonts w:ascii="Cambria" w:hAnsi="Cambria" w:cs="Times New Roman"/>
          <w:b/>
          <w:bCs/>
          <w:color w:val="000000"/>
          <w:lang w:eastAsia="ar-SA"/>
        </w:rPr>
      </w:pPr>
    </w:p>
    <w:p w14:paraId="2D4A20A0" w14:textId="77777777" w:rsidR="00BC309A" w:rsidRPr="0011524E" w:rsidRDefault="00BC309A" w:rsidP="00CA07F7">
      <w:pPr>
        <w:pStyle w:val="Akapitzlist"/>
        <w:widowControl/>
        <w:numPr>
          <w:ilvl w:val="0"/>
          <w:numId w:val="4"/>
        </w:numPr>
        <w:suppressAutoHyphens w:val="0"/>
        <w:jc w:val="both"/>
        <w:rPr>
          <w:rFonts w:ascii="Cambria" w:eastAsia="SimSun" w:hAnsi="Cambria"/>
          <w:bCs/>
          <w:vanish/>
          <w:color w:val="000000"/>
          <w:kern w:val="0"/>
          <w:sz w:val="22"/>
          <w:szCs w:val="22"/>
          <w:lang w:eastAsia="ar-SA"/>
        </w:rPr>
      </w:pPr>
    </w:p>
    <w:p w14:paraId="0FD2649B" w14:textId="77777777" w:rsidR="00BC309A" w:rsidRPr="0011524E" w:rsidRDefault="00BC309A" w:rsidP="00CA07F7">
      <w:pPr>
        <w:numPr>
          <w:ilvl w:val="1"/>
          <w:numId w:val="4"/>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O udzielenie zamówienia mogą ubiegać się Wykonawcy, którzy spełniają określone przez Zamawiającego warunki udziału w postępowaniu, dotyczące:</w:t>
      </w:r>
    </w:p>
    <w:p w14:paraId="156A56EB" w14:textId="77777777"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zdolności do występowania w obrocie gospodarczym;</w:t>
      </w:r>
    </w:p>
    <w:p w14:paraId="2B952939"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nie określa.</w:t>
      </w:r>
    </w:p>
    <w:p w14:paraId="145B3DDC" w14:textId="77777777" w:rsidR="00BC309A" w:rsidRPr="0011524E" w:rsidRDefault="00BC309A" w:rsidP="00CA07F7">
      <w:pPr>
        <w:numPr>
          <w:ilvl w:val="1"/>
          <w:numId w:val="16"/>
        </w:numPr>
        <w:suppressAutoHyphens/>
        <w:spacing w:after="0" w:line="240" w:lineRule="auto"/>
        <w:ind w:left="709" w:hanging="283"/>
        <w:contextualSpacing/>
        <w:jc w:val="both"/>
        <w:rPr>
          <w:rFonts w:ascii="Cambria" w:hAnsi="Cambria" w:cs="Times New Roman"/>
          <w:b/>
          <w:bCs/>
          <w:lang w:eastAsia="ar-SA"/>
        </w:rPr>
      </w:pPr>
      <w:r w:rsidRPr="0011524E">
        <w:rPr>
          <w:rFonts w:ascii="Cambria" w:hAnsi="Cambria" w:cs="Times New Roman"/>
          <w:b/>
          <w:bCs/>
          <w:lang w:eastAsia="ar-SA"/>
        </w:rPr>
        <w:t>uprawnień do prowadzenia określonej działalności gospodarczej lub zawodowej, o ile wynika to z odrębnych przepisów;</w:t>
      </w:r>
    </w:p>
    <w:p w14:paraId="0B60E5B6"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nie określa.</w:t>
      </w:r>
    </w:p>
    <w:p w14:paraId="1F5920DB" w14:textId="77777777"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sytuacji ekonomicznej lub finansowej;</w:t>
      </w:r>
    </w:p>
    <w:p w14:paraId="394E2BB4" w14:textId="77777777" w:rsidR="00BC309A" w:rsidRDefault="002F222F" w:rsidP="005173A5">
      <w:pPr>
        <w:spacing w:after="0" w:line="240" w:lineRule="auto"/>
        <w:ind w:left="709"/>
        <w:contextualSpacing/>
        <w:jc w:val="both"/>
        <w:rPr>
          <w:rFonts w:ascii="Cambria" w:hAnsi="Cambria" w:cs="Times New Roman"/>
          <w:bCs/>
          <w:lang w:eastAsia="ar-SA"/>
        </w:rPr>
      </w:pPr>
      <w:r w:rsidRPr="002F222F">
        <w:rPr>
          <w:rFonts w:ascii="Cambria" w:hAnsi="Cambria" w:cs="Times New Roman"/>
          <w:bCs/>
          <w:lang w:eastAsia="ar-SA"/>
        </w:rPr>
        <w:t>Zamawiający określa wymagania, opis poniżej.</w:t>
      </w:r>
    </w:p>
    <w:p w14:paraId="06EF706F" w14:textId="77777777" w:rsidR="00EA626D" w:rsidRDefault="00EA626D" w:rsidP="005173A5">
      <w:pPr>
        <w:spacing w:after="0" w:line="240" w:lineRule="auto"/>
        <w:ind w:left="709"/>
        <w:contextualSpacing/>
        <w:jc w:val="both"/>
        <w:rPr>
          <w:rFonts w:ascii="Cambria" w:hAnsi="Cambria" w:cs="Times New Roman"/>
          <w:bCs/>
          <w:lang w:eastAsia="ar-SA"/>
        </w:rPr>
      </w:pPr>
    </w:p>
    <w:p w14:paraId="2AB91636" w14:textId="77777777" w:rsidR="00EA626D" w:rsidRPr="005D43F4" w:rsidRDefault="00EA626D" w:rsidP="00EA626D">
      <w:pPr>
        <w:spacing w:after="0" w:line="240" w:lineRule="auto"/>
        <w:contextualSpacing/>
        <w:jc w:val="both"/>
        <w:rPr>
          <w:rFonts w:ascii="Cambria" w:hAnsi="Cambria" w:cs="Times New Roman"/>
          <w:bCs/>
          <w:lang w:eastAsia="ar-SA"/>
        </w:rPr>
      </w:pPr>
      <w:r>
        <w:rPr>
          <w:rFonts w:ascii="Cambria" w:hAnsi="Cambria" w:cs="Times New Roman"/>
          <w:bCs/>
          <w:lang w:eastAsia="ar-SA"/>
        </w:rPr>
        <w:t xml:space="preserve">        </w:t>
      </w:r>
      <w:r w:rsidRPr="005D43F4">
        <w:rPr>
          <w:rFonts w:ascii="Cambria" w:hAnsi="Cambria" w:cs="Times New Roman"/>
          <w:bCs/>
          <w:lang w:eastAsia="ar-SA"/>
        </w:rPr>
        <w:t>W celu potwierdzenia spełnienia tego warunku Wykonawca wykaże, że:</w:t>
      </w:r>
    </w:p>
    <w:p w14:paraId="3D8D672F" w14:textId="40532348" w:rsidR="00074F37" w:rsidRDefault="00EA626D" w:rsidP="00074F37">
      <w:pPr>
        <w:pStyle w:val="Akapitzlist"/>
        <w:numPr>
          <w:ilvl w:val="0"/>
          <w:numId w:val="77"/>
        </w:numPr>
        <w:jc w:val="both"/>
        <w:rPr>
          <w:rFonts w:ascii="Cambria" w:hAnsi="Cambria"/>
          <w:bCs/>
          <w:sz w:val="22"/>
          <w:szCs w:val="22"/>
          <w:lang w:eastAsia="ar-SA"/>
        </w:rPr>
      </w:pPr>
      <w:r w:rsidRPr="00273F1A">
        <w:rPr>
          <w:rFonts w:ascii="Cambria" w:hAnsi="Cambria"/>
          <w:bCs/>
          <w:sz w:val="22"/>
          <w:szCs w:val="22"/>
          <w:lang w:eastAsia="ar-SA"/>
        </w:rPr>
        <w:t xml:space="preserve">posiada środki finansowe lub zdolność kredytową w wysokości co najmniej </w:t>
      </w:r>
    </w:p>
    <w:p w14:paraId="507D542E" w14:textId="77777777" w:rsidR="00074F37" w:rsidRPr="00074F37" w:rsidRDefault="00074F37" w:rsidP="00074F37">
      <w:pPr>
        <w:pStyle w:val="Akapitzlist"/>
        <w:jc w:val="both"/>
        <w:rPr>
          <w:rFonts w:ascii="Cambria" w:hAnsi="Cambria"/>
          <w:bCs/>
          <w:sz w:val="22"/>
          <w:szCs w:val="22"/>
          <w:lang w:eastAsia="ar-SA"/>
        </w:rPr>
      </w:pPr>
    </w:p>
    <w:p w14:paraId="189EB40C" w14:textId="69356B44" w:rsidR="000E47C9" w:rsidRPr="00E23EDF" w:rsidRDefault="000E47C9" w:rsidP="000E47C9">
      <w:pPr>
        <w:pStyle w:val="Akapitzlist"/>
        <w:jc w:val="both"/>
        <w:rPr>
          <w:rFonts w:ascii="Cambria" w:hAnsi="Cambria"/>
          <w:b/>
          <w:bCs/>
          <w:sz w:val="22"/>
          <w:szCs w:val="22"/>
          <w:lang w:eastAsia="ar-SA"/>
        </w:rPr>
      </w:pPr>
      <w:r w:rsidRPr="00E23EDF">
        <w:rPr>
          <w:rFonts w:ascii="Cambria" w:hAnsi="Cambria"/>
          <w:b/>
          <w:bCs/>
          <w:sz w:val="22"/>
          <w:szCs w:val="22"/>
          <w:lang w:eastAsia="ar-SA"/>
        </w:rPr>
        <w:t xml:space="preserve">dla części nr 2 – </w:t>
      </w:r>
      <w:r w:rsidR="00074F37" w:rsidRPr="00E23EDF">
        <w:rPr>
          <w:rFonts w:ascii="Cambria" w:hAnsi="Cambria"/>
          <w:b/>
          <w:bCs/>
          <w:sz w:val="22"/>
          <w:szCs w:val="22"/>
          <w:lang w:eastAsia="ar-SA"/>
        </w:rPr>
        <w:t>15</w:t>
      </w:r>
      <w:r w:rsidRPr="00E23EDF">
        <w:rPr>
          <w:rFonts w:ascii="Cambria" w:hAnsi="Cambria"/>
          <w:b/>
          <w:bCs/>
          <w:sz w:val="22"/>
          <w:szCs w:val="22"/>
          <w:lang w:eastAsia="ar-SA"/>
        </w:rPr>
        <w:t>0 000,00 zł,</w:t>
      </w:r>
    </w:p>
    <w:p w14:paraId="74BC468B" w14:textId="77777777" w:rsidR="00074F37" w:rsidRPr="00273F1A" w:rsidRDefault="00074F37" w:rsidP="000E47C9">
      <w:pPr>
        <w:pStyle w:val="Akapitzlist"/>
        <w:jc w:val="both"/>
        <w:rPr>
          <w:rFonts w:ascii="Cambria" w:hAnsi="Cambria"/>
          <w:bCs/>
          <w:sz w:val="22"/>
          <w:szCs w:val="22"/>
          <w:lang w:eastAsia="ar-SA"/>
        </w:rPr>
      </w:pPr>
    </w:p>
    <w:p w14:paraId="3D5E8250" w14:textId="2D5D5EC4" w:rsidR="000E47C9" w:rsidRPr="00074F37" w:rsidRDefault="00EA626D" w:rsidP="00CA07F7">
      <w:pPr>
        <w:pStyle w:val="Akapitzlist"/>
        <w:numPr>
          <w:ilvl w:val="0"/>
          <w:numId w:val="77"/>
        </w:numPr>
        <w:jc w:val="both"/>
        <w:rPr>
          <w:rFonts w:ascii="Cambria" w:hAnsi="Cambria"/>
          <w:b/>
          <w:bCs/>
          <w:sz w:val="22"/>
          <w:szCs w:val="22"/>
          <w:lang w:eastAsia="ar-SA"/>
        </w:rPr>
      </w:pPr>
      <w:r w:rsidRPr="00273F1A">
        <w:rPr>
          <w:rFonts w:ascii="Cambria" w:hAnsi="Cambria"/>
          <w:bCs/>
          <w:sz w:val="22"/>
          <w:szCs w:val="22"/>
          <w:lang w:eastAsia="ar-SA"/>
        </w:rPr>
        <w:t>jest ubezpieczony od odpowiedzialności cywilnej w zakresie prowadzonej działalności związanej z przedmiotem zamówienia na sumę gwarancyjną w wysokości co</w:t>
      </w:r>
      <w:r w:rsidR="00074F37">
        <w:rPr>
          <w:rFonts w:ascii="Cambria" w:hAnsi="Cambria"/>
          <w:bCs/>
          <w:sz w:val="22"/>
          <w:szCs w:val="22"/>
          <w:lang w:eastAsia="ar-SA"/>
        </w:rPr>
        <w:t xml:space="preserve"> najmniej: </w:t>
      </w:r>
    </w:p>
    <w:p w14:paraId="2702B16D" w14:textId="361866E7" w:rsidR="00074F37" w:rsidRPr="00225BC0" w:rsidRDefault="00074F37" w:rsidP="00074F37">
      <w:pPr>
        <w:pStyle w:val="Akapitzlist"/>
        <w:jc w:val="both"/>
        <w:rPr>
          <w:rFonts w:ascii="Cambria" w:hAnsi="Cambria"/>
          <w:bCs/>
          <w:sz w:val="22"/>
          <w:szCs w:val="22"/>
          <w:lang w:eastAsia="ar-SA"/>
        </w:rPr>
      </w:pPr>
      <w:r w:rsidRPr="00225BC0">
        <w:rPr>
          <w:rFonts w:ascii="Cambria" w:hAnsi="Cambria"/>
          <w:bCs/>
          <w:sz w:val="22"/>
          <w:szCs w:val="22"/>
          <w:lang w:eastAsia="ar-SA"/>
        </w:rPr>
        <w:t>dla części nr 1 – 50 000,00 zł</w:t>
      </w:r>
      <w:r w:rsidR="001C7921" w:rsidRPr="00225BC0">
        <w:rPr>
          <w:rFonts w:ascii="Cambria" w:hAnsi="Cambria"/>
          <w:bCs/>
          <w:sz w:val="22"/>
          <w:szCs w:val="22"/>
          <w:lang w:eastAsia="ar-SA"/>
        </w:rPr>
        <w:t>,</w:t>
      </w:r>
    </w:p>
    <w:p w14:paraId="6BBE241B" w14:textId="77777777" w:rsidR="00074F37" w:rsidRPr="00225BC0" w:rsidRDefault="00074F37" w:rsidP="00074F37">
      <w:pPr>
        <w:pStyle w:val="Akapitzlist"/>
        <w:rPr>
          <w:rFonts w:ascii="Cambria" w:hAnsi="Cambria"/>
          <w:bCs/>
          <w:sz w:val="22"/>
          <w:szCs w:val="22"/>
          <w:lang w:eastAsia="ar-SA"/>
        </w:rPr>
      </w:pPr>
      <w:r w:rsidRPr="00225BC0">
        <w:rPr>
          <w:rFonts w:ascii="Cambria" w:hAnsi="Cambria"/>
          <w:bCs/>
          <w:sz w:val="22"/>
          <w:szCs w:val="22"/>
          <w:lang w:eastAsia="ar-SA"/>
        </w:rPr>
        <w:t>dla części nr 2 – 150 000,00 zł,</w:t>
      </w:r>
    </w:p>
    <w:p w14:paraId="572F7717" w14:textId="01A51B63" w:rsidR="001C7921" w:rsidRPr="00225BC0" w:rsidRDefault="001C7921" w:rsidP="00074F37">
      <w:pPr>
        <w:pStyle w:val="Akapitzlist"/>
        <w:rPr>
          <w:rFonts w:ascii="Cambria" w:hAnsi="Cambria"/>
          <w:bCs/>
          <w:sz w:val="22"/>
          <w:szCs w:val="22"/>
          <w:lang w:eastAsia="ar-SA"/>
        </w:rPr>
      </w:pPr>
      <w:r w:rsidRPr="00225BC0">
        <w:rPr>
          <w:rFonts w:ascii="Cambria" w:hAnsi="Cambria"/>
          <w:bCs/>
          <w:sz w:val="22"/>
          <w:szCs w:val="22"/>
          <w:lang w:eastAsia="ar-SA"/>
        </w:rPr>
        <w:t>dla części nr 3 – 10 000,00 zł.</w:t>
      </w:r>
    </w:p>
    <w:p w14:paraId="5217DC8F" w14:textId="77777777" w:rsidR="000E47C9" w:rsidRDefault="000E47C9" w:rsidP="000E47C9">
      <w:pPr>
        <w:pStyle w:val="Akapitzlist"/>
        <w:jc w:val="both"/>
        <w:rPr>
          <w:rFonts w:ascii="Cambria" w:hAnsi="Cambria"/>
          <w:b/>
          <w:bCs/>
          <w:sz w:val="22"/>
          <w:szCs w:val="22"/>
          <w:lang w:eastAsia="ar-SA"/>
        </w:rPr>
      </w:pPr>
    </w:p>
    <w:p w14:paraId="78752F70" w14:textId="59F18369" w:rsidR="000E47C9" w:rsidRPr="00273F1A" w:rsidRDefault="000E47C9" w:rsidP="000E47C9">
      <w:pPr>
        <w:pStyle w:val="Akapitzlist"/>
        <w:jc w:val="both"/>
        <w:rPr>
          <w:rFonts w:ascii="Cambria" w:hAnsi="Cambria"/>
          <w:b/>
          <w:bCs/>
          <w:sz w:val="22"/>
          <w:szCs w:val="22"/>
          <w:lang w:eastAsia="ar-SA"/>
        </w:rPr>
      </w:pPr>
      <w:r w:rsidRPr="000E47C9">
        <w:rPr>
          <w:rFonts w:ascii="Cambria" w:hAnsi="Cambria"/>
          <w:b/>
          <w:bCs/>
          <w:sz w:val="22"/>
          <w:szCs w:val="22"/>
          <w:lang w:eastAsia="ar-SA"/>
        </w:rPr>
        <w:t xml:space="preserve">W sytuacji ubiegania się Wykonawcy o więcej niż jedną część zamówienia warunek dotyczący </w:t>
      </w:r>
      <w:r w:rsidR="00225BC0">
        <w:rPr>
          <w:rFonts w:ascii="Cambria" w:hAnsi="Cambria"/>
          <w:b/>
          <w:bCs/>
          <w:sz w:val="22"/>
          <w:szCs w:val="22"/>
          <w:lang w:eastAsia="ar-SA"/>
        </w:rPr>
        <w:t>ubezpieczenia OC</w:t>
      </w:r>
      <w:r w:rsidRPr="000E47C9">
        <w:rPr>
          <w:rFonts w:ascii="Cambria" w:hAnsi="Cambria"/>
          <w:b/>
          <w:bCs/>
          <w:sz w:val="22"/>
          <w:szCs w:val="22"/>
          <w:lang w:eastAsia="ar-SA"/>
        </w:rPr>
        <w:t xml:space="preserve"> będzie podlegał sumowaniu, np. Wy</w:t>
      </w:r>
      <w:r>
        <w:rPr>
          <w:rFonts w:ascii="Cambria" w:hAnsi="Cambria"/>
          <w:b/>
          <w:bCs/>
          <w:sz w:val="22"/>
          <w:szCs w:val="22"/>
          <w:lang w:eastAsia="ar-SA"/>
        </w:rPr>
        <w:t xml:space="preserve">konawca, którego oferta zostanie uznana za najkorzystniejszą jednocześnie w części 1 i części 2 </w:t>
      </w:r>
      <w:r w:rsidRPr="000E47C9">
        <w:rPr>
          <w:rFonts w:ascii="Cambria" w:hAnsi="Cambria"/>
          <w:b/>
          <w:bCs/>
          <w:sz w:val="22"/>
          <w:szCs w:val="22"/>
          <w:lang w:eastAsia="ar-SA"/>
        </w:rPr>
        <w:t xml:space="preserve">będzie musiał wykazać iż posiada sumę ubezpieczenia w wysokości </w:t>
      </w:r>
      <w:r w:rsidR="00225BC0">
        <w:rPr>
          <w:rFonts w:ascii="Cambria" w:hAnsi="Cambria"/>
          <w:b/>
          <w:bCs/>
          <w:sz w:val="22"/>
          <w:szCs w:val="22"/>
          <w:lang w:eastAsia="ar-SA"/>
        </w:rPr>
        <w:t>2</w:t>
      </w:r>
      <w:r>
        <w:rPr>
          <w:rFonts w:ascii="Cambria" w:hAnsi="Cambria"/>
          <w:b/>
          <w:bCs/>
          <w:sz w:val="22"/>
          <w:szCs w:val="22"/>
          <w:lang w:eastAsia="ar-SA"/>
        </w:rPr>
        <w:t>0</w:t>
      </w:r>
      <w:r w:rsidRPr="000E47C9">
        <w:rPr>
          <w:rFonts w:ascii="Cambria" w:hAnsi="Cambria"/>
          <w:b/>
          <w:bCs/>
          <w:sz w:val="22"/>
          <w:szCs w:val="22"/>
          <w:lang w:eastAsia="ar-SA"/>
        </w:rPr>
        <w:t>0 000,00 zł.</w:t>
      </w:r>
    </w:p>
    <w:p w14:paraId="6E921D02" w14:textId="77777777" w:rsidR="002F222F" w:rsidRPr="0011524E" w:rsidRDefault="002F222F" w:rsidP="005173A5">
      <w:pPr>
        <w:spacing w:after="0" w:line="240" w:lineRule="auto"/>
        <w:ind w:left="709"/>
        <w:contextualSpacing/>
        <w:jc w:val="both"/>
        <w:rPr>
          <w:rFonts w:ascii="Cambria" w:hAnsi="Cambria" w:cs="Times New Roman"/>
          <w:bCs/>
          <w:lang w:eastAsia="ar-SA"/>
        </w:rPr>
      </w:pPr>
    </w:p>
    <w:p w14:paraId="766FC3DE" w14:textId="77777777"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zdolności technicznej lub zawodowej;</w:t>
      </w:r>
    </w:p>
    <w:p w14:paraId="38BA1C73" w14:textId="77777777" w:rsidR="00BC309A"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określa wymagania, opis poniżej.</w:t>
      </w:r>
    </w:p>
    <w:p w14:paraId="5DF33659" w14:textId="77777777" w:rsidR="00ED3E56" w:rsidRPr="0011524E" w:rsidRDefault="00ED3E56" w:rsidP="005173A5">
      <w:pPr>
        <w:spacing w:after="0" w:line="240" w:lineRule="auto"/>
        <w:ind w:left="709"/>
        <w:contextualSpacing/>
        <w:jc w:val="both"/>
        <w:rPr>
          <w:rFonts w:ascii="Cambria" w:hAnsi="Cambria" w:cs="Times New Roman"/>
          <w:bCs/>
          <w:lang w:eastAsia="ar-SA"/>
        </w:rPr>
      </w:pPr>
    </w:p>
    <w:p w14:paraId="33E768B5" w14:textId="77777777" w:rsidR="00182BF7" w:rsidRPr="00182BF7" w:rsidRDefault="00182BF7" w:rsidP="00182BF7">
      <w:pPr>
        <w:spacing w:after="0" w:line="240" w:lineRule="auto"/>
        <w:contextualSpacing/>
        <w:jc w:val="both"/>
        <w:rPr>
          <w:rFonts w:ascii="Cambria" w:eastAsia="Calibri" w:hAnsi="Cambria" w:cs="Times New Roman"/>
          <w:b/>
          <w:u w:val="single"/>
        </w:rPr>
      </w:pPr>
      <w:r w:rsidRPr="00182BF7">
        <w:rPr>
          <w:rFonts w:ascii="Cambria" w:eastAsia="Calibri" w:hAnsi="Cambria" w:cs="Times New Roman"/>
          <w:b/>
          <w:bCs/>
          <w:lang w:eastAsia="ar-SA"/>
        </w:rPr>
        <w:t>Warunki dotyczące części 1 zamówienia:</w:t>
      </w:r>
    </w:p>
    <w:p w14:paraId="4FA8C5B7" w14:textId="77777777" w:rsidR="00182BF7" w:rsidRPr="00182BF7" w:rsidRDefault="00182BF7" w:rsidP="00182BF7">
      <w:pPr>
        <w:spacing w:after="0" w:line="240" w:lineRule="auto"/>
        <w:ind w:left="426"/>
        <w:contextualSpacing/>
        <w:jc w:val="both"/>
        <w:rPr>
          <w:rFonts w:ascii="Cambria" w:eastAsia="Calibri" w:hAnsi="Cambria" w:cs="Times New Roman"/>
          <w:bCs/>
          <w:lang w:eastAsia="ar-SA"/>
        </w:rPr>
      </w:pPr>
      <w:r w:rsidRPr="00182BF7">
        <w:rPr>
          <w:rFonts w:ascii="Cambria" w:eastAsia="Calibri" w:hAnsi="Cambria" w:cs="Times New Roman"/>
          <w:bCs/>
          <w:lang w:eastAsia="ar-SA"/>
        </w:rPr>
        <w:t>W celu potwierdzenia spełnienia tego warunku Wykonawca wykaże, że:</w:t>
      </w:r>
    </w:p>
    <w:p w14:paraId="18B5CEC8" w14:textId="77777777" w:rsidR="00182BF7" w:rsidRPr="00182BF7" w:rsidRDefault="00182BF7" w:rsidP="00182BF7">
      <w:pPr>
        <w:spacing w:after="0" w:line="240" w:lineRule="auto"/>
        <w:ind w:left="426"/>
        <w:contextualSpacing/>
        <w:jc w:val="both"/>
        <w:rPr>
          <w:rFonts w:ascii="Cambria" w:eastAsia="Calibri" w:hAnsi="Cambria" w:cs="Times New Roman"/>
          <w:bCs/>
          <w:lang w:eastAsia="ar-SA"/>
        </w:rPr>
      </w:pPr>
    </w:p>
    <w:p w14:paraId="11CA8535" w14:textId="56380A0B" w:rsidR="00182BF7" w:rsidRPr="00182BF7" w:rsidRDefault="00182BF7" w:rsidP="00182BF7">
      <w:pPr>
        <w:numPr>
          <w:ilvl w:val="0"/>
          <w:numId w:val="3"/>
        </w:numPr>
        <w:suppressAutoHyphens/>
        <w:spacing w:after="0" w:line="240" w:lineRule="auto"/>
        <w:ind w:left="851" w:hanging="284"/>
        <w:contextualSpacing/>
        <w:jc w:val="both"/>
        <w:rPr>
          <w:rFonts w:ascii="Cambria" w:eastAsia="Calibri" w:hAnsi="Cambria" w:cs="Times New Roman"/>
          <w:bCs/>
          <w:lang w:eastAsia="ar-SA"/>
        </w:rPr>
      </w:pPr>
      <w:r w:rsidRPr="00182BF7">
        <w:rPr>
          <w:rFonts w:ascii="Cambria" w:eastAsia="Calibri" w:hAnsi="Cambria" w:cs="Times New Roman"/>
          <w:bCs/>
          <w:lang w:eastAsia="ar-SA"/>
        </w:rPr>
        <w:lastRenderedPageBreak/>
        <w:t>posiada doświadczenie w wykonaniu co najmniej 1</w:t>
      </w:r>
      <w:r w:rsidRPr="00182BF7">
        <w:rPr>
          <w:rFonts w:ascii="Cambria" w:eastAsia="Calibri" w:hAnsi="Cambria" w:cs="Times New Roman"/>
          <w:b/>
          <w:bCs/>
          <w:lang w:eastAsia="ar-SA"/>
        </w:rPr>
        <w:t xml:space="preserve"> roboty</w:t>
      </w:r>
      <w:r w:rsidRPr="00182BF7">
        <w:rPr>
          <w:rFonts w:ascii="Cambria" w:eastAsia="Calibri" w:hAnsi="Cambria" w:cs="Times New Roman"/>
          <w:bCs/>
          <w:lang w:eastAsia="ar-SA"/>
        </w:rPr>
        <w:t xml:space="preserve"> </w:t>
      </w:r>
      <w:r w:rsidRPr="00182BF7">
        <w:rPr>
          <w:rFonts w:ascii="Cambria" w:eastAsia="Calibri" w:hAnsi="Cambria" w:cs="Times New Roman"/>
          <w:b/>
          <w:lang w:eastAsia="ar-SA"/>
        </w:rPr>
        <w:t>polegającej na remoncie/modernizacji/przebudowie/budowie obiektu budowlanego</w:t>
      </w:r>
      <w:r>
        <w:rPr>
          <w:rFonts w:ascii="Cambria" w:eastAsia="Calibri" w:hAnsi="Cambria" w:cs="Times New Roman"/>
          <w:bCs/>
          <w:lang w:eastAsia="ar-SA"/>
        </w:rPr>
        <w:t xml:space="preserve">, </w:t>
      </w:r>
      <w:r w:rsidRPr="00182BF7">
        <w:rPr>
          <w:rFonts w:ascii="Cambria" w:eastAsia="Calibri" w:hAnsi="Cambria" w:cs="Times New Roman"/>
          <w:bCs/>
          <w:u w:val="single"/>
          <w:lang w:eastAsia="ar-SA"/>
        </w:rPr>
        <w:t xml:space="preserve">o jednostkowej wartości roboty nie mniejszej niż </w:t>
      </w:r>
      <w:r w:rsidRPr="00182BF7">
        <w:rPr>
          <w:rFonts w:ascii="Cambria" w:eastAsia="Calibri" w:hAnsi="Cambria" w:cs="Times New Roman"/>
          <w:bCs/>
          <w:lang w:eastAsia="ar-SA"/>
        </w:rPr>
        <w:t xml:space="preserve"> -</w:t>
      </w:r>
      <w:r w:rsidRPr="00182BF7">
        <w:rPr>
          <w:rFonts w:ascii="Cambria" w:eastAsia="Calibri" w:hAnsi="Cambria" w:cs="Times New Roman"/>
          <w:bCs/>
          <w:u w:val="single"/>
          <w:lang w:eastAsia="ar-SA"/>
        </w:rPr>
        <w:t xml:space="preserve"> </w:t>
      </w:r>
      <w:r w:rsidRPr="00182BF7">
        <w:rPr>
          <w:rFonts w:ascii="Cambria" w:eastAsia="Calibri" w:hAnsi="Cambria" w:cs="Times New Roman"/>
          <w:b/>
          <w:bCs/>
          <w:u w:val="single"/>
          <w:lang w:eastAsia="ar-SA"/>
        </w:rPr>
        <w:t>40 000,00 zł</w:t>
      </w:r>
      <w:r w:rsidRPr="00182BF7">
        <w:rPr>
          <w:rFonts w:ascii="Cambria" w:eastAsia="Calibri" w:hAnsi="Cambria" w:cs="Times New Roman"/>
          <w:bCs/>
          <w:lang w:eastAsia="ar-SA"/>
        </w:rPr>
        <w:t xml:space="preserve">, </w:t>
      </w:r>
    </w:p>
    <w:p w14:paraId="2164FEB9" w14:textId="77777777" w:rsidR="00182BF7" w:rsidRPr="00182BF7" w:rsidRDefault="00182BF7" w:rsidP="00182BF7">
      <w:pPr>
        <w:suppressAutoHyphens/>
        <w:spacing w:after="0" w:line="240" w:lineRule="auto"/>
        <w:ind w:left="851"/>
        <w:contextualSpacing/>
        <w:jc w:val="both"/>
        <w:rPr>
          <w:rFonts w:ascii="Cambria" w:eastAsia="Calibri" w:hAnsi="Cambria" w:cs="Times New Roman"/>
          <w:bCs/>
          <w:lang w:eastAsia="ar-SA"/>
        </w:rPr>
      </w:pPr>
    </w:p>
    <w:p w14:paraId="3A8CC916" w14:textId="77777777" w:rsidR="00182BF7" w:rsidRPr="00182BF7" w:rsidRDefault="00182BF7" w:rsidP="00182BF7">
      <w:pPr>
        <w:suppressAutoHyphens/>
        <w:spacing w:after="0" w:line="240" w:lineRule="auto"/>
        <w:ind w:left="851"/>
        <w:contextualSpacing/>
        <w:jc w:val="both"/>
        <w:rPr>
          <w:rFonts w:ascii="Cambria" w:eastAsia="Calibri" w:hAnsi="Cambria" w:cs="Times New Roman"/>
          <w:bCs/>
          <w:lang w:eastAsia="ar-SA"/>
        </w:rPr>
      </w:pPr>
      <w:r w:rsidRPr="00182BF7">
        <w:rPr>
          <w:rFonts w:ascii="Cambria" w:eastAsia="Calibri" w:hAnsi="Cambria" w:cs="Times New Roman"/>
          <w:bCs/>
          <w:lang w:eastAsia="ar-SA"/>
        </w:rPr>
        <w:t xml:space="preserve">wykonanej nie wcześniej niż w okresie ostatnich 5 lat, a jeżeli okres prowadzenia działalności jest krótszy – w tym okresie, wraz z podaniem jej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wstanie uzyskać tych dokumentów – inne odpowiednie dokumenty; </w:t>
      </w:r>
      <w:r w:rsidRPr="00182BF7">
        <w:rPr>
          <w:rFonts w:ascii="Cambria" w:eastAsia="Calibri" w:hAnsi="Cambria" w:cs="Times New Roman"/>
          <w:b/>
          <w:bCs/>
          <w:lang w:eastAsia="ar-SA"/>
        </w:rPr>
        <w:t xml:space="preserve">(wg załącznika nr 4 do </w:t>
      </w:r>
      <w:proofErr w:type="spellStart"/>
      <w:r w:rsidRPr="00182BF7">
        <w:rPr>
          <w:rFonts w:ascii="Cambria" w:eastAsia="Calibri" w:hAnsi="Cambria" w:cs="Times New Roman"/>
          <w:b/>
          <w:bCs/>
          <w:lang w:eastAsia="ar-SA"/>
        </w:rPr>
        <w:t>swz</w:t>
      </w:r>
      <w:proofErr w:type="spellEnd"/>
      <w:r w:rsidRPr="00182BF7">
        <w:rPr>
          <w:rFonts w:ascii="Cambria" w:eastAsia="Calibri" w:hAnsi="Cambria" w:cs="Times New Roman"/>
          <w:b/>
          <w:bCs/>
          <w:lang w:eastAsia="ar-SA"/>
        </w:rPr>
        <w:t>).</w:t>
      </w:r>
      <w:r w:rsidRPr="00182BF7">
        <w:rPr>
          <w:rFonts w:ascii="Cambria" w:eastAsia="Calibri" w:hAnsi="Cambria" w:cs="Times New Roman"/>
          <w:bCs/>
          <w:lang w:eastAsia="ar-SA"/>
        </w:rPr>
        <w:t xml:space="preserve">  </w:t>
      </w:r>
    </w:p>
    <w:p w14:paraId="460B2E94" w14:textId="77777777" w:rsidR="00182BF7" w:rsidRPr="00182BF7" w:rsidRDefault="00182BF7" w:rsidP="00182BF7">
      <w:pPr>
        <w:suppressAutoHyphens/>
        <w:spacing w:after="0" w:line="240" w:lineRule="auto"/>
        <w:ind w:left="851"/>
        <w:contextualSpacing/>
        <w:jc w:val="both"/>
        <w:rPr>
          <w:rFonts w:ascii="Cambria" w:eastAsia="Calibri" w:hAnsi="Cambria" w:cs="Times New Roman"/>
          <w:bCs/>
          <w:lang w:eastAsia="ar-SA"/>
        </w:rPr>
      </w:pPr>
    </w:p>
    <w:p w14:paraId="3606B896" w14:textId="77777777" w:rsidR="00182BF7" w:rsidRPr="00182BF7" w:rsidRDefault="00182BF7" w:rsidP="00182BF7">
      <w:pPr>
        <w:numPr>
          <w:ilvl w:val="0"/>
          <w:numId w:val="3"/>
        </w:numPr>
        <w:spacing w:line="240" w:lineRule="auto"/>
        <w:ind w:left="851" w:hanging="284"/>
        <w:contextualSpacing/>
        <w:jc w:val="both"/>
        <w:rPr>
          <w:rFonts w:ascii="Cambria" w:eastAsia="Calibri" w:hAnsi="Cambria" w:cs="Times New Roman"/>
          <w:bCs/>
          <w:lang w:eastAsia="ar-SA"/>
        </w:rPr>
      </w:pPr>
      <w:r w:rsidRPr="00182BF7">
        <w:rPr>
          <w:rFonts w:ascii="Cambria" w:eastAsia="Calibri" w:hAnsi="Cambria" w:cs="Times New Roman"/>
          <w:bCs/>
          <w:lang w:eastAsia="ar-SA"/>
        </w:rPr>
        <w:t>Wykonawca spełni warunek, jeżeli wykaże, że na czas realizacji zamówienia będzie dysponował:</w:t>
      </w:r>
    </w:p>
    <w:p w14:paraId="3AE41DA5" w14:textId="77777777" w:rsidR="00182BF7" w:rsidRPr="00182BF7" w:rsidRDefault="00182BF7" w:rsidP="00182BF7">
      <w:pPr>
        <w:tabs>
          <w:tab w:val="left" w:pos="1701"/>
        </w:tabs>
        <w:spacing w:after="0" w:line="240" w:lineRule="auto"/>
        <w:ind w:left="1701" w:hanging="283"/>
        <w:jc w:val="both"/>
        <w:rPr>
          <w:rFonts w:ascii="Cambria" w:eastAsia="Times New Roman" w:hAnsi="Cambria" w:cs="Times New Roman"/>
          <w:lang w:val="x-none" w:eastAsia="x-none"/>
        </w:rPr>
      </w:pPr>
      <w:r w:rsidRPr="00182BF7">
        <w:rPr>
          <w:rFonts w:ascii="Cambria" w:eastAsia="Times New Roman" w:hAnsi="Cambria" w:cs="Times New Roman"/>
          <w:bCs/>
          <w:lang w:val="x-none" w:eastAsia="ar-SA"/>
        </w:rPr>
        <w:t>co najmniej jedną osobą skierowaną do realizacji zamówienia, która pełnić będzie</w:t>
      </w:r>
      <w:r w:rsidRPr="00182BF7">
        <w:rPr>
          <w:rFonts w:ascii="Cambria" w:eastAsia="Times New Roman" w:hAnsi="Cambria" w:cs="Times New Roman"/>
          <w:b/>
          <w:bCs/>
          <w:lang w:val="x-none" w:eastAsia="ar-SA"/>
        </w:rPr>
        <w:t xml:space="preserve"> funkcję kierownika robót</w:t>
      </w:r>
      <w:r w:rsidRPr="00182BF7">
        <w:rPr>
          <w:rFonts w:ascii="Cambria" w:eastAsia="Times New Roman" w:hAnsi="Cambria" w:cs="Times New Roman"/>
          <w:bCs/>
          <w:lang w:val="x-none" w:eastAsia="ar-SA"/>
        </w:rPr>
        <w:t xml:space="preserve"> posiadającą uprawnienia budowlane do kierowania robotami budowlanymi w specjalności </w:t>
      </w:r>
      <w:r w:rsidRPr="00182BF7">
        <w:rPr>
          <w:rFonts w:ascii="Cambria" w:eastAsia="Times New Roman" w:hAnsi="Cambria" w:cs="Times New Roman"/>
          <w:lang w:val="x-none" w:eastAsia="x-none"/>
        </w:rPr>
        <w:t>konstrukcyjno-budowlanej bez ograniczeń, wydane na podstawie</w:t>
      </w:r>
      <w:r w:rsidRPr="00182BF7">
        <w:rPr>
          <w:rFonts w:ascii="Cambria" w:eastAsia="Times New Roman" w:hAnsi="Cambria" w:cs="Times New Roman"/>
          <w:lang w:eastAsia="x-none"/>
        </w:rPr>
        <w:t xml:space="preserve"> </w:t>
      </w:r>
      <w:r w:rsidRPr="00182BF7">
        <w:rPr>
          <w:rFonts w:ascii="Cambria" w:eastAsia="Times New Roman" w:hAnsi="Cambria" w:cs="Times New Roman"/>
          <w:lang w:val="x-none" w:eastAsia="x-none"/>
        </w:rPr>
        <w:t xml:space="preserve">aktualnie obowiązujących przepisów prawa (lub odpowiadające im uprawnienia wydane na podstawie wcześniej obowiązujących przepisów prawa wystarczające do realizacji przedmiotu zamówienia) </w:t>
      </w:r>
      <w:r w:rsidRPr="00182BF7">
        <w:rPr>
          <w:rFonts w:ascii="Cambria" w:eastAsia="Times New Roman" w:hAnsi="Cambria" w:cs="Times New Roman"/>
          <w:lang w:eastAsia="x-none"/>
        </w:rPr>
        <w:t xml:space="preserve">oraz </w:t>
      </w:r>
      <w:r w:rsidRPr="00182BF7">
        <w:rPr>
          <w:rFonts w:ascii="Cambria" w:eastAsia="Times New Roman" w:hAnsi="Cambria" w:cs="Times New Roman"/>
          <w:lang w:val="x-none" w:eastAsia="x-none"/>
        </w:rPr>
        <w:t xml:space="preserve">posiadać łącznie co najmniej </w:t>
      </w:r>
      <w:r w:rsidRPr="00182BF7">
        <w:rPr>
          <w:rFonts w:ascii="Cambria" w:eastAsia="Times New Roman" w:hAnsi="Cambria" w:cs="Times New Roman"/>
          <w:lang w:eastAsia="x-none"/>
        </w:rPr>
        <w:t>24</w:t>
      </w:r>
      <w:r w:rsidRPr="00182BF7">
        <w:rPr>
          <w:rFonts w:ascii="Cambria" w:eastAsia="Times New Roman" w:hAnsi="Cambria" w:cs="Times New Roman"/>
          <w:lang w:val="x-none" w:eastAsia="x-none"/>
        </w:rPr>
        <w:t xml:space="preserve"> miesięczne doświadczenie na stanowisku polegającym na kierowaniu (tj. pełnieniu funkcji kierownika budowy lub kierownika robót) robotami budowlanymi polegającymi na budowie lub przebudowie</w:t>
      </w:r>
      <w:r w:rsidRPr="00182BF7">
        <w:rPr>
          <w:rFonts w:ascii="Cambria" w:eastAsia="Times New Roman" w:hAnsi="Cambria" w:cs="Times New Roman"/>
          <w:lang w:eastAsia="x-none"/>
        </w:rPr>
        <w:t xml:space="preserve"> lub modernizacji obiektów budowlanych  w </w:t>
      </w:r>
      <w:r w:rsidRPr="00182BF7">
        <w:rPr>
          <w:rFonts w:ascii="Cambria" w:eastAsia="Times New Roman" w:hAnsi="Cambria" w:cs="Times New Roman"/>
          <w:lang w:val="x-none" w:eastAsia="x-none"/>
        </w:rPr>
        <w:t>tym: przy realizacji co najmniej jednej inwestycji o wartości robót budowlanych co</w:t>
      </w:r>
      <w:r w:rsidRPr="00182BF7">
        <w:rPr>
          <w:rFonts w:ascii="Cambria" w:eastAsia="Times New Roman" w:hAnsi="Cambria" w:cs="Times New Roman"/>
          <w:lang w:eastAsia="x-none"/>
        </w:rPr>
        <w:t xml:space="preserve"> </w:t>
      </w:r>
      <w:r w:rsidRPr="00182BF7">
        <w:rPr>
          <w:rFonts w:ascii="Cambria" w:eastAsia="Times New Roman" w:hAnsi="Cambria" w:cs="Times New Roman"/>
          <w:lang w:val="x-none" w:eastAsia="x-none"/>
        </w:rPr>
        <w:t xml:space="preserve">najmniej </w:t>
      </w:r>
      <w:r w:rsidRPr="00182BF7">
        <w:rPr>
          <w:rFonts w:ascii="Cambria" w:eastAsia="Times New Roman" w:hAnsi="Cambria" w:cs="Times New Roman"/>
          <w:lang w:eastAsia="x-none"/>
        </w:rPr>
        <w:t>40</w:t>
      </w:r>
      <w:r w:rsidRPr="00182BF7">
        <w:rPr>
          <w:rFonts w:ascii="Cambria" w:eastAsia="Times New Roman" w:hAnsi="Cambria" w:cs="Times New Roman"/>
          <w:lang w:val="x-none" w:eastAsia="x-none"/>
        </w:rPr>
        <w:t>.000,00 zł bez podatku VAT;</w:t>
      </w:r>
      <w:r w:rsidRPr="00182BF7">
        <w:rPr>
          <w:rFonts w:ascii="Cambria" w:eastAsia="Times New Roman" w:hAnsi="Cambria" w:cs="Times New Roman"/>
          <w:lang w:eastAsia="x-none"/>
        </w:rPr>
        <w:t xml:space="preserve"> (</w:t>
      </w:r>
      <w:r w:rsidRPr="00182BF7">
        <w:rPr>
          <w:rFonts w:ascii="Cambria" w:eastAsia="Times New Roman" w:hAnsi="Cambria" w:cs="Times New Roman"/>
          <w:b/>
          <w:bCs/>
          <w:sz w:val="20"/>
          <w:szCs w:val="20"/>
          <w:lang w:val="x-none" w:eastAsia="ar-SA"/>
        </w:rPr>
        <w:t xml:space="preserve">wg załącznika nr 10 do </w:t>
      </w:r>
      <w:proofErr w:type="spellStart"/>
      <w:r w:rsidRPr="00182BF7">
        <w:rPr>
          <w:rFonts w:ascii="Cambria" w:eastAsia="Times New Roman" w:hAnsi="Cambria" w:cs="Times New Roman"/>
          <w:b/>
          <w:bCs/>
          <w:sz w:val="20"/>
          <w:szCs w:val="20"/>
          <w:lang w:val="x-none" w:eastAsia="ar-SA"/>
        </w:rPr>
        <w:t>swz</w:t>
      </w:r>
      <w:proofErr w:type="spellEnd"/>
      <w:r w:rsidRPr="00182BF7">
        <w:rPr>
          <w:rFonts w:ascii="Cambria" w:eastAsia="Times New Roman" w:hAnsi="Cambria" w:cs="Times New Roman"/>
          <w:b/>
          <w:bCs/>
          <w:sz w:val="20"/>
          <w:szCs w:val="20"/>
          <w:lang w:val="x-none" w:eastAsia="ar-SA"/>
        </w:rPr>
        <w:t>).</w:t>
      </w:r>
      <w:r w:rsidRPr="00182BF7">
        <w:rPr>
          <w:rFonts w:ascii="Cambria" w:eastAsia="Times New Roman" w:hAnsi="Cambria" w:cs="Times New Roman"/>
          <w:bCs/>
          <w:sz w:val="20"/>
          <w:szCs w:val="20"/>
          <w:lang w:val="x-none" w:eastAsia="ar-SA"/>
        </w:rPr>
        <w:t xml:space="preserve">  </w:t>
      </w:r>
    </w:p>
    <w:p w14:paraId="49F0F5E2" w14:textId="77777777" w:rsidR="00182BF7" w:rsidRDefault="00182BF7" w:rsidP="005173A5">
      <w:pPr>
        <w:spacing w:after="0" w:line="240" w:lineRule="auto"/>
        <w:contextualSpacing/>
        <w:jc w:val="both"/>
        <w:rPr>
          <w:rFonts w:ascii="Cambria" w:hAnsi="Cambria" w:cs="Times New Roman"/>
          <w:b/>
          <w:bCs/>
          <w:highlight w:val="yellow"/>
          <w:lang w:eastAsia="ar-SA"/>
        </w:rPr>
      </w:pPr>
    </w:p>
    <w:p w14:paraId="5F15FBEC" w14:textId="77777777" w:rsidR="00EC4B1C" w:rsidRPr="006D4189" w:rsidRDefault="00EC4B1C" w:rsidP="00EC4B1C">
      <w:pPr>
        <w:jc w:val="both"/>
        <w:rPr>
          <w:rFonts w:ascii="Cambria" w:hAnsi="Cambria"/>
          <w:bCs/>
          <w:lang w:eastAsia="ar-SA"/>
        </w:rPr>
      </w:pPr>
      <w:r w:rsidRPr="006D4189">
        <w:rPr>
          <w:rFonts w:ascii="Cambria" w:hAnsi="Cambria"/>
          <w:b/>
          <w:bCs/>
          <w:lang w:eastAsia="ar-SA"/>
        </w:rPr>
        <w:t xml:space="preserve">Uprawnienia budowlane </w:t>
      </w:r>
      <w:r w:rsidRPr="006D4189">
        <w:rPr>
          <w:rFonts w:ascii="Cambria" w:hAnsi="Cambria"/>
          <w:bCs/>
          <w:lang w:eastAsia="ar-SA"/>
        </w:rPr>
        <w:t>winny być wydane na podstawie ustawy z dnia 7 lipca 1994 r. prawo budowlane (</w:t>
      </w:r>
      <w:r>
        <w:rPr>
          <w:rFonts w:ascii="Cambria" w:hAnsi="Cambria"/>
          <w:bCs/>
          <w:lang w:eastAsia="ar-SA"/>
        </w:rPr>
        <w:t xml:space="preserve">tekst jednolity: </w:t>
      </w:r>
      <w:r w:rsidRPr="006D4189">
        <w:rPr>
          <w:rFonts w:ascii="Cambria" w:hAnsi="Cambria"/>
          <w:bCs/>
          <w:lang w:eastAsia="ar-SA"/>
        </w:rPr>
        <w:t>Dz. U. z 20</w:t>
      </w:r>
      <w:r>
        <w:rPr>
          <w:rFonts w:ascii="Cambria" w:hAnsi="Cambria"/>
          <w:bCs/>
          <w:lang w:eastAsia="ar-SA"/>
        </w:rPr>
        <w:t>20</w:t>
      </w:r>
      <w:r w:rsidRPr="006D4189">
        <w:rPr>
          <w:rFonts w:ascii="Cambria" w:hAnsi="Cambria"/>
          <w:bCs/>
          <w:lang w:eastAsia="ar-SA"/>
        </w:rPr>
        <w:t xml:space="preserve"> roku, poz. 1</w:t>
      </w:r>
      <w:r>
        <w:rPr>
          <w:rFonts w:ascii="Cambria" w:hAnsi="Cambria"/>
          <w:bCs/>
          <w:lang w:eastAsia="ar-SA"/>
        </w:rPr>
        <w:t>333</w:t>
      </w:r>
      <w:r w:rsidRPr="006D4189">
        <w:rPr>
          <w:rFonts w:ascii="Cambria" w:hAnsi="Cambria"/>
          <w:bCs/>
          <w:lang w:eastAsia="ar-SA"/>
        </w:rPr>
        <w:t xml:space="preserve"> ze zm.) lub odpowiadające inne ważne uprawnienia budowlane, w zakresie adekwatnym do przedmiotu zamówienia, wydane na mocy wcześniej obowiązujących przepisów oraz ustawy z dnia 22 grudnia 2015 roku o zasadach uznawania kwalifikacji zawodowych nabytych w państwach członkowskich Unii Europejskiej (</w:t>
      </w:r>
      <w:proofErr w:type="spellStart"/>
      <w:r w:rsidRPr="006D4189">
        <w:rPr>
          <w:rFonts w:ascii="Cambria" w:hAnsi="Cambria"/>
          <w:bCs/>
          <w:lang w:eastAsia="ar-SA"/>
        </w:rPr>
        <w:t>t.j</w:t>
      </w:r>
      <w:proofErr w:type="spellEnd"/>
      <w:r w:rsidRPr="006D4189">
        <w:rPr>
          <w:rFonts w:ascii="Cambria" w:hAnsi="Cambria"/>
          <w:bCs/>
          <w:lang w:eastAsia="ar-SA"/>
        </w:rPr>
        <w:t>. Dz. U. z 2020 roku, poz. 220).</w:t>
      </w:r>
    </w:p>
    <w:p w14:paraId="715387CB" w14:textId="77777777" w:rsidR="00A15865" w:rsidRPr="00A15865" w:rsidRDefault="00A15865" w:rsidP="00A15865">
      <w:pPr>
        <w:spacing w:after="0" w:line="240" w:lineRule="auto"/>
        <w:contextualSpacing/>
        <w:jc w:val="both"/>
        <w:rPr>
          <w:rFonts w:ascii="Cambria" w:eastAsia="Calibri" w:hAnsi="Cambria" w:cs="Times New Roman"/>
          <w:b/>
          <w:u w:val="single"/>
        </w:rPr>
      </w:pPr>
      <w:r w:rsidRPr="00A15865">
        <w:rPr>
          <w:rFonts w:ascii="Cambria" w:eastAsia="Calibri" w:hAnsi="Cambria" w:cs="Times New Roman"/>
          <w:b/>
          <w:bCs/>
          <w:lang w:eastAsia="ar-SA"/>
        </w:rPr>
        <w:t>Warunek dotyczący części 2 zamówienia:</w:t>
      </w:r>
    </w:p>
    <w:p w14:paraId="2C8D657E" w14:textId="77777777" w:rsidR="00A15865" w:rsidRPr="00A15865" w:rsidRDefault="00A15865" w:rsidP="00A15865">
      <w:pPr>
        <w:spacing w:after="0" w:line="240" w:lineRule="auto"/>
        <w:ind w:left="426"/>
        <w:contextualSpacing/>
        <w:jc w:val="both"/>
        <w:rPr>
          <w:rFonts w:ascii="Cambria" w:eastAsia="Calibri" w:hAnsi="Cambria" w:cs="Times New Roman"/>
          <w:bCs/>
          <w:lang w:eastAsia="ar-SA"/>
        </w:rPr>
      </w:pPr>
      <w:r w:rsidRPr="00A15865">
        <w:rPr>
          <w:rFonts w:ascii="Cambria" w:eastAsia="Calibri" w:hAnsi="Cambria" w:cs="Times New Roman"/>
          <w:bCs/>
          <w:lang w:eastAsia="ar-SA"/>
        </w:rPr>
        <w:t>W celu potwierdzenia spełnienia tego warunku Wykonawca wykaże, że:</w:t>
      </w:r>
    </w:p>
    <w:p w14:paraId="477B583B" w14:textId="77777777" w:rsidR="00A15865" w:rsidRPr="00A15865" w:rsidRDefault="00A15865" w:rsidP="00A15865">
      <w:pPr>
        <w:spacing w:after="0" w:line="240" w:lineRule="auto"/>
        <w:ind w:left="426"/>
        <w:contextualSpacing/>
        <w:jc w:val="both"/>
        <w:rPr>
          <w:rFonts w:ascii="Cambria" w:eastAsia="Calibri" w:hAnsi="Cambria" w:cs="Times New Roman"/>
          <w:bCs/>
          <w:lang w:eastAsia="ar-SA"/>
        </w:rPr>
      </w:pPr>
    </w:p>
    <w:p w14:paraId="61F4B7E2" w14:textId="427DB888" w:rsidR="00A15865" w:rsidRPr="00A15865" w:rsidRDefault="00A15865" w:rsidP="00A15865">
      <w:pPr>
        <w:widowControl w:val="0"/>
        <w:numPr>
          <w:ilvl w:val="0"/>
          <w:numId w:val="97"/>
        </w:numPr>
        <w:suppressAutoHyphens/>
        <w:spacing w:after="0" w:line="240" w:lineRule="auto"/>
        <w:contextualSpacing/>
        <w:jc w:val="both"/>
        <w:rPr>
          <w:rFonts w:ascii="Cambria" w:eastAsia="Lucida Sans Unicode" w:hAnsi="Cambria" w:cs="Times New Roman"/>
          <w:bCs/>
          <w:kern w:val="1"/>
          <w:lang w:eastAsia="ar-SA"/>
        </w:rPr>
      </w:pPr>
      <w:r w:rsidRPr="00A15865">
        <w:rPr>
          <w:rFonts w:ascii="Cambria" w:eastAsia="Lucida Sans Unicode" w:hAnsi="Cambria" w:cs="Times New Roman"/>
          <w:bCs/>
          <w:kern w:val="1"/>
          <w:lang w:eastAsia="ar-SA"/>
        </w:rPr>
        <w:t>posiada doświadczenie w wykonaniu co najmniej 2</w:t>
      </w:r>
      <w:r w:rsidRPr="00A15865">
        <w:rPr>
          <w:rFonts w:ascii="Cambria" w:eastAsia="Lucida Sans Unicode" w:hAnsi="Cambria" w:cs="Times New Roman"/>
          <w:b/>
          <w:bCs/>
          <w:kern w:val="1"/>
          <w:lang w:eastAsia="ar-SA"/>
        </w:rPr>
        <w:t xml:space="preserve"> robót</w:t>
      </w:r>
      <w:r w:rsidRPr="00A15865">
        <w:rPr>
          <w:rFonts w:ascii="Cambria" w:eastAsia="Lucida Sans Unicode" w:hAnsi="Cambria" w:cs="Times New Roman"/>
          <w:bCs/>
          <w:kern w:val="1"/>
          <w:lang w:eastAsia="ar-SA"/>
        </w:rPr>
        <w:t xml:space="preserve"> </w:t>
      </w:r>
      <w:r w:rsidRPr="00A15865">
        <w:rPr>
          <w:rFonts w:ascii="Cambria" w:eastAsia="Lucida Sans Unicode" w:hAnsi="Cambria" w:cs="Times New Roman"/>
          <w:b/>
          <w:kern w:val="1"/>
          <w:lang w:eastAsia="ar-SA"/>
        </w:rPr>
        <w:t>polegających na remoncie/modernizacji/przebudowie/budowie zgarniacza prostokątnego dwułopatowego  piasku dla ocz</w:t>
      </w:r>
      <w:r w:rsidRPr="0053413F">
        <w:rPr>
          <w:rFonts w:ascii="Cambria" w:eastAsia="Lucida Sans Unicode" w:hAnsi="Cambria" w:cs="Times New Roman"/>
          <w:b/>
          <w:kern w:val="1"/>
          <w:lang w:eastAsia="ar-SA"/>
        </w:rPr>
        <w:t xml:space="preserve">yszczalni o wydajności minimum </w:t>
      </w:r>
      <w:r w:rsidRPr="00A15865">
        <w:rPr>
          <w:rFonts w:ascii="Cambria" w:eastAsia="Lucida Sans Unicode" w:hAnsi="Cambria" w:cs="Times New Roman"/>
          <w:b/>
          <w:kern w:val="1"/>
          <w:lang w:eastAsia="ar-SA"/>
        </w:rPr>
        <w:t>4000 m</w:t>
      </w:r>
      <w:r w:rsidRPr="00A15865">
        <w:rPr>
          <w:rFonts w:ascii="Cambria" w:eastAsia="Lucida Sans Unicode" w:hAnsi="Cambria" w:cs="Times New Roman"/>
          <w:b/>
          <w:kern w:val="1"/>
          <w:vertAlign w:val="superscript"/>
          <w:lang w:eastAsia="ar-SA"/>
        </w:rPr>
        <w:t>3</w:t>
      </w:r>
      <w:r w:rsidRPr="00A15865">
        <w:rPr>
          <w:rFonts w:ascii="Cambria" w:eastAsia="Lucida Sans Unicode" w:hAnsi="Cambria" w:cs="Times New Roman"/>
          <w:b/>
          <w:kern w:val="1"/>
          <w:lang w:eastAsia="ar-SA"/>
        </w:rPr>
        <w:t>/dobę</w:t>
      </w:r>
    </w:p>
    <w:p w14:paraId="043F3AE3" w14:textId="77777777" w:rsidR="00A15865" w:rsidRPr="00A15865" w:rsidRDefault="00A15865" w:rsidP="00A15865">
      <w:pPr>
        <w:widowControl w:val="0"/>
        <w:suppressAutoHyphens/>
        <w:spacing w:after="0" w:line="240" w:lineRule="auto"/>
        <w:ind w:left="851"/>
        <w:contextualSpacing/>
        <w:jc w:val="both"/>
        <w:rPr>
          <w:rFonts w:ascii="Cambria" w:eastAsia="Lucida Sans Unicode" w:hAnsi="Cambria" w:cs="Times New Roman"/>
          <w:bCs/>
          <w:kern w:val="1"/>
          <w:lang w:eastAsia="ar-SA"/>
        </w:rPr>
      </w:pPr>
      <w:r w:rsidRPr="00A15865">
        <w:rPr>
          <w:rFonts w:ascii="Cambria" w:eastAsia="Lucida Sans Unicode" w:hAnsi="Cambria" w:cs="Times New Roman"/>
          <w:b/>
          <w:kern w:val="1"/>
          <w:lang w:eastAsia="ar-SA"/>
        </w:rPr>
        <w:t xml:space="preserve"> </w:t>
      </w:r>
    </w:p>
    <w:p w14:paraId="08C2CB85" w14:textId="77777777" w:rsidR="00A15865" w:rsidRPr="00A15865" w:rsidRDefault="00A15865" w:rsidP="00A15865">
      <w:pPr>
        <w:suppressAutoHyphens/>
        <w:spacing w:after="0" w:line="240" w:lineRule="auto"/>
        <w:ind w:left="851"/>
        <w:contextualSpacing/>
        <w:jc w:val="both"/>
        <w:rPr>
          <w:rFonts w:ascii="Cambria" w:eastAsia="Calibri" w:hAnsi="Cambria" w:cs="Times New Roman"/>
          <w:bCs/>
          <w:lang w:eastAsia="ar-SA"/>
        </w:rPr>
      </w:pPr>
      <w:r w:rsidRPr="00A15865">
        <w:rPr>
          <w:rFonts w:ascii="Cambria" w:eastAsia="Calibri" w:hAnsi="Cambria" w:cs="Times New Roman"/>
          <w:bCs/>
          <w:lang w:eastAsia="ar-SA"/>
        </w:rPr>
        <w:t xml:space="preserve">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w:t>
      </w:r>
      <w:r w:rsidRPr="00A15865">
        <w:rPr>
          <w:rFonts w:ascii="Cambria" w:eastAsia="Calibri" w:hAnsi="Cambria" w:cs="Times New Roman"/>
          <w:bCs/>
          <w:lang w:eastAsia="ar-SA"/>
        </w:rPr>
        <w:br/>
      </w:r>
      <w:r w:rsidRPr="00A15865">
        <w:rPr>
          <w:rFonts w:ascii="Cambria" w:eastAsia="Calibri" w:hAnsi="Cambria" w:cs="Times New Roman"/>
          <w:bCs/>
          <w:lang w:eastAsia="ar-SA"/>
        </w:rPr>
        <w:lastRenderedPageBreak/>
        <w:t xml:space="preserve">a jeżeli wykonawca z przyczyn  niezależnych od niego nie jest wstanie uzyskać tych dokumentów – inne odpowiednie dokumenty; </w:t>
      </w:r>
      <w:r w:rsidRPr="00A15865">
        <w:rPr>
          <w:rFonts w:ascii="Cambria" w:eastAsia="Calibri" w:hAnsi="Cambria" w:cs="Times New Roman"/>
          <w:b/>
          <w:bCs/>
          <w:lang w:eastAsia="ar-SA"/>
        </w:rPr>
        <w:t xml:space="preserve">(wg załącznika nr 4 do </w:t>
      </w:r>
      <w:proofErr w:type="spellStart"/>
      <w:r w:rsidRPr="00A15865">
        <w:rPr>
          <w:rFonts w:ascii="Cambria" w:eastAsia="Calibri" w:hAnsi="Cambria" w:cs="Times New Roman"/>
          <w:b/>
          <w:bCs/>
          <w:lang w:eastAsia="ar-SA"/>
        </w:rPr>
        <w:t>swz</w:t>
      </w:r>
      <w:proofErr w:type="spellEnd"/>
      <w:r w:rsidRPr="00A15865">
        <w:rPr>
          <w:rFonts w:ascii="Cambria" w:eastAsia="Calibri" w:hAnsi="Cambria" w:cs="Times New Roman"/>
          <w:b/>
          <w:bCs/>
          <w:lang w:eastAsia="ar-SA"/>
        </w:rPr>
        <w:t>).</w:t>
      </w:r>
      <w:r w:rsidRPr="00A15865">
        <w:rPr>
          <w:rFonts w:ascii="Cambria" w:eastAsia="Calibri" w:hAnsi="Cambria" w:cs="Times New Roman"/>
          <w:bCs/>
          <w:lang w:eastAsia="ar-SA"/>
        </w:rPr>
        <w:t xml:space="preserve">  </w:t>
      </w:r>
    </w:p>
    <w:p w14:paraId="34065182" w14:textId="77777777" w:rsidR="00A15865" w:rsidRPr="00A15865" w:rsidRDefault="00A15865" w:rsidP="00A15865">
      <w:pPr>
        <w:suppressAutoHyphens/>
        <w:spacing w:after="0" w:line="240" w:lineRule="auto"/>
        <w:ind w:left="851"/>
        <w:contextualSpacing/>
        <w:jc w:val="both"/>
        <w:rPr>
          <w:rFonts w:ascii="Cambria" w:eastAsia="Calibri" w:hAnsi="Cambria" w:cs="Times New Roman"/>
          <w:bCs/>
          <w:lang w:eastAsia="ar-SA"/>
        </w:rPr>
      </w:pPr>
    </w:p>
    <w:p w14:paraId="7171B7CC" w14:textId="77777777" w:rsidR="00A15865" w:rsidRPr="00A15865" w:rsidRDefault="00A15865" w:rsidP="00A15865">
      <w:pPr>
        <w:spacing w:after="0" w:line="240" w:lineRule="auto"/>
        <w:contextualSpacing/>
        <w:jc w:val="both"/>
        <w:rPr>
          <w:rFonts w:ascii="Cambria" w:eastAsia="Calibri" w:hAnsi="Cambria" w:cs="Times New Roman"/>
          <w:b/>
          <w:u w:val="single"/>
        </w:rPr>
      </w:pPr>
      <w:r w:rsidRPr="00A15865">
        <w:rPr>
          <w:rFonts w:ascii="Cambria" w:eastAsia="Calibri" w:hAnsi="Cambria" w:cs="Times New Roman"/>
          <w:b/>
          <w:bCs/>
          <w:lang w:eastAsia="ar-SA"/>
        </w:rPr>
        <w:t>Warunek dotyczący części 3 zamówienia:</w:t>
      </w:r>
    </w:p>
    <w:p w14:paraId="32A50991" w14:textId="77777777" w:rsidR="00A15865" w:rsidRPr="00A15865" w:rsidRDefault="00A15865" w:rsidP="00A15865">
      <w:pPr>
        <w:spacing w:after="0" w:line="240" w:lineRule="auto"/>
        <w:ind w:left="426"/>
        <w:contextualSpacing/>
        <w:jc w:val="both"/>
        <w:rPr>
          <w:rFonts w:ascii="Cambria" w:eastAsia="Calibri" w:hAnsi="Cambria" w:cs="Times New Roman"/>
          <w:bCs/>
          <w:lang w:eastAsia="ar-SA"/>
        </w:rPr>
      </w:pPr>
      <w:r w:rsidRPr="00A15865">
        <w:rPr>
          <w:rFonts w:ascii="Cambria" w:eastAsia="Calibri" w:hAnsi="Cambria" w:cs="Times New Roman"/>
          <w:bCs/>
          <w:lang w:eastAsia="ar-SA"/>
        </w:rPr>
        <w:t>W celu potwierdzenia spełnienia tego warunku Wykonawca wykaże, że:</w:t>
      </w:r>
    </w:p>
    <w:p w14:paraId="006CCE48" w14:textId="77777777" w:rsidR="00A15865" w:rsidRPr="00A15865" w:rsidRDefault="00A15865" w:rsidP="00A15865">
      <w:pPr>
        <w:spacing w:after="0" w:line="240" w:lineRule="auto"/>
        <w:ind w:left="426"/>
        <w:contextualSpacing/>
        <w:jc w:val="both"/>
        <w:rPr>
          <w:rFonts w:ascii="Cambria" w:eastAsia="Calibri" w:hAnsi="Cambria" w:cs="Times New Roman"/>
          <w:bCs/>
          <w:lang w:eastAsia="ar-SA"/>
        </w:rPr>
      </w:pPr>
    </w:p>
    <w:p w14:paraId="69324206" w14:textId="1E2592C3" w:rsidR="00A15865" w:rsidRPr="00B91483" w:rsidRDefault="00A15865" w:rsidP="00A44240">
      <w:pPr>
        <w:widowControl w:val="0"/>
        <w:numPr>
          <w:ilvl w:val="0"/>
          <w:numId w:val="99"/>
        </w:numPr>
        <w:suppressAutoHyphens/>
        <w:spacing w:after="0" w:line="240" w:lineRule="auto"/>
        <w:contextualSpacing/>
        <w:jc w:val="both"/>
        <w:rPr>
          <w:rFonts w:ascii="Cambria" w:eastAsia="Lucida Sans Unicode" w:hAnsi="Cambria" w:cs="Times New Roman"/>
          <w:b/>
          <w:bCs/>
          <w:kern w:val="1"/>
          <w:lang w:eastAsia="ar-SA"/>
        </w:rPr>
      </w:pPr>
      <w:r w:rsidRPr="00A15865">
        <w:rPr>
          <w:rFonts w:ascii="Cambria" w:eastAsia="Lucida Sans Unicode" w:hAnsi="Cambria" w:cs="Times New Roman"/>
          <w:bCs/>
          <w:kern w:val="1"/>
          <w:lang w:eastAsia="ar-SA"/>
        </w:rPr>
        <w:t>posiada doświadczenie w wykonaniu co najmniej 2</w:t>
      </w:r>
      <w:r w:rsidRPr="00A15865">
        <w:rPr>
          <w:rFonts w:ascii="Cambria" w:eastAsia="Lucida Sans Unicode" w:hAnsi="Cambria" w:cs="Times New Roman"/>
          <w:b/>
          <w:bCs/>
          <w:kern w:val="1"/>
          <w:lang w:eastAsia="ar-SA"/>
        </w:rPr>
        <w:t xml:space="preserve"> robót</w:t>
      </w:r>
      <w:r w:rsidRPr="00A15865">
        <w:rPr>
          <w:rFonts w:ascii="Cambria" w:eastAsia="Lucida Sans Unicode" w:hAnsi="Cambria" w:cs="Times New Roman"/>
          <w:bCs/>
          <w:kern w:val="1"/>
          <w:lang w:eastAsia="ar-SA"/>
        </w:rPr>
        <w:t xml:space="preserve"> </w:t>
      </w:r>
      <w:r w:rsidR="00B91483" w:rsidRPr="00B91483">
        <w:rPr>
          <w:rFonts w:ascii="Cambria" w:eastAsia="Lucida Sans Unicode" w:hAnsi="Cambria" w:cs="Times New Roman"/>
          <w:bCs/>
          <w:kern w:val="1"/>
          <w:lang w:eastAsia="ar-SA"/>
        </w:rPr>
        <w:t xml:space="preserve">polegających na remoncie obrotowych dmuchaw wyporowych (o niskich ciśnieniach i dużych przepływach)" o wydajności minimum 2 m3 /min. </w:t>
      </w:r>
      <w:r w:rsidR="00B91483">
        <w:rPr>
          <w:rFonts w:ascii="Cambria" w:eastAsia="Lucida Sans Unicode" w:hAnsi="Cambria" w:cs="Times New Roman"/>
          <w:b/>
          <w:bCs/>
          <w:kern w:val="1"/>
          <w:lang w:eastAsia="ar-SA"/>
        </w:rPr>
        <w:t>k</w:t>
      </w:r>
      <w:r w:rsidR="00B91483" w:rsidRPr="00B91483">
        <w:rPr>
          <w:rFonts w:ascii="Cambria" w:eastAsia="Lucida Sans Unicode" w:hAnsi="Cambria" w:cs="Times New Roman"/>
          <w:b/>
          <w:bCs/>
          <w:kern w:val="1"/>
          <w:lang w:eastAsia="ar-SA"/>
        </w:rPr>
        <w:t>ażda</w:t>
      </w:r>
      <w:r w:rsidR="00B91483">
        <w:rPr>
          <w:rFonts w:ascii="Cambria" w:eastAsia="Lucida Sans Unicode" w:hAnsi="Cambria" w:cs="Times New Roman"/>
          <w:b/>
          <w:bCs/>
          <w:kern w:val="1"/>
          <w:lang w:eastAsia="ar-SA"/>
        </w:rPr>
        <w:t>.</w:t>
      </w:r>
    </w:p>
    <w:p w14:paraId="481BBDEA" w14:textId="77777777" w:rsidR="00A15865" w:rsidRPr="00A15865" w:rsidRDefault="00A15865" w:rsidP="00A15865">
      <w:pPr>
        <w:widowControl w:val="0"/>
        <w:suppressAutoHyphens/>
        <w:spacing w:after="0" w:line="240" w:lineRule="auto"/>
        <w:ind w:left="851"/>
        <w:contextualSpacing/>
        <w:jc w:val="both"/>
        <w:rPr>
          <w:rFonts w:ascii="Cambria" w:eastAsia="Lucida Sans Unicode" w:hAnsi="Cambria" w:cs="Times New Roman"/>
          <w:bCs/>
          <w:kern w:val="1"/>
          <w:lang w:eastAsia="ar-SA"/>
        </w:rPr>
      </w:pPr>
    </w:p>
    <w:p w14:paraId="6B51A83A" w14:textId="77777777" w:rsidR="00A15865" w:rsidRPr="00A15865" w:rsidRDefault="00A15865" w:rsidP="00A15865">
      <w:pPr>
        <w:ind w:left="851"/>
        <w:jc w:val="both"/>
        <w:rPr>
          <w:rFonts w:ascii="Cambria" w:eastAsia="Calibri" w:hAnsi="Cambria" w:cs="Times New Roman"/>
          <w:bCs/>
          <w:lang w:eastAsia="ar-SA"/>
        </w:rPr>
      </w:pPr>
      <w:r w:rsidRPr="00A15865">
        <w:rPr>
          <w:rFonts w:ascii="Cambria" w:eastAsia="Calibri" w:hAnsi="Cambria" w:cs="Times New Roman"/>
          <w:bCs/>
          <w:lang w:eastAsia="ar-SA"/>
        </w:rPr>
        <w:t xml:space="preserve">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w:t>
      </w:r>
      <w:r w:rsidRPr="00A15865">
        <w:rPr>
          <w:rFonts w:ascii="Cambria" w:eastAsia="Calibri" w:hAnsi="Cambria" w:cs="Times New Roman"/>
          <w:bCs/>
          <w:lang w:eastAsia="ar-SA"/>
        </w:rPr>
        <w:br/>
        <w:t xml:space="preserve">a jeżeli wykonawca z przyczyn  niezależnych od niego nie jest wstanie uzyskać tych dokumentów – inne odpowiednie dokumenty; </w:t>
      </w:r>
      <w:r w:rsidRPr="00A15865">
        <w:rPr>
          <w:rFonts w:ascii="Cambria" w:eastAsia="Calibri" w:hAnsi="Cambria" w:cs="Times New Roman"/>
          <w:b/>
          <w:bCs/>
          <w:lang w:eastAsia="ar-SA"/>
        </w:rPr>
        <w:t xml:space="preserve">(wg załącznika nr 4 do </w:t>
      </w:r>
      <w:proofErr w:type="spellStart"/>
      <w:r w:rsidRPr="00A15865">
        <w:rPr>
          <w:rFonts w:ascii="Cambria" w:eastAsia="Calibri" w:hAnsi="Cambria" w:cs="Times New Roman"/>
          <w:b/>
          <w:bCs/>
          <w:lang w:eastAsia="ar-SA"/>
        </w:rPr>
        <w:t>swz</w:t>
      </w:r>
      <w:proofErr w:type="spellEnd"/>
      <w:r w:rsidRPr="00A15865">
        <w:rPr>
          <w:rFonts w:ascii="Cambria" w:eastAsia="Calibri" w:hAnsi="Cambria" w:cs="Times New Roman"/>
          <w:b/>
          <w:bCs/>
          <w:lang w:eastAsia="ar-SA"/>
        </w:rPr>
        <w:t>).</w:t>
      </w:r>
      <w:r w:rsidRPr="00A15865">
        <w:rPr>
          <w:rFonts w:ascii="Cambria" w:eastAsia="Calibri" w:hAnsi="Cambria" w:cs="Times New Roman"/>
          <w:bCs/>
          <w:lang w:eastAsia="ar-SA"/>
        </w:rPr>
        <w:t xml:space="preserve">  </w:t>
      </w:r>
    </w:p>
    <w:p w14:paraId="4491EFE8" w14:textId="5005A784" w:rsidR="005A39FA" w:rsidRPr="003B59F2" w:rsidRDefault="005A39FA" w:rsidP="00DF46C9">
      <w:pPr>
        <w:pStyle w:val="Akapitzlist"/>
        <w:ind w:left="1571"/>
        <w:jc w:val="both"/>
        <w:rPr>
          <w:rFonts w:ascii="Cambria" w:eastAsiaTheme="minorHAnsi" w:hAnsi="Cambria"/>
          <w:bCs/>
          <w:kern w:val="0"/>
          <w:sz w:val="22"/>
          <w:szCs w:val="22"/>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DEF24AD"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01AC473" w14:textId="3D87750A" w:rsidR="00BC309A" w:rsidRPr="0011524E" w:rsidRDefault="00BC309A" w:rsidP="005173A5">
            <w:pPr>
              <w:spacing w:after="0" w:line="240" w:lineRule="auto"/>
              <w:ind w:left="431" w:hanging="431"/>
              <w:contextualSpacing/>
              <w:jc w:val="both"/>
              <w:rPr>
                <w:rFonts w:ascii="Cambria" w:hAnsi="Cambria" w:cs="Times New Roman"/>
              </w:rPr>
            </w:pPr>
            <w:r w:rsidRPr="0011524E">
              <w:rPr>
                <w:rFonts w:ascii="Cambria" w:hAnsi="Cambria" w:cs="Times New Roman"/>
                <w:bCs/>
                <w:color w:val="FF0000"/>
                <w:lang w:eastAsia="ar-SA"/>
              </w:rPr>
              <w:t xml:space="preserve">              </w:t>
            </w:r>
            <w:r w:rsidRPr="0011524E">
              <w:rPr>
                <w:rFonts w:ascii="Cambria" w:hAnsi="Cambria" w:cs="Times New Roman"/>
                <w:b/>
                <w:bCs/>
                <w:color w:val="000000"/>
              </w:rPr>
              <w:t xml:space="preserve">10. Wykaz oświadczeń lub dokumentów, </w:t>
            </w:r>
            <w:r w:rsidRPr="0011524E">
              <w:rPr>
                <w:rFonts w:ascii="Cambria" w:hAnsi="Cambria" w:cs="Times New Roman"/>
                <w:b/>
                <w:bCs/>
              </w:rPr>
              <w:t>potwierdzających spełnianie warunków udziału w postępowaniu oraz brak podstaw wykluczenia</w:t>
            </w:r>
          </w:p>
        </w:tc>
      </w:tr>
    </w:tbl>
    <w:p w14:paraId="1A5EE3D5" w14:textId="77777777" w:rsidR="00BC309A" w:rsidRPr="0011524E" w:rsidRDefault="00BC309A" w:rsidP="005173A5">
      <w:pPr>
        <w:pStyle w:val="Tekstpodstawowy"/>
        <w:contextualSpacing/>
        <w:jc w:val="both"/>
        <w:rPr>
          <w:rFonts w:ascii="Cambria" w:hAnsi="Cambria"/>
          <w:bCs w:val="0"/>
          <w:color w:val="000000"/>
          <w:sz w:val="22"/>
          <w:szCs w:val="22"/>
        </w:rPr>
      </w:pPr>
    </w:p>
    <w:p w14:paraId="455713D5"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color w:val="000000"/>
          <w:sz w:val="22"/>
          <w:szCs w:val="22"/>
        </w:rPr>
      </w:pPr>
      <w:r w:rsidRPr="0011524E">
        <w:rPr>
          <w:rFonts w:ascii="Cambria" w:hAnsi="Cambria"/>
          <w:bCs w:val="0"/>
          <w:color w:val="000000"/>
          <w:sz w:val="22"/>
          <w:szCs w:val="22"/>
          <w:u w:val="single"/>
        </w:rPr>
        <w:t>ETAP SKŁADANIA OFERT</w:t>
      </w:r>
      <w:r w:rsidRPr="0011524E">
        <w:rPr>
          <w:rFonts w:ascii="Cambria" w:hAnsi="Cambria"/>
          <w:b w:val="0"/>
          <w:color w:val="000000"/>
          <w:sz w:val="22"/>
          <w:szCs w:val="22"/>
          <w:u w:val="single"/>
        </w:rPr>
        <w:t xml:space="preserve"> - </w:t>
      </w:r>
      <w:r w:rsidRPr="0011524E">
        <w:rPr>
          <w:rFonts w:ascii="Cambria" w:hAnsi="Cambria"/>
          <w:color w:val="000000"/>
          <w:sz w:val="22"/>
          <w:szCs w:val="22"/>
          <w:u w:val="single"/>
        </w:rPr>
        <w:t>Do oferty Wykonawca zobowiązany jest dołączyć:</w:t>
      </w:r>
    </w:p>
    <w:p w14:paraId="38A0A7B9" w14:textId="77777777" w:rsidR="00BC309A" w:rsidRPr="0011524E" w:rsidRDefault="00BC309A" w:rsidP="005173A5">
      <w:pPr>
        <w:pStyle w:val="Tekstpodstawowy"/>
        <w:contextualSpacing/>
        <w:jc w:val="both"/>
        <w:rPr>
          <w:rFonts w:ascii="Cambria" w:hAnsi="Cambria"/>
          <w:bCs w:val="0"/>
          <w:color w:val="000000"/>
          <w:sz w:val="22"/>
          <w:szCs w:val="22"/>
        </w:rPr>
      </w:pPr>
    </w:p>
    <w:p w14:paraId="064F39C7" w14:textId="76B8E97F" w:rsidR="00BC309A" w:rsidRPr="0011524E" w:rsidRDefault="00BC309A" w:rsidP="00CA07F7">
      <w:pPr>
        <w:numPr>
          <w:ilvl w:val="0"/>
          <w:numId w:val="9"/>
        </w:numPr>
        <w:spacing w:after="0" w:line="240" w:lineRule="auto"/>
        <w:contextualSpacing/>
        <w:jc w:val="both"/>
        <w:rPr>
          <w:rFonts w:ascii="Cambria" w:hAnsi="Cambria" w:cs="Times New Roman"/>
          <w:lang w:eastAsia="pl-PL"/>
        </w:rPr>
      </w:pPr>
      <w:r w:rsidRPr="0011524E">
        <w:rPr>
          <w:rFonts w:ascii="Cambria" w:hAnsi="Cambria" w:cs="Times New Roman"/>
          <w:b/>
          <w:color w:val="000000"/>
        </w:rPr>
        <w:t xml:space="preserve">Oświadczenie o niepodleganiu wykluczeniu (art. 108 ust. 1 </w:t>
      </w:r>
      <w:proofErr w:type="spellStart"/>
      <w:r w:rsidRPr="0011524E">
        <w:rPr>
          <w:rFonts w:ascii="Cambria" w:hAnsi="Cambria" w:cs="Times New Roman"/>
          <w:b/>
          <w:color w:val="000000"/>
        </w:rPr>
        <w:t>uPzp</w:t>
      </w:r>
      <w:proofErr w:type="spellEnd"/>
      <w:r w:rsidR="00094C5A">
        <w:rPr>
          <w:rFonts w:ascii="Cambria" w:hAnsi="Cambria" w:cs="Times New Roman"/>
          <w:b/>
          <w:color w:val="000000"/>
        </w:rPr>
        <w:t xml:space="preserve"> i art. </w:t>
      </w:r>
      <w:r w:rsidR="00094C5A" w:rsidRPr="00195485">
        <w:rPr>
          <w:rFonts w:ascii="Cambria" w:hAnsi="Cambria" w:cs="Times New Roman"/>
          <w:b/>
          <w:bCs/>
          <w:color w:val="000000"/>
          <w:lang w:eastAsia="ar-SA"/>
        </w:rPr>
        <w:t>7 ust. 1 ustawy z 13 kwietnia 2022 r.</w:t>
      </w:r>
      <w:r w:rsidR="00094C5A">
        <w:rPr>
          <w:rFonts w:ascii="Cambria" w:hAnsi="Cambria" w:cs="Times New Roman"/>
          <w:b/>
          <w:bCs/>
          <w:color w:val="000000"/>
          <w:lang w:eastAsia="ar-SA"/>
        </w:rPr>
        <w:t xml:space="preserve"> </w:t>
      </w:r>
      <w:r w:rsidR="00094C5A" w:rsidRPr="00195485">
        <w:rPr>
          <w:rFonts w:ascii="Cambria" w:hAnsi="Cambria" w:cs="Times New Roman"/>
          <w:b/>
          <w:bCs/>
          <w:color w:val="000000"/>
          <w:lang w:eastAsia="ar-SA"/>
        </w:rPr>
        <w:t>o szczególnych rozwiązaniach w zakresie przeciwdziałania wspieraniu agresji na Ukrainę</w:t>
      </w:r>
      <w:r w:rsidR="00094C5A">
        <w:rPr>
          <w:rFonts w:ascii="Cambria" w:hAnsi="Cambria" w:cs="Times New Roman"/>
          <w:b/>
          <w:bCs/>
          <w:color w:val="000000"/>
          <w:lang w:eastAsia="ar-SA"/>
        </w:rPr>
        <w:t xml:space="preserve"> </w:t>
      </w:r>
      <w:r w:rsidR="00094C5A" w:rsidRPr="00195485">
        <w:rPr>
          <w:rFonts w:ascii="Cambria" w:hAnsi="Cambria" w:cs="Times New Roman"/>
          <w:b/>
          <w:bCs/>
          <w:color w:val="000000"/>
          <w:lang w:eastAsia="ar-SA"/>
        </w:rPr>
        <w:t>oraz służących ochronie bezpieczeństwa narodowego (Dz.U. poz. 835</w:t>
      </w:r>
      <w:r w:rsidRPr="0011524E">
        <w:rPr>
          <w:rFonts w:ascii="Cambria" w:hAnsi="Cambria" w:cs="Times New Roman"/>
          <w:b/>
          <w:color w:val="000000"/>
        </w:rPr>
        <w:t>) oraz spełnianiu warunków udziału w postępowaniu (art. 112 ust. 2 pkt</w:t>
      </w:r>
      <w:r w:rsidR="004A7C04">
        <w:rPr>
          <w:rFonts w:ascii="Cambria" w:hAnsi="Cambria" w:cs="Times New Roman"/>
          <w:b/>
          <w:color w:val="000000"/>
        </w:rPr>
        <w:t xml:space="preserve"> 3 i</w:t>
      </w:r>
      <w:r w:rsidRPr="0011524E">
        <w:rPr>
          <w:rFonts w:ascii="Cambria" w:hAnsi="Cambria" w:cs="Times New Roman"/>
          <w:b/>
          <w:color w:val="000000"/>
        </w:rPr>
        <w:t xml:space="preserve"> 4 </w:t>
      </w:r>
      <w:proofErr w:type="spellStart"/>
      <w:r w:rsidRPr="0011524E">
        <w:rPr>
          <w:rFonts w:ascii="Cambria" w:hAnsi="Cambria" w:cs="Times New Roman"/>
          <w:b/>
          <w:color w:val="000000"/>
        </w:rPr>
        <w:t>uPzp</w:t>
      </w:r>
      <w:proofErr w:type="spellEnd"/>
      <w:r w:rsidRPr="0011524E">
        <w:rPr>
          <w:rFonts w:ascii="Cambria" w:hAnsi="Cambria" w:cs="Times New Roman"/>
          <w:b/>
          <w:color w:val="000000"/>
        </w:rPr>
        <w:t xml:space="preserve">) - </w:t>
      </w:r>
      <w:r w:rsidRPr="00E93C6F">
        <w:rPr>
          <w:rFonts w:ascii="Cambria" w:hAnsi="Cambria" w:cs="Times New Roman"/>
          <w:b/>
        </w:rPr>
        <w:t xml:space="preserve">(wg załącznika nr 2 do </w:t>
      </w:r>
      <w:proofErr w:type="spellStart"/>
      <w:r w:rsidRPr="00E93C6F">
        <w:rPr>
          <w:rFonts w:ascii="Cambria" w:hAnsi="Cambria" w:cs="Times New Roman"/>
          <w:b/>
        </w:rPr>
        <w:t>swz</w:t>
      </w:r>
      <w:proofErr w:type="spellEnd"/>
      <w:r w:rsidRPr="00E93C6F">
        <w:rPr>
          <w:rFonts w:ascii="Cambria" w:hAnsi="Cambria" w:cs="Times New Roman"/>
          <w:b/>
        </w:rPr>
        <w:t>)</w:t>
      </w:r>
      <w:r w:rsidRPr="00E93C6F">
        <w:rPr>
          <w:rFonts w:ascii="Cambria" w:hAnsi="Cambria" w:cs="Times New Roman"/>
          <w:b/>
          <w:lang w:eastAsia="pl-PL"/>
        </w:rPr>
        <w:t>,</w:t>
      </w:r>
      <w:r w:rsidRPr="0011524E">
        <w:rPr>
          <w:rFonts w:ascii="Cambria" w:hAnsi="Cambria" w:cs="Times New Roman"/>
          <w:color w:val="70AD47"/>
          <w:lang w:eastAsia="pl-PL"/>
        </w:rPr>
        <w:t xml:space="preserve"> </w:t>
      </w:r>
      <w:r w:rsidRPr="0011524E">
        <w:rPr>
          <w:rFonts w:ascii="Cambria" w:hAnsi="Cambria" w:cs="Times New Roman"/>
          <w:lang w:eastAsia="pl-PL"/>
        </w:rPr>
        <w:t>stanowiące dowód potwierdzający brak podstaw wykluczenia, spełniania warunków udziału w postępowaniu, odpowiednio na dzień składania ofert, tymczasowo zastępujący wymagane przez Zamawiającego podmiotowe środki dowodowe.</w:t>
      </w:r>
    </w:p>
    <w:p w14:paraId="28684B68" w14:textId="77777777" w:rsidR="00BC309A" w:rsidRPr="0011524E" w:rsidRDefault="00BC309A" w:rsidP="005173A5">
      <w:pPr>
        <w:spacing w:after="0" w:line="240" w:lineRule="auto"/>
        <w:ind w:left="720"/>
        <w:contextualSpacing/>
        <w:jc w:val="both"/>
        <w:rPr>
          <w:rFonts w:ascii="Cambria" w:hAnsi="Cambria" w:cs="Times New Roman"/>
          <w:lang w:eastAsia="pl-PL"/>
        </w:rPr>
      </w:pPr>
    </w:p>
    <w:p w14:paraId="44218C87" w14:textId="77777777" w:rsidR="00BC309A" w:rsidRPr="0011524E" w:rsidRDefault="00BC309A" w:rsidP="005173A5">
      <w:pPr>
        <w:spacing w:after="0" w:line="240" w:lineRule="auto"/>
        <w:ind w:left="708"/>
        <w:contextualSpacing/>
        <w:jc w:val="both"/>
        <w:rPr>
          <w:rFonts w:ascii="Cambria" w:hAnsi="Cambria" w:cs="Times New Roman"/>
        </w:rPr>
      </w:pPr>
      <w:r w:rsidRPr="0011524E">
        <w:rPr>
          <w:rFonts w:ascii="Cambria" w:hAnsi="Cambria" w:cs="Times New Roman"/>
          <w:u w:val="single"/>
        </w:rPr>
        <w:t xml:space="preserve">W przypadku wspólnego ubiegania się o zamówienie przez wykonawców </w:t>
      </w:r>
      <w:r w:rsidRPr="0011524E">
        <w:rPr>
          <w:rFonts w:ascii="Cambria" w:hAnsi="Cambria" w:cs="Times New Roman"/>
          <w:color w:val="000000"/>
          <w:u w:val="single"/>
        </w:rPr>
        <w:t>(dotyczy również wspólników spółki cywilnej)</w:t>
      </w:r>
      <w:r w:rsidRPr="0011524E">
        <w:rPr>
          <w:rFonts w:ascii="Cambria" w:hAnsi="Cambria" w:cs="Times New Roman"/>
          <w:u w:val="single"/>
        </w:rPr>
        <w:t>, oświadczenie składa każdy z wykonawców.</w:t>
      </w:r>
      <w:r w:rsidRPr="0011524E">
        <w:rPr>
          <w:rFonts w:ascii="Cambria" w:hAnsi="Cambria" w:cs="Times New Roman"/>
        </w:rPr>
        <w:t xml:space="preserve"> Oświadczenia te potwierdzają brak podstaw wykluczenia z postępowania oraz spełnianie warunków udziału w postępowaniu w zakresie, w jakim każdy z wykonawców wykazuje spełnianie warunków udziału w postępowaniu.</w:t>
      </w:r>
    </w:p>
    <w:p w14:paraId="5618F647" w14:textId="77777777" w:rsidR="00BC309A" w:rsidRPr="0011524E" w:rsidRDefault="00BC309A" w:rsidP="005173A5">
      <w:pPr>
        <w:spacing w:after="0" w:line="240" w:lineRule="auto"/>
        <w:contextualSpacing/>
        <w:jc w:val="both"/>
        <w:rPr>
          <w:rFonts w:ascii="Cambria" w:hAnsi="Cambria" w:cs="Times New Roman"/>
          <w:color w:val="FF0000"/>
        </w:rPr>
      </w:pPr>
    </w:p>
    <w:p w14:paraId="16ACD677" w14:textId="77777777" w:rsidR="00BC309A" w:rsidRPr="0011524E" w:rsidRDefault="00BC309A" w:rsidP="005173A5">
      <w:pPr>
        <w:spacing w:after="0" w:line="240" w:lineRule="auto"/>
        <w:ind w:left="709"/>
        <w:contextualSpacing/>
        <w:jc w:val="both"/>
        <w:rPr>
          <w:rFonts w:ascii="Cambria" w:hAnsi="Cambria" w:cs="Times New Roman"/>
          <w:i/>
        </w:rPr>
      </w:pPr>
      <w:r w:rsidRPr="0011524E">
        <w:rPr>
          <w:rFonts w:ascii="Cambria" w:hAnsi="Cambria" w:cs="Times New Roman"/>
          <w:i/>
        </w:rPr>
        <w:t>Wymagana forma:</w:t>
      </w:r>
      <w:r w:rsidRPr="0011524E">
        <w:rPr>
          <w:rFonts w:ascii="Cambria" w:hAnsi="Cambria" w:cs="Times New Roman"/>
          <w:b/>
          <w:i/>
        </w:rPr>
        <w:t xml:space="preserve"> </w:t>
      </w:r>
    </w:p>
    <w:p w14:paraId="7FAC5071" w14:textId="77777777" w:rsidR="00BC309A" w:rsidRPr="0011524E" w:rsidRDefault="00BC309A" w:rsidP="005173A5">
      <w:pPr>
        <w:spacing w:after="0" w:line="240" w:lineRule="auto"/>
        <w:ind w:left="709"/>
        <w:contextualSpacing/>
        <w:jc w:val="both"/>
        <w:rPr>
          <w:rFonts w:ascii="Cambria" w:hAnsi="Cambria" w:cs="Times New Roman"/>
          <w:b/>
          <w:i/>
        </w:rPr>
      </w:pPr>
      <w:r w:rsidRPr="0011524E">
        <w:rPr>
          <w:rFonts w:ascii="Cambria" w:hAnsi="Cambria" w:cs="Times New Roman"/>
          <w:i/>
        </w:rPr>
        <w:t xml:space="preserve">Oświadczenie musi być złożone w formie elektronicznej lub w postaci elektronicznej opatrzonej podpisem zaufanym lub podpisem osobistym osoby upoważnionej do reprezentowania </w:t>
      </w:r>
      <w:r w:rsidR="00FE3D74">
        <w:rPr>
          <w:rFonts w:ascii="Cambria" w:hAnsi="Cambria" w:cs="Times New Roman"/>
          <w:i/>
        </w:rPr>
        <w:t>wykonawcy/</w:t>
      </w:r>
      <w:r w:rsidRPr="0011524E">
        <w:rPr>
          <w:rFonts w:ascii="Cambria" w:hAnsi="Cambria" w:cs="Times New Roman"/>
          <w:i/>
        </w:rPr>
        <w:t xml:space="preserve">wykonawców. Szczegóły i wymagania określono w rozdziale 12 </w:t>
      </w:r>
      <w:proofErr w:type="spellStart"/>
      <w:r w:rsidRPr="0011524E">
        <w:rPr>
          <w:rFonts w:ascii="Cambria" w:hAnsi="Cambria" w:cs="Times New Roman"/>
          <w:i/>
        </w:rPr>
        <w:t>swz</w:t>
      </w:r>
      <w:proofErr w:type="spellEnd"/>
      <w:r w:rsidRPr="0011524E">
        <w:rPr>
          <w:rFonts w:ascii="Cambria" w:hAnsi="Cambria" w:cs="Times New Roman"/>
          <w:i/>
        </w:rPr>
        <w:t>.</w:t>
      </w:r>
    </w:p>
    <w:p w14:paraId="10970E9E" w14:textId="77777777" w:rsidR="00BC309A" w:rsidRPr="0011524E" w:rsidRDefault="00BC309A" w:rsidP="005173A5">
      <w:pPr>
        <w:spacing w:after="0" w:line="240" w:lineRule="auto"/>
        <w:contextualSpacing/>
        <w:jc w:val="both"/>
        <w:rPr>
          <w:rFonts w:ascii="Cambria" w:hAnsi="Cambria" w:cs="Times New Roman"/>
          <w:color w:val="FF0000"/>
        </w:rPr>
      </w:pPr>
    </w:p>
    <w:p w14:paraId="0E1877C7" w14:textId="77777777" w:rsidR="00BC309A" w:rsidRPr="0011524E" w:rsidRDefault="00BC309A" w:rsidP="00CA07F7">
      <w:pPr>
        <w:pStyle w:val="Akapitzlist"/>
        <w:numPr>
          <w:ilvl w:val="0"/>
          <w:numId w:val="9"/>
        </w:numPr>
        <w:autoSpaceDE w:val="0"/>
        <w:jc w:val="both"/>
        <w:rPr>
          <w:rFonts w:ascii="Cambria" w:eastAsia="SimSun" w:hAnsi="Cambria"/>
          <w:b/>
          <w:i/>
          <w:sz w:val="22"/>
          <w:szCs w:val="22"/>
          <w:u w:val="single"/>
        </w:rPr>
      </w:pPr>
      <w:r w:rsidRPr="0011524E">
        <w:rPr>
          <w:rFonts w:ascii="Cambria" w:eastAsia="SimSun" w:hAnsi="Cambria"/>
          <w:b/>
          <w:sz w:val="22"/>
          <w:szCs w:val="22"/>
        </w:rPr>
        <w:t>Zobowiązanie podmiotu udostępniającego zasoby</w:t>
      </w:r>
      <w:r w:rsidRPr="0011524E">
        <w:rPr>
          <w:rFonts w:ascii="Cambria" w:eastAsia="SimSun" w:hAnsi="Cambria"/>
          <w:sz w:val="22"/>
          <w:szCs w:val="22"/>
        </w:rPr>
        <w:t xml:space="preserve"> do oddania Wykonawcy do dyspozycji niezbędnych zasobów na potrzeby realizacji zamówienia lub </w:t>
      </w:r>
      <w:r w:rsidRPr="0011524E">
        <w:rPr>
          <w:rFonts w:ascii="Cambria" w:eastAsia="SimSun" w:hAnsi="Cambria"/>
          <w:b/>
          <w:sz w:val="22"/>
          <w:szCs w:val="22"/>
        </w:rPr>
        <w:t>inny podmiotowy środek dowodowy</w:t>
      </w:r>
      <w:r w:rsidRPr="0011524E">
        <w:rPr>
          <w:rFonts w:ascii="Cambria" w:eastAsia="SimSun" w:hAnsi="Cambria"/>
          <w:sz w:val="22"/>
          <w:szCs w:val="22"/>
        </w:rPr>
        <w:t xml:space="preserve"> potwierdzający, że Wykonawca realizując zamówienie, będzie dysponował </w:t>
      </w:r>
      <w:r w:rsidRPr="0011524E">
        <w:rPr>
          <w:rFonts w:ascii="Cambria" w:eastAsia="SimSun" w:hAnsi="Cambria"/>
          <w:sz w:val="22"/>
          <w:szCs w:val="22"/>
        </w:rPr>
        <w:lastRenderedPageBreak/>
        <w:t xml:space="preserve">niezbędnymi zasobami tych podmiotów </w:t>
      </w:r>
      <w:r w:rsidRPr="0011524E">
        <w:rPr>
          <w:rFonts w:ascii="Cambria" w:hAnsi="Cambria"/>
          <w:b/>
          <w:i/>
          <w:sz w:val="22"/>
          <w:szCs w:val="22"/>
        </w:rPr>
        <w:t xml:space="preserve">(wg załącznika nr </w:t>
      </w:r>
      <w:r w:rsidR="00E93C6F">
        <w:rPr>
          <w:rFonts w:ascii="Cambria" w:hAnsi="Cambria"/>
          <w:b/>
          <w:i/>
          <w:sz w:val="22"/>
          <w:szCs w:val="22"/>
        </w:rPr>
        <w:t>5</w:t>
      </w:r>
      <w:r w:rsidRPr="0011524E">
        <w:rPr>
          <w:rFonts w:ascii="Cambria" w:hAnsi="Cambria"/>
          <w:b/>
          <w:i/>
          <w:sz w:val="22"/>
          <w:szCs w:val="22"/>
        </w:rPr>
        <w:t xml:space="preserve"> do </w:t>
      </w:r>
      <w:proofErr w:type="spellStart"/>
      <w:r w:rsidRPr="0011524E">
        <w:rPr>
          <w:rFonts w:ascii="Cambria" w:hAnsi="Cambria"/>
          <w:b/>
          <w:i/>
          <w:sz w:val="22"/>
          <w:szCs w:val="22"/>
        </w:rPr>
        <w:t>swz</w:t>
      </w:r>
      <w:proofErr w:type="spellEnd"/>
      <w:r w:rsidRPr="0011524E">
        <w:rPr>
          <w:rFonts w:ascii="Cambria" w:hAnsi="Cambria"/>
          <w:b/>
          <w:i/>
          <w:sz w:val="22"/>
          <w:szCs w:val="22"/>
        </w:rPr>
        <w:t>),</w:t>
      </w:r>
      <w:r w:rsidRPr="0011524E">
        <w:rPr>
          <w:rFonts w:ascii="Cambria" w:hAnsi="Cambria"/>
          <w:b/>
          <w:sz w:val="22"/>
          <w:szCs w:val="22"/>
        </w:rPr>
        <w:t xml:space="preserve"> </w:t>
      </w:r>
      <w:r w:rsidRPr="0011524E">
        <w:rPr>
          <w:rFonts w:ascii="Cambria" w:eastAsia="SimSun" w:hAnsi="Cambria"/>
          <w:b/>
          <w:i/>
          <w:sz w:val="22"/>
          <w:szCs w:val="22"/>
        </w:rPr>
        <w:t>(</w:t>
      </w:r>
      <w:r w:rsidRPr="0011524E">
        <w:rPr>
          <w:rFonts w:ascii="Cambria" w:hAnsi="Cambria"/>
          <w:b/>
          <w:i/>
          <w:sz w:val="22"/>
          <w:szCs w:val="22"/>
        </w:rPr>
        <w:t>jeśli dotyczy tj. w przypadku polegania przez Wykonawcę na zdolnościach lub sytuacji podmiotów udostępniających zasoby</w:t>
      </w:r>
      <w:r w:rsidRPr="0011524E">
        <w:rPr>
          <w:rFonts w:ascii="Cambria" w:eastAsia="SimSun" w:hAnsi="Cambria"/>
          <w:b/>
          <w:i/>
          <w:sz w:val="22"/>
          <w:szCs w:val="22"/>
        </w:rPr>
        <w:t>).</w:t>
      </w:r>
    </w:p>
    <w:p w14:paraId="5BB7BF7E" w14:textId="77777777" w:rsidR="00BC309A" w:rsidRPr="0011524E" w:rsidRDefault="00BC309A" w:rsidP="005173A5">
      <w:pPr>
        <w:pStyle w:val="Akapitzlist"/>
        <w:rPr>
          <w:rFonts w:ascii="Cambria" w:eastAsia="SimSun" w:hAnsi="Cambria"/>
          <w:b/>
          <w:i/>
          <w:sz w:val="22"/>
          <w:szCs w:val="22"/>
          <w:u w:val="single"/>
        </w:rPr>
      </w:pPr>
    </w:p>
    <w:p w14:paraId="333A3970" w14:textId="77777777" w:rsidR="00BC309A" w:rsidRPr="0011524E" w:rsidRDefault="00BC309A" w:rsidP="005173A5">
      <w:pPr>
        <w:spacing w:after="0" w:line="240" w:lineRule="auto"/>
        <w:ind w:left="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Wymagana forma:</w:t>
      </w:r>
      <w:bookmarkStart w:id="15" w:name="_Hlk62401269"/>
      <w:r w:rsidRPr="0011524E">
        <w:rPr>
          <w:rFonts w:ascii="Cambria" w:eastAsia="Times New Roman" w:hAnsi="Cambria" w:cs="Times New Roman"/>
          <w:b/>
          <w:i/>
          <w:lang w:eastAsia="pl-PL"/>
        </w:rPr>
        <w:t xml:space="preserve"> </w:t>
      </w:r>
    </w:p>
    <w:p w14:paraId="5BBA5068" w14:textId="77777777" w:rsidR="00BC309A" w:rsidRPr="0011524E" w:rsidRDefault="00BC309A" w:rsidP="005173A5">
      <w:pPr>
        <w:spacing w:after="0" w:line="240" w:lineRule="auto"/>
        <w:ind w:left="709"/>
        <w:contextualSpacing/>
        <w:jc w:val="both"/>
        <w:rPr>
          <w:rFonts w:ascii="Cambria" w:eastAsia="Times New Roman" w:hAnsi="Cambria" w:cs="Times New Roman"/>
          <w:b/>
          <w:i/>
          <w:lang w:eastAsia="pl-PL"/>
        </w:rPr>
      </w:pPr>
      <w:r w:rsidRPr="0011524E">
        <w:rPr>
          <w:rFonts w:ascii="Cambria" w:eastAsia="Times New Roman" w:hAnsi="Cambria" w:cs="Times New Roman"/>
          <w:i/>
          <w:lang w:eastAsia="pl-PL"/>
        </w:rPr>
        <w:t>Zobowiązanie musi być złożone w formie elektronicznej lub w postaci elektronicznej opatrzonej podpisem zaufanym lub podpisem osobistym</w:t>
      </w:r>
      <w:r w:rsidR="00AC1CD2" w:rsidRPr="00AC1CD2">
        <w:rPr>
          <w:rFonts w:ascii="Cambria" w:hAnsi="Cambria"/>
          <w:i/>
        </w:rPr>
        <w:t xml:space="preserve"> </w:t>
      </w:r>
      <w:r w:rsidR="00AC1CD2">
        <w:rPr>
          <w:rFonts w:ascii="Cambria" w:hAnsi="Cambria"/>
          <w:i/>
        </w:rPr>
        <w:t xml:space="preserve">osoby </w:t>
      </w:r>
      <w:r w:rsidR="00AC1CD2" w:rsidRPr="00AC1CD2">
        <w:rPr>
          <w:rFonts w:ascii="Cambria" w:eastAsia="Times New Roman" w:hAnsi="Cambria" w:cs="Times New Roman"/>
          <w:i/>
          <w:lang w:eastAsia="pl-PL"/>
        </w:rPr>
        <w:t>upoważnionej do reprezentowania podmiotu udostępniającego zasoby.</w:t>
      </w:r>
    </w:p>
    <w:p w14:paraId="15AB9401" w14:textId="77777777" w:rsidR="00BC309A" w:rsidRPr="0011524E" w:rsidRDefault="00BC309A" w:rsidP="005173A5">
      <w:pPr>
        <w:spacing w:after="0" w:line="240" w:lineRule="auto"/>
        <w:ind w:left="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 xml:space="preserve">W przypadku, gdy zobowiązanie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dokumentem w postaci papierowej, dokonuje </w:t>
      </w:r>
      <w:r w:rsidR="009C6240">
        <w:rPr>
          <w:rFonts w:ascii="Cambria" w:eastAsia="Times New Roman" w:hAnsi="Cambria" w:cs="Times New Roman"/>
          <w:i/>
          <w:lang w:eastAsia="pl-PL"/>
        </w:rPr>
        <w:t>podmiot udostępniający zasoby</w:t>
      </w:r>
      <w:r w:rsidRPr="0011524E">
        <w:rPr>
          <w:rFonts w:ascii="Cambria" w:eastAsia="Times New Roman" w:hAnsi="Cambria" w:cs="Times New Roman"/>
          <w:i/>
          <w:lang w:eastAsia="pl-PL"/>
        </w:rPr>
        <w:t xml:space="preserve"> lub notariusz.</w:t>
      </w:r>
    </w:p>
    <w:bookmarkEnd w:id="15"/>
    <w:p w14:paraId="7259A541" w14:textId="77777777" w:rsidR="00BC309A" w:rsidRPr="0011524E" w:rsidRDefault="00BC309A" w:rsidP="005173A5">
      <w:pPr>
        <w:pStyle w:val="Akapitzlist"/>
        <w:rPr>
          <w:rFonts w:ascii="Cambria" w:eastAsia="SimSun" w:hAnsi="Cambria"/>
          <w:b/>
          <w:i/>
          <w:sz w:val="22"/>
          <w:szCs w:val="22"/>
          <w:u w:val="single"/>
        </w:rPr>
      </w:pPr>
    </w:p>
    <w:p w14:paraId="7425A5F9" w14:textId="77777777" w:rsidR="00BC309A" w:rsidRPr="0011524E" w:rsidRDefault="00BC309A" w:rsidP="00CA07F7">
      <w:pPr>
        <w:numPr>
          <w:ilvl w:val="0"/>
          <w:numId w:val="9"/>
        </w:numPr>
        <w:suppressAutoHyphens/>
        <w:spacing w:after="0" w:line="240" w:lineRule="auto"/>
        <w:ind w:left="709"/>
        <w:contextualSpacing/>
        <w:jc w:val="both"/>
        <w:rPr>
          <w:rFonts w:ascii="Cambria" w:hAnsi="Cambria" w:cs="Times New Roman"/>
          <w:b/>
        </w:rPr>
      </w:pPr>
      <w:r w:rsidRPr="0011524E">
        <w:rPr>
          <w:rFonts w:ascii="Cambria" w:hAnsi="Cambria" w:cs="Times New Roman"/>
          <w:b/>
        </w:rPr>
        <w:t>Oświadczenie podmiotu udostępniającego zasoby,</w:t>
      </w:r>
      <w:r w:rsidRPr="0011524E">
        <w:rPr>
          <w:rFonts w:ascii="Cambria" w:hAnsi="Cambria" w:cs="Times New Roman"/>
        </w:rPr>
        <w:t xml:space="preserve"> potwierdzające brak podstaw wykluczenia tego podmiotu oraz odpowiednio spełnianie warunków udziału w postępowaniu, w zakresie, w jakim Wykonawca powołuje się na jego zasoby - </w:t>
      </w:r>
      <w:r w:rsidRPr="0011524E">
        <w:rPr>
          <w:rFonts w:ascii="Cambria" w:hAnsi="Cambria" w:cs="Times New Roman"/>
          <w:b/>
          <w:i/>
        </w:rPr>
        <w:t xml:space="preserve">(wg załącznika nr </w:t>
      </w:r>
      <w:r w:rsidR="00F71224">
        <w:rPr>
          <w:rFonts w:ascii="Cambria" w:hAnsi="Cambria" w:cs="Times New Roman"/>
          <w:b/>
          <w:i/>
        </w:rPr>
        <w:t>6</w:t>
      </w:r>
      <w:r w:rsidRPr="0011524E">
        <w:rPr>
          <w:rFonts w:ascii="Cambria" w:hAnsi="Cambria" w:cs="Times New Roman"/>
          <w:b/>
          <w:i/>
        </w:rPr>
        <w:t xml:space="preserve"> do </w:t>
      </w:r>
      <w:proofErr w:type="spellStart"/>
      <w:r w:rsidRPr="0011524E">
        <w:rPr>
          <w:rFonts w:ascii="Cambria" w:hAnsi="Cambria" w:cs="Times New Roman"/>
          <w:b/>
          <w:i/>
        </w:rPr>
        <w:t>swz</w:t>
      </w:r>
      <w:proofErr w:type="spellEnd"/>
      <w:r w:rsidRPr="0011524E">
        <w:rPr>
          <w:rFonts w:ascii="Cambria" w:hAnsi="Cambria" w:cs="Times New Roman"/>
          <w:b/>
          <w:i/>
        </w:rPr>
        <w:t>),</w:t>
      </w:r>
      <w:r w:rsidRPr="0011524E">
        <w:rPr>
          <w:rFonts w:ascii="Cambria" w:hAnsi="Cambria" w:cs="Times New Roman"/>
          <w:i/>
        </w:rPr>
        <w:t xml:space="preserve"> </w:t>
      </w:r>
      <w:r w:rsidRPr="0011524E">
        <w:rPr>
          <w:rFonts w:ascii="Cambria" w:hAnsi="Cambria" w:cs="Times New Roman"/>
          <w:b/>
          <w:i/>
        </w:rPr>
        <w:t xml:space="preserve">(jeśli dotyczy tj. w przypadku polegania przez Wykonawcę na zdolnościach lub sytuacji podmiotów udostępniających zasoby) </w:t>
      </w:r>
    </w:p>
    <w:p w14:paraId="635D28EE" w14:textId="77777777" w:rsidR="00BC309A" w:rsidRPr="0011524E" w:rsidRDefault="00BC309A" w:rsidP="005173A5">
      <w:pPr>
        <w:spacing w:after="0" w:line="240" w:lineRule="auto"/>
        <w:ind w:left="709"/>
        <w:contextualSpacing/>
        <w:jc w:val="both"/>
        <w:rPr>
          <w:rFonts w:ascii="Cambria" w:hAnsi="Cambria" w:cs="Times New Roman"/>
          <w:i/>
        </w:rPr>
      </w:pPr>
    </w:p>
    <w:p w14:paraId="07F82CD3" w14:textId="77777777" w:rsidR="00BC309A" w:rsidRPr="0011524E" w:rsidRDefault="00BC309A" w:rsidP="005173A5">
      <w:pPr>
        <w:spacing w:after="0" w:line="240" w:lineRule="auto"/>
        <w:ind w:left="709"/>
        <w:contextualSpacing/>
        <w:jc w:val="both"/>
        <w:rPr>
          <w:rFonts w:ascii="Cambria" w:hAnsi="Cambria" w:cs="Times New Roman"/>
          <w:i/>
        </w:rPr>
      </w:pPr>
      <w:r w:rsidRPr="0011524E">
        <w:rPr>
          <w:rFonts w:ascii="Cambria" w:hAnsi="Cambria" w:cs="Times New Roman"/>
          <w:i/>
        </w:rPr>
        <w:t>Wymagana forma:</w:t>
      </w:r>
      <w:r w:rsidRPr="0011524E">
        <w:rPr>
          <w:rFonts w:ascii="Cambria" w:hAnsi="Cambria" w:cs="Times New Roman"/>
          <w:b/>
          <w:i/>
        </w:rPr>
        <w:t xml:space="preserve"> </w:t>
      </w:r>
    </w:p>
    <w:p w14:paraId="56DC3F84" w14:textId="77777777" w:rsidR="00BC309A" w:rsidRPr="0011524E" w:rsidRDefault="00BC309A" w:rsidP="005173A5">
      <w:pPr>
        <w:pStyle w:val="Akapitzlist"/>
        <w:ind w:left="709"/>
        <w:jc w:val="both"/>
        <w:rPr>
          <w:rFonts w:ascii="Cambria" w:eastAsia="SimSun" w:hAnsi="Cambria"/>
          <w:b/>
          <w:i/>
          <w:sz w:val="22"/>
          <w:szCs w:val="22"/>
          <w:u w:val="single"/>
        </w:rPr>
      </w:pPr>
      <w:r w:rsidRPr="0011524E">
        <w:rPr>
          <w:rFonts w:ascii="Cambria" w:hAnsi="Cambria"/>
          <w:i/>
          <w:sz w:val="22"/>
          <w:szCs w:val="22"/>
        </w:rPr>
        <w:t>Oświadczenie musi być złożone w formie elektronicznej lub w postaci elektronicznej opatrzonej podpisem zaufanym lub podpisem osobistym</w:t>
      </w:r>
      <w:r w:rsidRPr="0011524E">
        <w:rPr>
          <w:rFonts w:ascii="Cambria" w:hAnsi="Cambria"/>
          <w:sz w:val="22"/>
          <w:szCs w:val="22"/>
        </w:rPr>
        <w:t xml:space="preserve"> </w:t>
      </w:r>
      <w:r w:rsidRPr="0011524E">
        <w:rPr>
          <w:rFonts w:ascii="Cambria" w:hAnsi="Cambria"/>
          <w:i/>
          <w:sz w:val="22"/>
          <w:szCs w:val="22"/>
        </w:rPr>
        <w:t xml:space="preserve">osoby upoważnionej do reprezentowania podmiotu udostępniającego zasoby. Szczegóły i wymagania określono w rozdziale 12 </w:t>
      </w:r>
      <w:proofErr w:type="spellStart"/>
      <w:r w:rsidRPr="0011524E">
        <w:rPr>
          <w:rFonts w:ascii="Cambria" w:hAnsi="Cambria"/>
          <w:i/>
          <w:sz w:val="22"/>
          <w:szCs w:val="22"/>
        </w:rPr>
        <w:t>swz</w:t>
      </w:r>
      <w:proofErr w:type="spellEnd"/>
      <w:r w:rsidRPr="0011524E">
        <w:rPr>
          <w:rFonts w:ascii="Cambria" w:hAnsi="Cambria"/>
          <w:i/>
          <w:sz w:val="22"/>
          <w:szCs w:val="22"/>
        </w:rPr>
        <w:t>.</w:t>
      </w:r>
    </w:p>
    <w:p w14:paraId="5A7D92E1" w14:textId="77777777" w:rsidR="00BC309A" w:rsidRPr="0011524E" w:rsidRDefault="00BC309A" w:rsidP="005173A5">
      <w:pPr>
        <w:pStyle w:val="Akapitzlist"/>
        <w:rPr>
          <w:rFonts w:ascii="Cambria" w:eastAsia="SimSun" w:hAnsi="Cambria"/>
          <w:b/>
          <w:i/>
          <w:sz w:val="22"/>
          <w:szCs w:val="22"/>
          <w:u w:val="single"/>
        </w:rPr>
      </w:pPr>
    </w:p>
    <w:p w14:paraId="1E78991B" w14:textId="77777777" w:rsidR="00BC309A" w:rsidRPr="0011524E" w:rsidRDefault="00BC309A" w:rsidP="00CA07F7">
      <w:pPr>
        <w:pStyle w:val="Akapitzlist"/>
        <w:numPr>
          <w:ilvl w:val="0"/>
          <w:numId w:val="9"/>
        </w:numPr>
        <w:autoSpaceDE w:val="0"/>
        <w:jc w:val="both"/>
        <w:rPr>
          <w:rFonts w:ascii="Cambria" w:eastAsia="SimSun" w:hAnsi="Cambria"/>
          <w:i/>
          <w:sz w:val="22"/>
          <w:szCs w:val="22"/>
        </w:rPr>
      </w:pPr>
      <w:r w:rsidRPr="0011524E">
        <w:rPr>
          <w:rFonts w:ascii="Cambria" w:hAnsi="Cambria"/>
          <w:b/>
          <w:sz w:val="22"/>
          <w:szCs w:val="22"/>
        </w:rPr>
        <w:t>Oświadczenie</w:t>
      </w:r>
      <w:r w:rsidRPr="0011524E">
        <w:rPr>
          <w:rFonts w:ascii="Cambria" w:eastAsia="SimSun" w:hAnsi="Cambria"/>
          <w:sz w:val="22"/>
          <w:szCs w:val="22"/>
        </w:rPr>
        <w:t xml:space="preserve"> </w:t>
      </w:r>
      <w:r w:rsidRPr="0011524E">
        <w:rPr>
          <w:rFonts w:ascii="Cambria" w:eastAsia="SimSun" w:hAnsi="Cambria"/>
          <w:b/>
          <w:sz w:val="22"/>
          <w:szCs w:val="22"/>
        </w:rPr>
        <w:t xml:space="preserve">wykonawców wspólnie ubiegających się o udzielenie zamówienia, o którym mowa w art. 117 ust. 4 </w:t>
      </w:r>
      <w:proofErr w:type="spellStart"/>
      <w:r w:rsidRPr="0011524E">
        <w:rPr>
          <w:rFonts w:ascii="Cambria" w:eastAsia="SimSun" w:hAnsi="Cambria"/>
          <w:b/>
          <w:sz w:val="22"/>
          <w:szCs w:val="22"/>
        </w:rPr>
        <w:t>uPzp</w:t>
      </w:r>
      <w:proofErr w:type="spellEnd"/>
      <w:r w:rsidRPr="0011524E">
        <w:rPr>
          <w:rFonts w:ascii="Cambria" w:eastAsia="SimSun" w:hAnsi="Cambria"/>
          <w:sz w:val="22"/>
          <w:szCs w:val="22"/>
        </w:rPr>
        <w:t xml:space="preserve"> - oświadczenie, z którego wynika, które roboty budowlane wykonają poszczególni wykonawcy</w:t>
      </w:r>
      <w:r w:rsidRPr="0011524E">
        <w:rPr>
          <w:rFonts w:ascii="Cambria" w:eastAsia="SimSun" w:hAnsi="Cambria"/>
          <w:i/>
          <w:sz w:val="22"/>
          <w:szCs w:val="22"/>
        </w:rPr>
        <w:t xml:space="preserve"> </w:t>
      </w:r>
      <w:r w:rsidRPr="0011524E">
        <w:rPr>
          <w:rFonts w:ascii="Cambria" w:eastAsia="SimSun" w:hAnsi="Cambria"/>
          <w:b/>
          <w:i/>
          <w:sz w:val="22"/>
          <w:szCs w:val="22"/>
        </w:rPr>
        <w:t>(</w:t>
      </w:r>
      <w:r w:rsidRPr="0011524E">
        <w:rPr>
          <w:rFonts w:ascii="Cambria" w:hAnsi="Cambria"/>
          <w:b/>
          <w:i/>
          <w:sz w:val="22"/>
          <w:szCs w:val="22"/>
        </w:rPr>
        <w:t xml:space="preserve">wg załącznika nr 3 do </w:t>
      </w:r>
      <w:proofErr w:type="spellStart"/>
      <w:r w:rsidRPr="0011524E">
        <w:rPr>
          <w:rFonts w:ascii="Cambria" w:hAnsi="Cambria"/>
          <w:b/>
          <w:i/>
          <w:sz w:val="22"/>
          <w:szCs w:val="22"/>
        </w:rPr>
        <w:t>swz</w:t>
      </w:r>
      <w:proofErr w:type="spellEnd"/>
      <w:r w:rsidRPr="0011524E">
        <w:rPr>
          <w:rFonts w:ascii="Cambria" w:eastAsia="SimSun" w:hAnsi="Cambria"/>
          <w:b/>
          <w:i/>
          <w:sz w:val="22"/>
          <w:szCs w:val="22"/>
        </w:rPr>
        <w:t>),</w:t>
      </w:r>
      <w:r w:rsidRPr="0011524E">
        <w:rPr>
          <w:rFonts w:ascii="Cambria" w:eastAsia="SimSun" w:hAnsi="Cambria"/>
          <w:i/>
          <w:sz w:val="22"/>
          <w:szCs w:val="22"/>
        </w:rPr>
        <w:t xml:space="preserve"> </w:t>
      </w:r>
    </w:p>
    <w:p w14:paraId="139672B5" w14:textId="77777777" w:rsidR="00BC309A" w:rsidRPr="0011524E" w:rsidRDefault="00BC309A" w:rsidP="005173A5">
      <w:pPr>
        <w:pStyle w:val="Akapitzlist"/>
        <w:autoSpaceDE w:val="0"/>
        <w:jc w:val="both"/>
        <w:rPr>
          <w:rFonts w:ascii="Cambria" w:eastAsia="SimSun" w:hAnsi="Cambria"/>
          <w:b/>
          <w:i/>
          <w:sz w:val="22"/>
          <w:szCs w:val="22"/>
        </w:rPr>
      </w:pPr>
      <w:r w:rsidRPr="0011524E">
        <w:rPr>
          <w:rFonts w:ascii="Cambria" w:eastAsia="SimSun" w:hAnsi="Cambria"/>
          <w:i/>
          <w:sz w:val="22"/>
          <w:szCs w:val="22"/>
        </w:rPr>
        <w:t>(</w:t>
      </w:r>
      <w:r w:rsidRPr="0011524E">
        <w:rPr>
          <w:rFonts w:ascii="Cambria" w:hAnsi="Cambria"/>
          <w:b/>
          <w:i/>
          <w:sz w:val="22"/>
          <w:szCs w:val="22"/>
        </w:rPr>
        <w:t xml:space="preserve">jeśli dotyczy tj. </w:t>
      </w:r>
      <w:r w:rsidRPr="0011524E">
        <w:rPr>
          <w:rFonts w:ascii="Cambria" w:eastAsia="SimSun" w:hAnsi="Cambria"/>
          <w:b/>
          <w:i/>
          <w:sz w:val="22"/>
          <w:szCs w:val="22"/>
        </w:rPr>
        <w:t xml:space="preserve">wykonawcy wspólnie ubiegający się o udzielenie zamówienia mogą polegać na zdolnościach tych z wykonawców, którzy wykonają roboty budowlane, do realizacji których te zdolności są wymagane). </w:t>
      </w:r>
    </w:p>
    <w:p w14:paraId="0DBB51B0" w14:textId="77777777" w:rsidR="00BC309A" w:rsidRPr="0011524E" w:rsidRDefault="00BC309A" w:rsidP="005173A5">
      <w:pPr>
        <w:spacing w:after="0" w:line="240" w:lineRule="auto"/>
        <w:contextualSpacing/>
        <w:jc w:val="both"/>
        <w:rPr>
          <w:rFonts w:ascii="Cambria" w:hAnsi="Cambria" w:cs="Times New Roman"/>
        </w:rPr>
      </w:pPr>
    </w:p>
    <w:p w14:paraId="66398ECC" w14:textId="77777777" w:rsidR="00BC309A" w:rsidRPr="0011524E" w:rsidRDefault="00BC309A" w:rsidP="005173A5">
      <w:pPr>
        <w:spacing w:after="0" w:line="240" w:lineRule="auto"/>
        <w:ind w:right="20" w:firstLine="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Wymagana forma:</w:t>
      </w:r>
    </w:p>
    <w:p w14:paraId="49281B59" w14:textId="77777777" w:rsidR="00BC309A" w:rsidRPr="0011524E" w:rsidRDefault="00BC309A" w:rsidP="005173A5">
      <w:pPr>
        <w:spacing w:after="0" w:line="240" w:lineRule="auto"/>
        <w:ind w:left="709" w:right="20"/>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 xml:space="preserve">Oświadczenie przekazuje się w postaci elektronicznej i opatruje się kwalifikowanym podpisem elektronicznym, podpisem zaufanym lub podpisem osobistym osoby upoważnionej do reprezentowania </w:t>
      </w:r>
      <w:r w:rsidR="00A609FA">
        <w:rPr>
          <w:rFonts w:ascii="Cambria" w:eastAsia="Times New Roman" w:hAnsi="Cambria" w:cs="Times New Roman"/>
          <w:i/>
          <w:lang w:eastAsia="pl-PL"/>
        </w:rPr>
        <w:t>wykonawcy/</w:t>
      </w:r>
      <w:r w:rsidRPr="0011524E">
        <w:rPr>
          <w:rFonts w:ascii="Cambria" w:eastAsia="Times New Roman" w:hAnsi="Cambria" w:cs="Times New Roman"/>
          <w:i/>
          <w:lang w:eastAsia="pl-PL"/>
        </w:rPr>
        <w:t xml:space="preserve">wykonawców. </w:t>
      </w:r>
    </w:p>
    <w:p w14:paraId="22AE0D1C" w14:textId="77777777" w:rsidR="00BC309A" w:rsidRPr="0011524E" w:rsidRDefault="00BC309A" w:rsidP="005173A5">
      <w:pPr>
        <w:spacing w:after="0" w:line="240" w:lineRule="auto"/>
        <w:ind w:left="709" w:right="20"/>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 przypadku gdy oświadczenie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0A39B49B" w14:textId="77777777" w:rsidR="00BC309A" w:rsidRPr="0011524E" w:rsidRDefault="00BC309A" w:rsidP="005173A5">
      <w:pPr>
        <w:spacing w:after="0" w:line="240" w:lineRule="auto"/>
        <w:ind w:left="709"/>
        <w:contextualSpacing/>
        <w:jc w:val="both"/>
        <w:rPr>
          <w:rFonts w:ascii="Cambria" w:hAnsi="Cambria" w:cs="Times New Roman"/>
          <w:i/>
          <w:strike/>
        </w:rPr>
      </w:pPr>
      <w:r w:rsidRPr="0011524E">
        <w:rPr>
          <w:rFonts w:ascii="Cambria" w:eastAsia="Times New Roman" w:hAnsi="Cambria" w:cs="Times New Roman"/>
          <w:i/>
          <w:lang w:eastAsia="pl-PL"/>
        </w:rPr>
        <w:t>Poświadczenia zgodności cyfrowego odwzorowania z dokumentem w postaci papierowej, dokonuje odpowiednio wykonawca lub wykonawca wspólnie ubiegający się o udzielenie zamówienia lub notariusz.</w:t>
      </w:r>
    </w:p>
    <w:p w14:paraId="62D25215" w14:textId="77777777" w:rsidR="00BC309A" w:rsidRPr="0011524E" w:rsidRDefault="00BC309A" w:rsidP="005173A5">
      <w:pPr>
        <w:spacing w:after="0" w:line="240" w:lineRule="auto"/>
        <w:contextualSpacing/>
        <w:jc w:val="both"/>
        <w:rPr>
          <w:rFonts w:ascii="Cambria" w:hAnsi="Cambria" w:cs="Times New Roman"/>
          <w:strike/>
        </w:rPr>
      </w:pPr>
    </w:p>
    <w:p w14:paraId="39A3DD2D"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 xml:space="preserve">ETAP PO DOKONANIU WSTĘPNEJ OCENY OFERT  - Informacja  o  podmiotowych  środkach dowodowych </w:t>
      </w:r>
    </w:p>
    <w:p w14:paraId="5E68D040" w14:textId="77777777" w:rsidR="00BC309A" w:rsidRPr="0011524E" w:rsidRDefault="00BC309A" w:rsidP="005173A5">
      <w:pPr>
        <w:pStyle w:val="Akapitzlist"/>
        <w:suppressAutoHyphens w:val="0"/>
        <w:autoSpaceDE w:val="0"/>
        <w:ind w:left="709"/>
        <w:jc w:val="both"/>
        <w:rPr>
          <w:rFonts w:ascii="Cambria" w:eastAsia="SimSun" w:hAnsi="Cambria"/>
          <w:b/>
          <w:color w:val="000000"/>
          <w:sz w:val="22"/>
          <w:szCs w:val="22"/>
          <w:u w:val="single"/>
        </w:rPr>
      </w:pPr>
    </w:p>
    <w:p w14:paraId="760A1D56" w14:textId="4BD2869A" w:rsidR="00BC309A" w:rsidRPr="001163F0" w:rsidRDefault="009B2D5C" w:rsidP="00CA07F7">
      <w:pPr>
        <w:pStyle w:val="Akapitzlist"/>
        <w:numPr>
          <w:ilvl w:val="1"/>
          <w:numId w:val="18"/>
        </w:numPr>
        <w:suppressAutoHyphens w:val="0"/>
        <w:autoSpaceDE w:val="0"/>
        <w:ind w:left="709"/>
        <w:jc w:val="both"/>
        <w:rPr>
          <w:rFonts w:ascii="Cambria" w:hAnsi="Cambria"/>
          <w:b/>
          <w:bCs/>
          <w:sz w:val="22"/>
          <w:szCs w:val="22"/>
        </w:rPr>
      </w:pPr>
      <w:r w:rsidRPr="009B2D5C">
        <w:rPr>
          <w:rFonts w:ascii="Cambria" w:hAnsi="Cambria"/>
          <w:b/>
          <w:bCs/>
          <w:sz w:val="22"/>
          <w:szCs w:val="22"/>
        </w:rPr>
        <w:t xml:space="preserve">Zamawiający będzie wzywał wykonawcę, którego oferta zostanie najwyżej oceniona do złożenia podmiotowych środków dowodowych potwierdzających brak podstaw wykluczenia z postępowania. </w:t>
      </w:r>
      <w:r w:rsidRPr="009B2D5C">
        <w:rPr>
          <w:rFonts w:ascii="Cambria" w:hAnsi="Cambria"/>
          <w:b/>
          <w:bCs/>
          <w:sz w:val="22"/>
          <w:szCs w:val="22"/>
          <w:u w:val="single"/>
        </w:rPr>
        <w:t xml:space="preserve">Wykonawca będzie zobowiązany do złożenia oświadczenia </w:t>
      </w:r>
      <w:r w:rsidRPr="001163F0">
        <w:rPr>
          <w:rFonts w:ascii="Cambria" w:hAnsi="Cambria"/>
          <w:b/>
          <w:bCs/>
          <w:sz w:val="22"/>
          <w:szCs w:val="22"/>
          <w:u w:val="single"/>
        </w:rPr>
        <w:t xml:space="preserve">o aktualności informacji złożonych w oświadczeniu </w:t>
      </w:r>
      <w:r w:rsidR="001163F0" w:rsidRPr="001163F0">
        <w:rPr>
          <w:rFonts w:ascii="Cambria" w:hAnsi="Cambria"/>
          <w:b/>
          <w:bCs/>
          <w:sz w:val="22"/>
          <w:szCs w:val="22"/>
          <w:u w:val="single"/>
        </w:rPr>
        <w:t>wg załącznika nr 9</w:t>
      </w:r>
      <w:r w:rsidRPr="001163F0">
        <w:rPr>
          <w:rFonts w:ascii="Cambria" w:hAnsi="Cambria"/>
          <w:b/>
          <w:bCs/>
          <w:sz w:val="22"/>
          <w:szCs w:val="22"/>
          <w:u w:val="single"/>
        </w:rPr>
        <w:t xml:space="preserve"> do </w:t>
      </w:r>
      <w:proofErr w:type="spellStart"/>
      <w:r w:rsidRPr="001163F0">
        <w:rPr>
          <w:rFonts w:ascii="Cambria" w:hAnsi="Cambria"/>
          <w:b/>
          <w:bCs/>
          <w:sz w:val="22"/>
          <w:szCs w:val="22"/>
          <w:u w:val="single"/>
        </w:rPr>
        <w:t>swz</w:t>
      </w:r>
      <w:proofErr w:type="spellEnd"/>
      <w:r w:rsidR="00BC309A" w:rsidRPr="001163F0">
        <w:rPr>
          <w:rFonts w:ascii="Cambria" w:hAnsi="Cambria"/>
          <w:b/>
          <w:bCs/>
          <w:sz w:val="22"/>
          <w:szCs w:val="22"/>
        </w:rPr>
        <w:t>.</w:t>
      </w:r>
    </w:p>
    <w:p w14:paraId="7D145045" w14:textId="77777777" w:rsidR="00BC309A" w:rsidRPr="0011524E" w:rsidRDefault="00BC309A" w:rsidP="005173A5">
      <w:pPr>
        <w:pStyle w:val="Default"/>
        <w:contextualSpacing/>
        <w:jc w:val="both"/>
        <w:rPr>
          <w:rFonts w:ascii="Cambria" w:hAnsi="Cambria"/>
          <w:b/>
          <w:color w:val="auto"/>
          <w:sz w:val="22"/>
          <w:szCs w:val="22"/>
        </w:rPr>
      </w:pPr>
    </w:p>
    <w:p w14:paraId="0F5853CA" w14:textId="77777777" w:rsidR="00BC309A" w:rsidRPr="0011524E" w:rsidRDefault="00BC309A" w:rsidP="00CA07F7">
      <w:pPr>
        <w:pStyle w:val="Akapitzlist"/>
        <w:numPr>
          <w:ilvl w:val="1"/>
          <w:numId w:val="18"/>
        </w:numPr>
        <w:suppressAutoHyphens w:val="0"/>
        <w:autoSpaceDE w:val="0"/>
        <w:ind w:left="709"/>
        <w:jc w:val="both"/>
        <w:rPr>
          <w:rFonts w:ascii="Cambria" w:hAnsi="Cambria"/>
          <w:b/>
          <w:bCs/>
          <w:sz w:val="22"/>
          <w:szCs w:val="22"/>
        </w:rPr>
      </w:pPr>
      <w:r w:rsidRPr="0011524E">
        <w:rPr>
          <w:rFonts w:ascii="Cambria" w:hAnsi="Cambria"/>
          <w:b/>
          <w:bCs/>
          <w:sz w:val="22"/>
          <w:szCs w:val="22"/>
        </w:rPr>
        <w:t xml:space="preserve">Zamawiający będzie wzywał wykonawcę, którego oferta zostanie najwyżej oceniona do złożenia podmiotowych środków dowodowych potwierdzających spełnienie warunków udziału w postępowaniu. </w:t>
      </w:r>
    </w:p>
    <w:p w14:paraId="4A933570" w14:textId="77777777" w:rsidR="00BC309A" w:rsidRPr="0011524E" w:rsidRDefault="00BC309A" w:rsidP="005173A5">
      <w:pPr>
        <w:pStyle w:val="Akapitzlist"/>
        <w:suppressAutoHyphens w:val="0"/>
        <w:autoSpaceDE w:val="0"/>
        <w:ind w:left="709"/>
        <w:jc w:val="both"/>
        <w:rPr>
          <w:rFonts w:ascii="Cambria" w:hAnsi="Cambria"/>
          <w:b/>
          <w:bCs/>
          <w:sz w:val="22"/>
          <w:szCs w:val="22"/>
        </w:rPr>
      </w:pPr>
      <w:r w:rsidRPr="0011524E">
        <w:rPr>
          <w:rFonts w:ascii="Cambria" w:hAnsi="Cambria"/>
          <w:b/>
          <w:bCs/>
          <w:sz w:val="22"/>
          <w:szCs w:val="22"/>
        </w:rPr>
        <w:t>W związku z tym, Wykonawca, którego oferta została najwyżej oceniona zostanie wezwany przez Zamawiającego do złożenia w wyznaczonym terminie, nie krótszym niż 5 dni od dnia wezwania, podmiotowych środków dowodowych potwierdzających spełnianie warunków udziału w postępowaniu, aktualnych na dzień złożenia podmiotowych środków dowodowych, tj.:</w:t>
      </w:r>
    </w:p>
    <w:p w14:paraId="0C75E75A" w14:textId="77777777" w:rsidR="00BC309A" w:rsidRPr="0011524E" w:rsidRDefault="00BC309A" w:rsidP="005173A5">
      <w:pPr>
        <w:spacing w:after="0" w:line="240" w:lineRule="auto"/>
        <w:ind w:left="720"/>
        <w:contextualSpacing/>
        <w:jc w:val="both"/>
        <w:rPr>
          <w:rFonts w:ascii="Cambria" w:hAnsi="Cambria" w:cs="Times New Roman"/>
        </w:rPr>
      </w:pPr>
    </w:p>
    <w:p w14:paraId="22391D1F" w14:textId="62C68EA7" w:rsidR="00A7231E" w:rsidRDefault="00A7231E" w:rsidP="00CA07F7">
      <w:pPr>
        <w:numPr>
          <w:ilvl w:val="0"/>
          <w:numId w:val="19"/>
        </w:numPr>
        <w:suppressAutoHyphens/>
        <w:spacing w:after="0" w:line="240" w:lineRule="auto"/>
        <w:ind w:left="993"/>
        <w:contextualSpacing/>
        <w:jc w:val="both"/>
        <w:rPr>
          <w:rFonts w:ascii="Cambria" w:hAnsi="Cambria" w:cs="Times New Roman"/>
        </w:rPr>
      </w:pPr>
      <w:r w:rsidRPr="00A7231E">
        <w:rPr>
          <w:rFonts w:ascii="Cambria" w:hAnsi="Cambria" w:cs="Times New Roman"/>
          <w:b/>
        </w:rPr>
        <w:t xml:space="preserve">informacji banku lub spółdzielczej kasy oszczędnościowo-kredytowej </w:t>
      </w:r>
      <w:r w:rsidR="002B36B0" w:rsidRPr="003503CB">
        <w:rPr>
          <w:rFonts w:ascii="Cambria" w:hAnsi="Cambria" w:cs="Times New Roman"/>
        </w:rPr>
        <w:t>(dotyczy części 2)</w:t>
      </w:r>
      <w:r w:rsidR="002B36B0">
        <w:rPr>
          <w:rFonts w:ascii="Cambria" w:hAnsi="Cambria" w:cs="Times New Roman"/>
          <w:b/>
        </w:rPr>
        <w:t xml:space="preserve"> </w:t>
      </w:r>
      <w:r w:rsidRPr="00A7231E">
        <w:rPr>
          <w:rFonts w:ascii="Cambria" w:hAnsi="Cambria" w:cs="Times New Roman"/>
        </w:rPr>
        <w:t>potwierdzającej wysokość posiadanych środków finansowych lub zdolność kredytową wykonawcy, w okresie nie wcześniejszym niż 3 miesiące przed jej złożeniem</w:t>
      </w:r>
      <w:r w:rsidR="00BC15D0">
        <w:rPr>
          <w:rFonts w:ascii="Cambria" w:hAnsi="Cambria" w:cs="Times New Roman"/>
        </w:rPr>
        <w:t xml:space="preserve"> </w:t>
      </w:r>
      <w:r w:rsidR="00BC15D0" w:rsidRPr="00BC15D0">
        <w:rPr>
          <w:rFonts w:ascii="Cambria" w:hAnsi="Cambria" w:cs="Times New Roman"/>
          <w:b/>
        </w:rPr>
        <w:t>(zgodnie z warunkiem określo</w:t>
      </w:r>
      <w:r w:rsidR="00BC15D0">
        <w:rPr>
          <w:rFonts w:ascii="Cambria" w:hAnsi="Cambria" w:cs="Times New Roman"/>
          <w:b/>
        </w:rPr>
        <w:t xml:space="preserve">nym w Rozdziale 9 – pkt 1 </w:t>
      </w:r>
      <w:proofErr w:type="spellStart"/>
      <w:r w:rsidR="00BC15D0">
        <w:rPr>
          <w:rFonts w:ascii="Cambria" w:hAnsi="Cambria" w:cs="Times New Roman"/>
          <w:b/>
        </w:rPr>
        <w:t>ppkt</w:t>
      </w:r>
      <w:proofErr w:type="spellEnd"/>
      <w:r w:rsidR="00BC15D0">
        <w:rPr>
          <w:rFonts w:ascii="Cambria" w:hAnsi="Cambria" w:cs="Times New Roman"/>
          <w:b/>
        </w:rPr>
        <w:t xml:space="preserve"> 3</w:t>
      </w:r>
      <w:r w:rsidR="00BC15D0" w:rsidRPr="00BC15D0">
        <w:rPr>
          <w:rFonts w:ascii="Cambria" w:hAnsi="Cambria" w:cs="Times New Roman"/>
          <w:b/>
        </w:rPr>
        <w:t xml:space="preserve"> lit. a</w:t>
      </w:r>
      <w:r w:rsidR="00BC15D0">
        <w:rPr>
          <w:rFonts w:ascii="Cambria" w:hAnsi="Cambria" w:cs="Times New Roman"/>
          <w:b/>
        </w:rPr>
        <w:t>)</w:t>
      </w:r>
      <w:r w:rsidRPr="00A7231E">
        <w:rPr>
          <w:rFonts w:ascii="Cambria" w:hAnsi="Cambria" w:cs="Times New Roman"/>
        </w:rPr>
        <w:t>;</w:t>
      </w:r>
    </w:p>
    <w:p w14:paraId="041EF54C" w14:textId="77777777" w:rsidR="00A7231E" w:rsidRPr="00A7231E" w:rsidRDefault="00A7231E" w:rsidP="00CA07F7">
      <w:pPr>
        <w:numPr>
          <w:ilvl w:val="0"/>
          <w:numId w:val="19"/>
        </w:numPr>
        <w:suppressAutoHyphens/>
        <w:spacing w:after="0" w:line="240" w:lineRule="auto"/>
        <w:ind w:left="993"/>
        <w:contextualSpacing/>
        <w:jc w:val="both"/>
        <w:rPr>
          <w:rFonts w:ascii="Cambria" w:hAnsi="Cambria" w:cs="Times New Roman"/>
        </w:rPr>
      </w:pPr>
      <w:r w:rsidRPr="00A7231E">
        <w:rPr>
          <w:rFonts w:ascii="Cambria" w:hAnsi="Cambria" w:cs="Times New Roman"/>
          <w:b/>
        </w:rPr>
        <w:t>dokumentów potwierdzających, że wykonawca jest ubezpieczony od odpowiedzialności cywilnej</w:t>
      </w:r>
      <w:r w:rsidRPr="00A7231E">
        <w:rPr>
          <w:rFonts w:ascii="Cambria" w:hAnsi="Cambria" w:cs="Times New Roman"/>
        </w:rPr>
        <w:t xml:space="preserve"> w zakresie prowadzonej działalności związanej z przedmiotem zamówienia ze wskazaniem sumy gwarancyjnej tego ubezpieczenia</w:t>
      </w:r>
      <w:r w:rsidR="00BC15D0">
        <w:rPr>
          <w:rFonts w:ascii="Cambria" w:hAnsi="Cambria" w:cs="Times New Roman"/>
        </w:rPr>
        <w:t xml:space="preserve"> </w:t>
      </w:r>
      <w:r w:rsidR="00BC15D0" w:rsidRPr="00BC15D0">
        <w:rPr>
          <w:rFonts w:ascii="Cambria" w:hAnsi="Cambria" w:cs="Times New Roman"/>
          <w:b/>
        </w:rPr>
        <w:t xml:space="preserve">(zgodnie z warunkiem określonym w Rozdziale 9 – pkt 1 </w:t>
      </w:r>
      <w:proofErr w:type="spellStart"/>
      <w:r w:rsidR="00BC15D0" w:rsidRPr="00BC15D0">
        <w:rPr>
          <w:rFonts w:ascii="Cambria" w:hAnsi="Cambria" w:cs="Times New Roman"/>
          <w:b/>
        </w:rPr>
        <w:t>ppkt</w:t>
      </w:r>
      <w:proofErr w:type="spellEnd"/>
      <w:r w:rsidR="00BC15D0" w:rsidRPr="00BC15D0">
        <w:rPr>
          <w:rFonts w:ascii="Cambria" w:hAnsi="Cambria" w:cs="Times New Roman"/>
          <w:b/>
        </w:rPr>
        <w:t xml:space="preserve"> 3</w:t>
      </w:r>
      <w:r w:rsidR="00BC15D0">
        <w:rPr>
          <w:rFonts w:ascii="Cambria" w:hAnsi="Cambria" w:cs="Times New Roman"/>
          <w:b/>
        </w:rPr>
        <w:t xml:space="preserve"> lit. b</w:t>
      </w:r>
      <w:r w:rsidR="00BC15D0" w:rsidRPr="00BC15D0">
        <w:rPr>
          <w:rFonts w:ascii="Cambria" w:hAnsi="Cambria" w:cs="Times New Roman"/>
          <w:b/>
        </w:rPr>
        <w:t>)</w:t>
      </w:r>
      <w:r w:rsidR="00BC15D0" w:rsidRPr="00BC15D0">
        <w:rPr>
          <w:rFonts w:ascii="Cambria" w:hAnsi="Cambria" w:cs="Times New Roman"/>
        </w:rPr>
        <w:t>;</w:t>
      </w:r>
    </w:p>
    <w:p w14:paraId="32B51F94" w14:textId="77777777" w:rsidR="00BC309A" w:rsidRPr="0011524E" w:rsidRDefault="00BC309A" w:rsidP="005173A5">
      <w:pPr>
        <w:spacing w:after="0" w:line="240" w:lineRule="auto"/>
        <w:ind w:left="720" w:hanging="294"/>
        <w:contextualSpacing/>
        <w:jc w:val="both"/>
        <w:rPr>
          <w:rFonts w:ascii="Cambria" w:hAnsi="Cambria" w:cs="Times New Roman"/>
        </w:rPr>
      </w:pPr>
    </w:p>
    <w:p w14:paraId="698948BB" w14:textId="36DDA3B5" w:rsidR="00BC309A" w:rsidRPr="0011524E" w:rsidRDefault="00BC309A" w:rsidP="00CA07F7">
      <w:pPr>
        <w:numPr>
          <w:ilvl w:val="0"/>
          <w:numId w:val="19"/>
        </w:numPr>
        <w:suppressAutoHyphens/>
        <w:spacing w:after="0" w:line="240" w:lineRule="auto"/>
        <w:ind w:left="993"/>
        <w:contextualSpacing/>
        <w:jc w:val="both"/>
        <w:rPr>
          <w:rFonts w:ascii="Cambria" w:hAnsi="Cambria" w:cs="Times New Roman"/>
          <w:b/>
        </w:rPr>
      </w:pPr>
      <w:r w:rsidRPr="0011524E">
        <w:rPr>
          <w:rFonts w:ascii="Cambria" w:hAnsi="Cambria" w:cs="Times New Roman"/>
          <w:b/>
        </w:rPr>
        <w:t>Wykaz robót budowlanych</w:t>
      </w:r>
      <w:r w:rsidRPr="0011524E">
        <w:rPr>
          <w:rFonts w:ascii="Cambria" w:hAnsi="Cambria" w:cs="Times New Roman"/>
        </w:rPr>
        <w:t xml:space="preserve">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wstanie uzyskać tych dokumentów – inne odpowiednie dokumenty; </w:t>
      </w:r>
      <w:r w:rsidRPr="0011524E">
        <w:rPr>
          <w:rFonts w:ascii="Cambria" w:hAnsi="Cambria" w:cs="Times New Roman"/>
          <w:b/>
        </w:rPr>
        <w:t>(zgodnie z warunkiem określonym w R</w:t>
      </w:r>
      <w:r w:rsidR="002326BF">
        <w:rPr>
          <w:rFonts w:ascii="Cambria" w:hAnsi="Cambria" w:cs="Times New Roman"/>
          <w:b/>
        </w:rPr>
        <w:t xml:space="preserve">ozdziale 9 - pkt 1 </w:t>
      </w:r>
      <w:proofErr w:type="spellStart"/>
      <w:r w:rsidR="002326BF">
        <w:rPr>
          <w:rFonts w:ascii="Cambria" w:hAnsi="Cambria" w:cs="Times New Roman"/>
          <w:b/>
        </w:rPr>
        <w:t>ppkt</w:t>
      </w:r>
      <w:proofErr w:type="spellEnd"/>
      <w:r w:rsidR="002326BF">
        <w:rPr>
          <w:rFonts w:ascii="Cambria" w:hAnsi="Cambria" w:cs="Times New Roman"/>
          <w:b/>
        </w:rPr>
        <w:t xml:space="preserve"> 4 </w:t>
      </w:r>
      <w:r w:rsidRPr="0011524E">
        <w:rPr>
          <w:rFonts w:ascii="Cambria" w:hAnsi="Cambria" w:cs="Times New Roman"/>
          <w:b/>
        </w:rPr>
        <w:t xml:space="preserve">) SWZ </w:t>
      </w:r>
      <w:r w:rsidRPr="002326BF">
        <w:rPr>
          <w:rFonts w:ascii="Cambria" w:hAnsi="Cambria" w:cs="Times New Roman"/>
          <w:b/>
          <w:i/>
        </w:rPr>
        <w:t xml:space="preserve">(wg załącznika nr 4 do </w:t>
      </w:r>
      <w:proofErr w:type="spellStart"/>
      <w:r w:rsidRPr="002326BF">
        <w:rPr>
          <w:rFonts w:ascii="Cambria" w:hAnsi="Cambria" w:cs="Times New Roman"/>
          <w:b/>
          <w:i/>
        </w:rPr>
        <w:t>swz</w:t>
      </w:r>
      <w:proofErr w:type="spellEnd"/>
      <w:r w:rsidRPr="002326BF">
        <w:rPr>
          <w:rFonts w:ascii="Cambria" w:hAnsi="Cambria" w:cs="Times New Roman"/>
          <w:b/>
          <w:i/>
        </w:rPr>
        <w:t>);</w:t>
      </w:r>
    </w:p>
    <w:p w14:paraId="52B81136" w14:textId="77777777" w:rsidR="00BC309A" w:rsidRPr="0011524E" w:rsidRDefault="00BC309A" w:rsidP="005173A5">
      <w:pPr>
        <w:spacing w:after="0" w:line="240" w:lineRule="auto"/>
        <w:ind w:left="993"/>
        <w:contextualSpacing/>
        <w:jc w:val="both"/>
        <w:rPr>
          <w:rFonts w:ascii="Cambria" w:hAnsi="Cambria" w:cs="Times New Roman"/>
        </w:rPr>
      </w:pPr>
    </w:p>
    <w:p w14:paraId="7A79384E" w14:textId="77777777" w:rsidR="00BC309A" w:rsidRPr="0011524E" w:rsidRDefault="00BC309A" w:rsidP="005173A5">
      <w:pPr>
        <w:spacing w:after="0" w:line="240" w:lineRule="auto"/>
        <w:ind w:left="993"/>
        <w:contextualSpacing/>
        <w:jc w:val="both"/>
        <w:rPr>
          <w:rFonts w:ascii="Cambria" w:hAnsi="Cambria" w:cs="Times New Roman"/>
          <w:b/>
          <w:i/>
        </w:rPr>
      </w:pPr>
      <w:r w:rsidRPr="0011524E">
        <w:rPr>
          <w:rFonts w:ascii="Cambria" w:hAnsi="Cambria" w:cs="Times New Roman"/>
          <w:b/>
          <w:i/>
        </w:rPr>
        <w:t xml:space="preserve">Informacja: </w:t>
      </w:r>
    </w:p>
    <w:p w14:paraId="1771F390" w14:textId="77777777" w:rsidR="00BC309A" w:rsidRPr="0011524E" w:rsidRDefault="00BC309A" w:rsidP="005173A5">
      <w:pPr>
        <w:spacing w:after="0" w:line="240" w:lineRule="auto"/>
        <w:ind w:left="993"/>
        <w:contextualSpacing/>
        <w:jc w:val="both"/>
        <w:rPr>
          <w:rFonts w:ascii="Cambria" w:hAnsi="Cambria" w:cs="Times New Roman"/>
          <w:i/>
        </w:rPr>
      </w:pPr>
      <w:r w:rsidRPr="0011524E">
        <w:rPr>
          <w:rFonts w:ascii="Cambria" w:hAnsi="Cambria" w:cs="Times New Roman"/>
          <w:i/>
        </w:rPr>
        <w:sym w:font="Symbol" w:char="F0B7"/>
      </w:r>
      <w:r w:rsidRPr="0011524E">
        <w:rPr>
          <w:rFonts w:ascii="Cambria" w:hAnsi="Cambria" w:cs="Times New Roman"/>
          <w:i/>
        </w:rPr>
        <w:t xml:space="preserve"> Jeżeli wykonawca powołuje się na doświadczenie w realizacji robót budowlanych, wykonywanych wspólnie z innymi wykonawcami,</w:t>
      </w:r>
      <w:r w:rsidR="00C30219">
        <w:rPr>
          <w:rFonts w:ascii="Cambria" w:hAnsi="Cambria" w:cs="Times New Roman"/>
          <w:i/>
        </w:rPr>
        <w:t xml:space="preserve"> to wykaz o którym mowa w </w:t>
      </w:r>
      <w:proofErr w:type="spellStart"/>
      <w:r w:rsidR="00C30219">
        <w:rPr>
          <w:rFonts w:ascii="Cambria" w:hAnsi="Cambria" w:cs="Times New Roman"/>
          <w:i/>
        </w:rPr>
        <w:t>ppkt</w:t>
      </w:r>
      <w:proofErr w:type="spellEnd"/>
      <w:r w:rsidR="00C30219">
        <w:rPr>
          <w:rFonts w:ascii="Cambria" w:hAnsi="Cambria" w:cs="Times New Roman"/>
          <w:i/>
        </w:rPr>
        <w:t xml:space="preserve"> 3</w:t>
      </w:r>
      <w:r w:rsidRPr="0011524E">
        <w:rPr>
          <w:rFonts w:ascii="Cambria" w:hAnsi="Cambria" w:cs="Times New Roman"/>
          <w:i/>
        </w:rPr>
        <w:t xml:space="preserve"> dotyczy robót budowlanych, w których wykonaniu Wykonawca ten bezpośrednio uczestniczył (</w:t>
      </w:r>
      <w:r w:rsidRPr="0011524E">
        <w:rPr>
          <w:rFonts w:ascii="Cambria" w:hAnsi="Cambria" w:cs="Times New Roman"/>
          <w:bCs/>
          <w:i/>
          <w:lang w:eastAsia="ar-SA"/>
        </w:rPr>
        <w:t>Zamawiający zastrzega możliwość zwrócenia się do wykonawcy o wyjaśnienia w zakresie faktycznie i konkretnie wykonywanego zakresu prac oraz przedstawienia stosownych dowodów np. umowy konsorcjum, z której wynika zakres obowiązków czy wystawionych przez wykonawcę faktur).</w:t>
      </w:r>
    </w:p>
    <w:p w14:paraId="09998C18" w14:textId="77777777" w:rsidR="00BC309A" w:rsidRPr="0011524E" w:rsidRDefault="00BC309A" w:rsidP="005173A5">
      <w:pPr>
        <w:spacing w:after="0" w:line="240" w:lineRule="auto"/>
        <w:ind w:left="993"/>
        <w:contextualSpacing/>
        <w:jc w:val="both"/>
        <w:rPr>
          <w:rFonts w:ascii="Cambria" w:hAnsi="Cambria" w:cs="Times New Roman"/>
        </w:rPr>
      </w:pPr>
    </w:p>
    <w:p w14:paraId="62A031B5" w14:textId="641AB0BD" w:rsidR="00BC309A" w:rsidRPr="00003228" w:rsidRDefault="00BC309A" w:rsidP="005173A5">
      <w:pPr>
        <w:spacing w:after="0" w:line="240" w:lineRule="auto"/>
        <w:ind w:left="993"/>
        <w:contextualSpacing/>
        <w:jc w:val="both"/>
        <w:rPr>
          <w:rFonts w:ascii="Cambria" w:hAnsi="Cambria" w:cs="Times New Roman"/>
          <w:i/>
        </w:rPr>
      </w:pPr>
      <w:r w:rsidRPr="0011524E">
        <w:rPr>
          <w:rFonts w:ascii="Cambria" w:hAnsi="Cambria" w:cs="Times New Roman"/>
          <w:i/>
        </w:rPr>
        <w:sym w:font="Symbol" w:char="F0B7"/>
      </w:r>
      <w:r w:rsidRPr="0011524E">
        <w:rPr>
          <w:rFonts w:ascii="Cambria" w:hAnsi="Cambria" w:cs="Times New Roman"/>
          <w:i/>
        </w:rPr>
        <w:t xml:space="preserve"> Jeżeli z uzasadnionej przyczyny Wykonawca nie może złożyć podmiotowych środków dowodowych, o których mowa powyżej</w:t>
      </w:r>
      <w:r w:rsidRPr="0011524E">
        <w:rPr>
          <w:rFonts w:ascii="Cambria" w:hAnsi="Cambria" w:cs="Times New Roman"/>
          <w:i/>
          <w:color w:val="FF0000"/>
        </w:rPr>
        <w:t xml:space="preserve"> </w:t>
      </w:r>
      <w:r w:rsidRPr="0011524E">
        <w:rPr>
          <w:rFonts w:ascii="Cambria" w:hAnsi="Cambria" w:cs="Times New Roman"/>
          <w:i/>
        </w:rPr>
        <w:t xml:space="preserve">Wykonawca składa inne podmiotowe środki dowodowe, które w wystarczający sposób potwierdzają spełnianie opisanego przez Zamawiającego warunku udziału w postępowaniu dotyczącego zdolności technicznej lub </w:t>
      </w:r>
      <w:r w:rsidRPr="00003228">
        <w:rPr>
          <w:rFonts w:ascii="Cambria" w:hAnsi="Cambria" w:cs="Times New Roman"/>
          <w:i/>
        </w:rPr>
        <w:t>zawodowej.</w:t>
      </w:r>
    </w:p>
    <w:p w14:paraId="2C2FFFF9" w14:textId="487BBB8A" w:rsidR="00E57422" w:rsidRPr="00003228" w:rsidRDefault="00E57422" w:rsidP="00E57422">
      <w:pPr>
        <w:spacing w:after="0" w:line="240" w:lineRule="auto"/>
        <w:contextualSpacing/>
        <w:jc w:val="both"/>
        <w:rPr>
          <w:rFonts w:ascii="Cambria" w:hAnsi="Cambria" w:cs="Times New Roman"/>
          <w:i/>
        </w:rPr>
      </w:pPr>
    </w:p>
    <w:p w14:paraId="4DD66CEE" w14:textId="11795BF1" w:rsidR="00E57422" w:rsidRPr="00BF3DBC" w:rsidRDefault="00E57422" w:rsidP="00CA07F7">
      <w:pPr>
        <w:pStyle w:val="Akapitzlist"/>
        <w:numPr>
          <w:ilvl w:val="0"/>
          <w:numId w:val="79"/>
        </w:numPr>
        <w:ind w:left="981" w:hanging="357"/>
        <w:jc w:val="both"/>
        <w:rPr>
          <w:rFonts w:ascii="Cambria" w:hAnsi="Cambria"/>
          <w:i/>
          <w:sz w:val="22"/>
          <w:szCs w:val="22"/>
        </w:rPr>
      </w:pPr>
      <w:r w:rsidRPr="00003228">
        <w:rPr>
          <w:rFonts w:ascii="Cambria" w:hAnsi="Cambria"/>
          <w:iCs/>
          <w:sz w:val="22"/>
          <w:szCs w:val="22"/>
        </w:rPr>
        <w:t xml:space="preserve">Wykaz osób </w:t>
      </w:r>
      <w:r w:rsidR="009039FC" w:rsidRPr="00003228">
        <w:rPr>
          <w:rFonts w:ascii="Cambria" w:hAnsi="Cambria"/>
          <w:iCs/>
          <w:sz w:val="22"/>
          <w:szCs w:val="22"/>
        </w:rPr>
        <w:t xml:space="preserve">(dotyczy części </w:t>
      </w:r>
      <w:r w:rsidR="000E24DB">
        <w:rPr>
          <w:rFonts w:ascii="Cambria" w:hAnsi="Cambria"/>
          <w:iCs/>
          <w:sz w:val="22"/>
          <w:szCs w:val="22"/>
        </w:rPr>
        <w:t>1</w:t>
      </w:r>
      <w:r w:rsidR="009039FC" w:rsidRPr="00003228">
        <w:rPr>
          <w:rFonts w:ascii="Cambria" w:hAnsi="Cambria"/>
          <w:iCs/>
          <w:sz w:val="22"/>
          <w:szCs w:val="22"/>
        </w:rPr>
        <w:t xml:space="preserve">) </w:t>
      </w:r>
      <w:r w:rsidRPr="00003228">
        <w:rPr>
          <w:rFonts w:ascii="Cambria" w:hAnsi="Cambria"/>
          <w:iCs/>
          <w:sz w:val="22"/>
          <w:szCs w:val="22"/>
        </w:rPr>
        <w:t>skierowanych przez Wykonawcę do realizacji zamówienia, wraz z informacjami na temat ich kwalifikacji zawodowych, uprawnień, doświadczenia i</w:t>
      </w:r>
      <w:r w:rsidRPr="00E57422">
        <w:rPr>
          <w:rFonts w:ascii="Cambria" w:hAnsi="Cambria"/>
          <w:iCs/>
          <w:sz w:val="22"/>
          <w:szCs w:val="22"/>
        </w:rPr>
        <w:t xml:space="preserve"> wykształcenia niezbędnych do wykonania zamówienia publicznego, a także zakresu wykonywanych przez nie czynności oraz informacją o podstawie do dysponowania tymi osobami wg podanego wzoru „Wykaz osób skierowanych przez Wykonawcę do realizacji zamówienia”, wskazanych </w:t>
      </w:r>
      <w:r w:rsidRPr="00E57422">
        <w:rPr>
          <w:rFonts w:ascii="Cambria" w:hAnsi="Cambria"/>
          <w:b/>
          <w:iCs/>
          <w:sz w:val="22"/>
          <w:szCs w:val="22"/>
        </w:rPr>
        <w:t xml:space="preserve">(zgodnie z warunkiem określonym w Rozdziale 9 - pkt 1 </w:t>
      </w:r>
      <w:proofErr w:type="spellStart"/>
      <w:r w:rsidRPr="00E57422">
        <w:rPr>
          <w:rFonts w:ascii="Cambria" w:hAnsi="Cambria"/>
          <w:b/>
          <w:iCs/>
          <w:sz w:val="22"/>
          <w:szCs w:val="22"/>
        </w:rPr>
        <w:t>ppkt</w:t>
      </w:r>
      <w:proofErr w:type="spellEnd"/>
      <w:r w:rsidRPr="00E57422">
        <w:rPr>
          <w:rFonts w:ascii="Cambria" w:hAnsi="Cambria"/>
          <w:b/>
          <w:iCs/>
          <w:sz w:val="22"/>
          <w:szCs w:val="22"/>
        </w:rPr>
        <w:t xml:space="preserve"> </w:t>
      </w:r>
      <w:r w:rsidR="000E24DB">
        <w:rPr>
          <w:rFonts w:ascii="Cambria" w:hAnsi="Cambria"/>
          <w:b/>
          <w:iCs/>
          <w:sz w:val="22"/>
          <w:szCs w:val="22"/>
        </w:rPr>
        <w:t>4</w:t>
      </w:r>
      <w:r w:rsidRPr="00003228">
        <w:rPr>
          <w:rFonts w:ascii="Cambria" w:hAnsi="Cambria"/>
          <w:b/>
          <w:iCs/>
          <w:sz w:val="22"/>
          <w:szCs w:val="22"/>
        </w:rPr>
        <w:t xml:space="preserve">) SWZ </w:t>
      </w:r>
      <w:r w:rsidRPr="00003228">
        <w:rPr>
          <w:rFonts w:ascii="Cambria" w:hAnsi="Cambria"/>
          <w:b/>
          <w:i/>
          <w:iCs/>
          <w:sz w:val="22"/>
          <w:szCs w:val="22"/>
        </w:rPr>
        <w:t xml:space="preserve">(wg załącznika nr </w:t>
      </w:r>
      <w:r w:rsidR="00763312" w:rsidRPr="00003228">
        <w:rPr>
          <w:rFonts w:ascii="Cambria" w:hAnsi="Cambria"/>
          <w:b/>
          <w:i/>
          <w:iCs/>
          <w:sz w:val="22"/>
          <w:szCs w:val="22"/>
        </w:rPr>
        <w:t>1</w:t>
      </w:r>
      <w:r w:rsidR="00003228" w:rsidRPr="00003228">
        <w:rPr>
          <w:rFonts w:ascii="Cambria" w:hAnsi="Cambria"/>
          <w:b/>
          <w:i/>
          <w:iCs/>
          <w:sz w:val="22"/>
          <w:szCs w:val="22"/>
        </w:rPr>
        <w:t>0</w:t>
      </w:r>
      <w:r w:rsidRPr="00003228">
        <w:rPr>
          <w:rFonts w:ascii="Cambria" w:hAnsi="Cambria"/>
          <w:b/>
          <w:i/>
          <w:iCs/>
          <w:sz w:val="22"/>
          <w:szCs w:val="22"/>
        </w:rPr>
        <w:t xml:space="preserve"> do </w:t>
      </w:r>
      <w:proofErr w:type="spellStart"/>
      <w:r w:rsidRPr="00003228">
        <w:rPr>
          <w:rFonts w:ascii="Cambria" w:hAnsi="Cambria"/>
          <w:b/>
          <w:i/>
          <w:iCs/>
          <w:sz w:val="22"/>
          <w:szCs w:val="22"/>
        </w:rPr>
        <w:t>swz</w:t>
      </w:r>
      <w:proofErr w:type="spellEnd"/>
      <w:r w:rsidRPr="00003228">
        <w:rPr>
          <w:rFonts w:ascii="Cambria" w:hAnsi="Cambria"/>
          <w:b/>
          <w:i/>
          <w:iCs/>
          <w:sz w:val="22"/>
          <w:szCs w:val="22"/>
        </w:rPr>
        <w:t>)</w:t>
      </w:r>
      <w:r w:rsidR="00BF3DBC">
        <w:rPr>
          <w:rFonts w:ascii="Cambria" w:hAnsi="Cambria"/>
          <w:b/>
          <w:i/>
          <w:iCs/>
          <w:sz w:val="22"/>
          <w:szCs w:val="22"/>
        </w:rPr>
        <w:t>,</w:t>
      </w:r>
    </w:p>
    <w:p w14:paraId="21F6BB3A" w14:textId="77777777" w:rsidR="00BF3DBC" w:rsidRPr="00003228" w:rsidRDefault="00BF3DBC" w:rsidP="00BF3DBC">
      <w:pPr>
        <w:pStyle w:val="Akapitzlist"/>
        <w:ind w:left="981"/>
        <w:jc w:val="both"/>
        <w:rPr>
          <w:rFonts w:ascii="Cambria" w:hAnsi="Cambria"/>
          <w:i/>
          <w:sz w:val="22"/>
          <w:szCs w:val="22"/>
        </w:rPr>
      </w:pPr>
    </w:p>
    <w:p w14:paraId="369FE76A" w14:textId="77777777" w:rsidR="00BC309A" w:rsidRPr="0011524E" w:rsidRDefault="00BC309A" w:rsidP="005173A5">
      <w:pPr>
        <w:spacing w:after="0" w:line="240" w:lineRule="auto"/>
        <w:ind w:left="709"/>
        <w:contextualSpacing/>
        <w:jc w:val="both"/>
        <w:rPr>
          <w:rFonts w:ascii="Cambria" w:hAnsi="Cambria" w:cs="Times New Roman"/>
          <w:b/>
          <w:color w:val="FF0000"/>
        </w:rPr>
      </w:pPr>
    </w:p>
    <w:p w14:paraId="2F7D8E3F"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DODATKOWE</w:t>
      </w:r>
    </w:p>
    <w:p w14:paraId="7EC6DE53" w14:textId="77777777" w:rsidR="00BC309A" w:rsidRPr="0011524E" w:rsidRDefault="00BC309A" w:rsidP="005173A5">
      <w:pPr>
        <w:pStyle w:val="Tekstpodstawowy"/>
        <w:ind w:left="426"/>
        <w:contextualSpacing/>
        <w:jc w:val="both"/>
        <w:rPr>
          <w:rFonts w:ascii="Cambria" w:hAnsi="Cambria"/>
          <w:bCs w:val="0"/>
          <w:color w:val="000000"/>
          <w:sz w:val="22"/>
          <w:szCs w:val="22"/>
          <w:u w:val="single"/>
        </w:rPr>
      </w:pPr>
    </w:p>
    <w:p w14:paraId="2E4C1562" w14:textId="77777777" w:rsidR="00BC309A" w:rsidRPr="0011524E" w:rsidRDefault="00BC309A" w:rsidP="00CA07F7">
      <w:pPr>
        <w:pStyle w:val="Akapitzlist"/>
        <w:numPr>
          <w:ilvl w:val="0"/>
          <w:numId w:val="20"/>
        </w:numPr>
        <w:suppressAutoHyphens w:val="0"/>
        <w:autoSpaceDE w:val="0"/>
        <w:ind w:left="851" w:hanging="425"/>
        <w:jc w:val="both"/>
        <w:rPr>
          <w:rFonts w:ascii="Cambria" w:hAnsi="Cambria"/>
          <w:sz w:val="22"/>
          <w:szCs w:val="22"/>
        </w:rPr>
      </w:pPr>
      <w:r w:rsidRPr="0011524E">
        <w:rPr>
          <w:rFonts w:ascii="Cambria" w:hAnsi="Cambria"/>
          <w:bCs/>
          <w:sz w:val="22"/>
          <w:szCs w:val="22"/>
        </w:rPr>
        <w:t>Zamawiający</w:t>
      </w:r>
      <w:r w:rsidRPr="0011524E">
        <w:rPr>
          <w:rFonts w:ascii="Cambria" w:hAnsi="Cambria"/>
          <w:sz w:val="22"/>
          <w:szCs w:val="22"/>
        </w:rPr>
        <w:t xml:space="preserve"> nie wzywa do złożenia podmiotowych środków dowodowych, jeżeli: </w:t>
      </w:r>
    </w:p>
    <w:p w14:paraId="37DD1490" w14:textId="77777777" w:rsidR="00BC309A" w:rsidRPr="0011524E" w:rsidRDefault="00BC309A" w:rsidP="00CA07F7">
      <w:pPr>
        <w:numPr>
          <w:ilvl w:val="1"/>
          <w:numId w:val="21"/>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ustawy Pzp dane umożliwiające dostęp do tych środków; </w:t>
      </w:r>
    </w:p>
    <w:p w14:paraId="376AA87D" w14:textId="77777777" w:rsidR="00BC309A" w:rsidRPr="0011524E" w:rsidRDefault="00BC309A" w:rsidP="00CA07F7">
      <w:pPr>
        <w:numPr>
          <w:ilvl w:val="1"/>
          <w:numId w:val="21"/>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 xml:space="preserve">podmiotowym środkiem dowodowym jest oświadczenie, którego treść odpowiada zakresowi oświadczenia, o którym mowa w art. 125 ust. 1 ustawy Pzp. </w:t>
      </w:r>
    </w:p>
    <w:p w14:paraId="11CE8487" w14:textId="77777777" w:rsidR="00BC309A" w:rsidRPr="0011524E" w:rsidRDefault="00BC309A" w:rsidP="00CA07F7">
      <w:pPr>
        <w:pStyle w:val="Akapitzlist"/>
        <w:numPr>
          <w:ilvl w:val="0"/>
          <w:numId w:val="20"/>
        </w:numPr>
        <w:suppressAutoHyphens w:val="0"/>
        <w:autoSpaceDE w:val="0"/>
        <w:ind w:left="709" w:hanging="283"/>
        <w:jc w:val="both"/>
        <w:rPr>
          <w:rFonts w:ascii="Cambria" w:hAnsi="Cambria"/>
          <w:bCs/>
          <w:sz w:val="22"/>
          <w:szCs w:val="22"/>
        </w:rPr>
      </w:pPr>
      <w:r w:rsidRPr="0011524E">
        <w:rPr>
          <w:rFonts w:ascii="Cambria" w:hAnsi="Cambria"/>
          <w:bCs/>
          <w:sz w:val="22"/>
          <w:szCs w:val="22"/>
        </w:rPr>
        <w:t xml:space="preserve">Wykonawca nie jest zobowiązany do złożenia podmiotowych środków dowodowych, które zamawiający posiada, jeżeli wykonawca wskaże te środki oraz potwierdzi ich prawidłowość i aktualność. </w:t>
      </w:r>
    </w:p>
    <w:p w14:paraId="3ABEDC9A" w14:textId="77777777" w:rsidR="00BC309A" w:rsidRPr="0011524E" w:rsidRDefault="00BC309A" w:rsidP="00CA07F7">
      <w:pPr>
        <w:pStyle w:val="Akapitzlist"/>
        <w:numPr>
          <w:ilvl w:val="0"/>
          <w:numId w:val="20"/>
        </w:numPr>
        <w:suppressAutoHyphens w:val="0"/>
        <w:autoSpaceDE w:val="0"/>
        <w:ind w:left="709" w:hanging="283"/>
        <w:jc w:val="both"/>
        <w:rPr>
          <w:rFonts w:ascii="Cambria" w:hAnsi="Cambria"/>
          <w:bCs/>
          <w:sz w:val="22"/>
          <w:szCs w:val="22"/>
        </w:rPr>
      </w:pPr>
      <w:r w:rsidRPr="0011524E">
        <w:rPr>
          <w:rFonts w:ascii="Cambria" w:hAnsi="Cambria"/>
          <w:bCs/>
          <w:sz w:val="22"/>
          <w:szCs w:val="22"/>
        </w:rPr>
        <w:t xml:space="preserve">W zakresie nieuregulowanym </w:t>
      </w:r>
      <w:proofErr w:type="spellStart"/>
      <w:r w:rsidRPr="0011524E">
        <w:rPr>
          <w:rFonts w:ascii="Cambria" w:hAnsi="Cambria"/>
          <w:bCs/>
          <w:sz w:val="22"/>
          <w:szCs w:val="22"/>
        </w:rPr>
        <w:t>uPzp</w:t>
      </w:r>
      <w:proofErr w:type="spellEnd"/>
      <w:r w:rsidRPr="0011524E">
        <w:rPr>
          <w:rFonts w:ascii="Cambria" w:hAnsi="Cambria"/>
          <w:bCs/>
          <w:sz w:val="22"/>
          <w:szCs w:val="22"/>
        </w:rPr>
        <w:t xml:space="preserve"> lub niniejszą SWZ do oświadczeń i dokumentów składanych przez Wykonawcę w postępowaniu zastosowanie mają w szczególności przepisy:</w:t>
      </w:r>
    </w:p>
    <w:p w14:paraId="4721C434" w14:textId="77777777" w:rsidR="00BC309A" w:rsidRPr="0011524E" w:rsidRDefault="00BC309A" w:rsidP="00CA07F7">
      <w:pPr>
        <w:numPr>
          <w:ilvl w:val="0"/>
          <w:numId w:val="22"/>
        </w:numPr>
        <w:suppressAutoHyphens/>
        <w:spacing w:after="0" w:line="240" w:lineRule="auto"/>
        <w:ind w:left="1418" w:hanging="284"/>
        <w:contextualSpacing/>
        <w:jc w:val="both"/>
        <w:rPr>
          <w:rFonts w:ascii="Cambria" w:hAnsi="Cambria" w:cs="Times New Roman"/>
          <w:i/>
        </w:rPr>
      </w:pPr>
      <w:r w:rsidRPr="0011524E">
        <w:rPr>
          <w:rFonts w:ascii="Cambria" w:hAnsi="Cambria" w:cs="Times New Roman"/>
          <w:i/>
        </w:rPr>
        <w:t xml:space="preserve">Rozporządzenia Ministra Rozwoju, Pracy i Technologii z dnia 23 grudnia 2020 r. w sprawie podmiotowych środków dowodowych oraz innych dokumentów lub oświadczeń, jakich może żądać zamawiający od wykonawcy </w:t>
      </w:r>
    </w:p>
    <w:p w14:paraId="7570EAEF" w14:textId="77777777" w:rsidR="00BC309A" w:rsidRPr="0011524E" w:rsidRDefault="00BC309A" w:rsidP="00CA07F7">
      <w:pPr>
        <w:numPr>
          <w:ilvl w:val="0"/>
          <w:numId w:val="22"/>
        </w:numPr>
        <w:suppressAutoHyphens/>
        <w:spacing w:after="0" w:line="240" w:lineRule="auto"/>
        <w:ind w:left="1418" w:hanging="284"/>
        <w:contextualSpacing/>
        <w:jc w:val="both"/>
        <w:rPr>
          <w:rFonts w:ascii="Cambria" w:hAnsi="Cambria" w:cs="Times New Roman"/>
          <w:i/>
        </w:rPr>
      </w:pPr>
      <w:r w:rsidRPr="0011524E">
        <w:rPr>
          <w:rFonts w:ascii="Cambria" w:hAnsi="Cambria" w:cs="Times New Roman"/>
          <w:i/>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07F1D02F" w14:textId="77777777" w:rsidR="00BC309A" w:rsidRPr="0011524E" w:rsidRDefault="00BC309A" w:rsidP="005173A5">
      <w:pPr>
        <w:spacing w:after="0" w:line="240" w:lineRule="auto"/>
        <w:contextualSpacing/>
        <w:jc w:val="both"/>
        <w:rPr>
          <w:rFonts w:ascii="Cambria" w:hAnsi="Cambria" w:cs="Times New Roman"/>
          <w:b/>
          <w:color w:val="000000"/>
        </w:rPr>
      </w:pPr>
    </w:p>
    <w:p w14:paraId="62CC4A34"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INFORMACJA DLA WYKONAWCÓW POLEGAJĄCYCH NA ZASOBACH INNYCH PODMIOTÓW, NA ZASADACH OKREŚLONYCH W ART. 118-123 UPZP ORAZ ZAMIERZAJĄCYCH POWIERZYĆ WYKONANIE CZĘŚCI ZAMÓWIENIA PODWYKONAWCOM</w:t>
      </w:r>
    </w:p>
    <w:p w14:paraId="52479065" w14:textId="77777777" w:rsidR="00BC309A" w:rsidRPr="0011524E" w:rsidRDefault="00BC309A" w:rsidP="005173A5">
      <w:pPr>
        <w:pStyle w:val="Akapitzlist"/>
        <w:suppressAutoHyphens w:val="0"/>
        <w:autoSpaceDE w:val="0"/>
        <w:ind w:left="851"/>
        <w:jc w:val="both"/>
        <w:rPr>
          <w:rFonts w:ascii="Cambria" w:hAnsi="Cambria"/>
          <w:bCs/>
          <w:sz w:val="22"/>
          <w:szCs w:val="22"/>
        </w:rPr>
      </w:pPr>
    </w:p>
    <w:p w14:paraId="1E7B54ED" w14:textId="77777777" w:rsidR="00BC309A" w:rsidRPr="002640C3" w:rsidRDefault="00BC309A" w:rsidP="00CA07F7">
      <w:pPr>
        <w:pStyle w:val="Akapitzlist"/>
        <w:numPr>
          <w:ilvl w:val="0"/>
          <w:numId w:val="23"/>
        </w:numPr>
        <w:tabs>
          <w:tab w:val="left" w:pos="709"/>
        </w:tabs>
        <w:suppressAutoHyphens w:val="0"/>
        <w:autoSpaceDE w:val="0"/>
        <w:ind w:left="851" w:hanging="284"/>
        <w:jc w:val="both"/>
        <w:rPr>
          <w:rFonts w:ascii="Cambria" w:eastAsia="Times New Roman" w:hAnsi="Cambria"/>
          <w:bCs/>
          <w:sz w:val="22"/>
          <w:szCs w:val="22"/>
        </w:rPr>
      </w:pPr>
      <w:r w:rsidRPr="0011524E">
        <w:rPr>
          <w:rFonts w:ascii="Cambria" w:hAnsi="Cambria"/>
          <w:bCs/>
          <w:sz w:val="22"/>
          <w:szCs w:val="22"/>
        </w:rPr>
        <w:t xml:space="preserve">Wykonawca może w celu potwierdzenia spełniania warunków udziału w postępowaniu, w stosownych sytuacjach oraz w odniesieniu do konkretnego zamówienia, lub jego części, polegać na zdolnościach technicznych lub zawodowych lub sytuacji finansowej lub </w:t>
      </w:r>
      <w:r w:rsidRPr="002640C3">
        <w:rPr>
          <w:rFonts w:ascii="Cambria" w:hAnsi="Cambria"/>
          <w:bCs/>
          <w:sz w:val="22"/>
          <w:szCs w:val="22"/>
        </w:rPr>
        <w:t>ekonomicznej podmiotów udostępniających zasoby, niezależnie od charakteru prawnego łączących go z nimi stosunków prawnych</w:t>
      </w:r>
      <w:r w:rsidRPr="002640C3">
        <w:rPr>
          <w:rFonts w:ascii="Cambria" w:eastAsia="Times New Roman" w:hAnsi="Cambria"/>
          <w:bCs/>
          <w:color w:val="000000"/>
          <w:sz w:val="22"/>
          <w:szCs w:val="22"/>
        </w:rPr>
        <w:t xml:space="preserve"> </w:t>
      </w:r>
      <w:r w:rsidRPr="002640C3">
        <w:rPr>
          <w:rFonts w:ascii="Cambria" w:eastAsia="Times New Roman" w:hAnsi="Cambria"/>
          <w:bCs/>
          <w:sz w:val="22"/>
          <w:szCs w:val="22"/>
        </w:rPr>
        <w:t xml:space="preserve">(na zasadach określonych w art. 118 - 123 </w:t>
      </w:r>
      <w:proofErr w:type="spellStart"/>
      <w:r w:rsidRPr="002640C3">
        <w:rPr>
          <w:rFonts w:ascii="Cambria" w:eastAsia="Times New Roman" w:hAnsi="Cambria"/>
          <w:bCs/>
          <w:sz w:val="22"/>
          <w:szCs w:val="22"/>
        </w:rPr>
        <w:t>uPzp</w:t>
      </w:r>
      <w:proofErr w:type="spellEnd"/>
      <w:r w:rsidRPr="002640C3">
        <w:rPr>
          <w:rFonts w:ascii="Cambria" w:eastAsia="Times New Roman" w:hAnsi="Cambria"/>
          <w:bCs/>
          <w:sz w:val="22"/>
          <w:szCs w:val="22"/>
        </w:rPr>
        <w:t>).</w:t>
      </w:r>
    </w:p>
    <w:p w14:paraId="7C75C097" w14:textId="79BD6245" w:rsidR="00BC309A" w:rsidRPr="002640C3" w:rsidRDefault="00BC309A" w:rsidP="00CA07F7">
      <w:pPr>
        <w:pStyle w:val="Akapitzlist"/>
        <w:numPr>
          <w:ilvl w:val="0"/>
          <w:numId w:val="23"/>
        </w:numPr>
        <w:tabs>
          <w:tab w:val="left" w:pos="851"/>
        </w:tabs>
        <w:suppressAutoHyphens w:val="0"/>
        <w:autoSpaceDE w:val="0"/>
        <w:ind w:left="851" w:hanging="284"/>
        <w:jc w:val="both"/>
        <w:rPr>
          <w:rFonts w:ascii="Cambria" w:eastAsia="Times New Roman" w:hAnsi="Cambria"/>
          <w:b/>
          <w:bCs/>
          <w:sz w:val="22"/>
          <w:szCs w:val="22"/>
        </w:rPr>
      </w:pPr>
      <w:r w:rsidRPr="002640C3">
        <w:rPr>
          <w:rFonts w:ascii="Cambria" w:hAnsi="Cambria"/>
          <w:bCs/>
          <w:sz w:val="22"/>
          <w:szCs w:val="22"/>
        </w:rPr>
        <w:t xml:space="preserve">Wykonawca, w przypadku polegania na zdolnościach lub sytuacji podmiotów udostępniających zasoby, przedstawia, wraz z oświadczeniem, o którym mowa w rozdz. 10 </w:t>
      </w:r>
      <w:proofErr w:type="spellStart"/>
      <w:r w:rsidRPr="002640C3">
        <w:rPr>
          <w:rFonts w:ascii="Cambria" w:hAnsi="Cambria"/>
          <w:bCs/>
          <w:sz w:val="22"/>
          <w:szCs w:val="22"/>
        </w:rPr>
        <w:t>podrozdz</w:t>
      </w:r>
      <w:proofErr w:type="spellEnd"/>
      <w:r w:rsidRPr="002640C3">
        <w:rPr>
          <w:rFonts w:ascii="Cambria" w:hAnsi="Cambria"/>
          <w:bCs/>
          <w:sz w:val="22"/>
          <w:szCs w:val="22"/>
        </w:rPr>
        <w:t xml:space="preserve">. I pkt 1 </w:t>
      </w:r>
      <w:proofErr w:type="spellStart"/>
      <w:r w:rsidRPr="002640C3">
        <w:rPr>
          <w:rFonts w:ascii="Cambria" w:hAnsi="Cambria"/>
          <w:bCs/>
          <w:sz w:val="22"/>
          <w:szCs w:val="22"/>
        </w:rPr>
        <w:t>swz</w:t>
      </w:r>
      <w:proofErr w:type="spellEnd"/>
      <w:r w:rsidRPr="002640C3">
        <w:rPr>
          <w:rFonts w:ascii="Cambria" w:hAnsi="Cambria"/>
          <w:bCs/>
          <w:sz w:val="22"/>
          <w:szCs w:val="22"/>
        </w:rPr>
        <w:t>, także (dodatkowo</w:t>
      </w:r>
      <w:r w:rsidRPr="0011524E">
        <w:rPr>
          <w:rFonts w:ascii="Cambria" w:hAnsi="Cambria"/>
          <w:bCs/>
          <w:sz w:val="22"/>
          <w:szCs w:val="22"/>
        </w:rPr>
        <w:t>)</w:t>
      </w:r>
      <w:r w:rsidRPr="0011524E">
        <w:rPr>
          <w:rFonts w:ascii="Cambria" w:eastAsia="Times New Roman" w:hAnsi="Cambria"/>
          <w:bCs/>
          <w:color w:val="000000"/>
          <w:sz w:val="22"/>
          <w:szCs w:val="22"/>
        </w:rPr>
        <w:t xml:space="preserve"> </w:t>
      </w:r>
      <w:r w:rsidRPr="0011524E">
        <w:rPr>
          <w:rFonts w:ascii="Cambria" w:eastAsia="Times New Roman" w:hAnsi="Cambria"/>
          <w:b/>
          <w:bCs/>
          <w:color w:val="000000"/>
          <w:sz w:val="22"/>
          <w:szCs w:val="22"/>
        </w:rPr>
        <w:t xml:space="preserve">oświadczenie podmiotu udostępniającego zasoby, potwierdzające brak podstaw wykluczenia tego podmiotu </w:t>
      </w:r>
      <w:r w:rsidRPr="00ED79FA">
        <w:rPr>
          <w:rFonts w:ascii="Cambria" w:hAnsi="Cambria"/>
          <w:b/>
          <w:color w:val="000000"/>
          <w:sz w:val="22"/>
          <w:szCs w:val="22"/>
        </w:rPr>
        <w:t xml:space="preserve">(art. 108 ust. 1 </w:t>
      </w:r>
      <w:proofErr w:type="spellStart"/>
      <w:r w:rsidRPr="00ED79FA">
        <w:rPr>
          <w:rFonts w:ascii="Cambria" w:hAnsi="Cambria"/>
          <w:b/>
          <w:color w:val="000000"/>
          <w:sz w:val="22"/>
          <w:szCs w:val="22"/>
        </w:rPr>
        <w:t>uPzp</w:t>
      </w:r>
      <w:proofErr w:type="spellEnd"/>
      <w:r w:rsidR="00ED79FA" w:rsidRPr="00ED79FA">
        <w:rPr>
          <w:rFonts w:ascii="Cambria" w:hAnsi="Cambria"/>
          <w:b/>
          <w:color w:val="000000"/>
          <w:sz w:val="22"/>
          <w:szCs w:val="22"/>
        </w:rPr>
        <w:t xml:space="preserve"> i art. </w:t>
      </w:r>
      <w:r w:rsidR="00ED79FA" w:rsidRPr="00ED79FA">
        <w:rPr>
          <w:rFonts w:ascii="Cambria" w:hAnsi="Cambria"/>
          <w:b/>
          <w:bCs/>
          <w:color w:val="000000"/>
          <w:sz w:val="22"/>
          <w:szCs w:val="22"/>
          <w:lang w:eastAsia="ar-SA"/>
        </w:rPr>
        <w:t xml:space="preserve">7 ust. 1 ustawy z 13 kwietnia 2022 r. o szczególnych rozwiązaniach w zakresie przeciwdziałania wspieraniu agresji na Ukrainę oraz służących ochronie </w:t>
      </w:r>
      <w:r w:rsidR="00ED79FA" w:rsidRPr="00ED79FA">
        <w:rPr>
          <w:rFonts w:ascii="Cambria" w:hAnsi="Cambria"/>
          <w:b/>
          <w:bCs/>
          <w:color w:val="000000"/>
          <w:sz w:val="22"/>
          <w:szCs w:val="22"/>
          <w:lang w:eastAsia="ar-SA"/>
        </w:rPr>
        <w:lastRenderedPageBreak/>
        <w:t>bezpieczeństwa narodowego (Dz.U. poz. 835</w:t>
      </w:r>
      <w:r w:rsidRPr="00ED79FA">
        <w:rPr>
          <w:rFonts w:ascii="Cambria" w:hAnsi="Cambria"/>
          <w:b/>
          <w:color w:val="000000"/>
          <w:sz w:val="22"/>
          <w:szCs w:val="22"/>
        </w:rPr>
        <w:t>)</w:t>
      </w:r>
      <w:r w:rsidRPr="0011524E">
        <w:rPr>
          <w:rFonts w:ascii="Cambria" w:hAnsi="Cambria"/>
          <w:b/>
          <w:color w:val="000000"/>
          <w:sz w:val="22"/>
          <w:szCs w:val="22"/>
        </w:rPr>
        <w:t xml:space="preserve"> </w:t>
      </w:r>
      <w:r w:rsidRPr="0011524E">
        <w:rPr>
          <w:rFonts w:ascii="Cambria" w:eastAsia="Times New Roman" w:hAnsi="Cambria"/>
          <w:b/>
          <w:bCs/>
          <w:color w:val="000000"/>
          <w:sz w:val="22"/>
          <w:szCs w:val="22"/>
        </w:rPr>
        <w:t xml:space="preserve">oraz odpowiednio spełnianie warunków udziału w postępowaniu, w zakresie, w jakim wykonawca powołuje się na jego zasoby, </w:t>
      </w:r>
      <w:r w:rsidR="002640C3" w:rsidRPr="002640C3">
        <w:rPr>
          <w:rFonts w:ascii="Cambria" w:eastAsia="Times New Roman" w:hAnsi="Cambria"/>
          <w:b/>
          <w:bCs/>
          <w:sz w:val="22"/>
          <w:szCs w:val="22"/>
        </w:rPr>
        <w:t>stanowiącym załącznik nr 6</w:t>
      </w:r>
      <w:r w:rsidRPr="002640C3">
        <w:rPr>
          <w:rFonts w:ascii="Cambria" w:eastAsia="Times New Roman" w:hAnsi="Cambria"/>
          <w:b/>
          <w:bCs/>
          <w:sz w:val="22"/>
          <w:szCs w:val="22"/>
        </w:rPr>
        <w:t xml:space="preserve"> do </w:t>
      </w:r>
      <w:proofErr w:type="spellStart"/>
      <w:r w:rsidRPr="002640C3">
        <w:rPr>
          <w:rFonts w:ascii="Cambria" w:eastAsia="Times New Roman" w:hAnsi="Cambria"/>
          <w:b/>
          <w:bCs/>
          <w:sz w:val="22"/>
          <w:szCs w:val="22"/>
        </w:rPr>
        <w:t>swz</w:t>
      </w:r>
      <w:proofErr w:type="spellEnd"/>
      <w:r w:rsidRPr="002640C3">
        <w:rPr>
          <w:rFonts w:ascii="Cambria" w:eastAsia="Times New Roman" w:hAnsi="Cambria"/>
          <w:b/>
          <w:bCs/>
          <w:sz w:val="22"/>
          <w:szCs w:val="22"/>
        </w:rPr>
        <w:t>.</w:t>
      </w:r>
    </w:p>
    <w:p w14:paraId="4C6A5F69" w14:textId="77777777"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hAnsi="Cambria"/>
          <w:b/>
          <w:bCs/>
          <w:sz w:val="22"/>
          <w:szCs w:val="22"/>
        </w:rPr>
      </w:pPr>
      <w:r w:rsidRPr="0011524E">
        <w:rPr>
          <w:rFonts w:ascii="Cambria" w:hAnsi="Cambria"/>
          <w:bCs/>
          <w:sz w:val="22"/>
          <w:szCs w:val="22"/>
        </w:rPr>
        <w:t xml:space="preserve">Wykonawca, który polega na zdolnościach lub sytuacji podmiotów udostępniających zasoby, składa, wraz z ofertą, </w:t>
      </w:r>
      <w:r w:rsidRPr="0011524E">
        <w:rPr>
          <w:rFonts w:ascii="Cambria" w:hAnsi="Cambria"/>
          <w:b/>
          <w:bCs/>
          <w:sz w:val="22"/>
          <w:szCs w:val="22"/>
        </w:rPr>
        <w:t xml:space="preserve">zobowiązanie podmiotu udostępniającego zasoby do oddania mu do dyspozycji niezbędnych zasobów na potrzeby realizacji danego zamówienia </w:t>
      </w:r>
      <w:r w:rsidRPr="0011524E">
        <w:rPr>
          <w:rFonts w:ascii="Cambria" w:hAnsi="Cambria"/>
          <w:bCs/>
          <w:sz w:val="22"/>
          <w:szCs w:val="22"/>
        </w:rPr>
        <w:t>lub</w:t>
      </w:r>
      <w:r w:rsidRPr="0011524E">
        <w:rPr>
          <w:rFonts w:ascii="Cambria" w:hAnsi="Cambria"/>
          <w:b/>
          <w:bCs/>
          <w:sz w:val="22"/>
          <w:szCs w:val="22"/>
        </w:rPr>
        <w:t xml:space="preserve"> inny podmiotowy środek dowodowy potwierdzający, że wykonawca realizując zamówienie, będzie dysponował niezbędnymi zasobami tych podmiotów.</w:t>
      </w:r>
    </w:p>
    <w:p w14:paraId="27DB110B" w14:textId="77777777"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hAnsi="Cambria"/>
          <w:b/>
          <w:bCs/>
          <w:sz w:val="22"/>
          <w:szCs w:val="22"/>
        </w:rPr>
      </w:pPr>
      <w:r w:rsidRPr="0011524E">
        <w:rPr>
          <w:rFonts w:ascii="Cambria" w:eastAsia="Times New Roman" w:hAnsi="Cambria"/>
          <w:bCs/>
          <w:color w:val="000000"/>
          <w:sz w:val="22"/>
          <w:szCs w:val="22"/>
        </w:rPr>
        <w:t>Zobowiązanie podmiotu udostępniającego zasoby, o którym mowa powyżej, potwierdza, że stosunek łączący wykonawcę z podmiotami udostępniającymi zasoby gwarantuje rzeczywisty dostęp do tych zasobów oraz określa w szczególności:</w:t>
      </w:r>
    </w:p>
    <w:p w14:paraId="1A299AEE" w14:textId="77777777"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zakres dostępnych wykonawcy zasobów podmiotu udostępniającego zasoby;</w:t>
      </w:r>
    </w:p>
    <w:p w14:paraId="49295E53" w14:textId="77777777"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sposób i okres udostępnienia wykonawcy i wykorzystania przez niego zasobów podmiotu udostępniającego te zasoby przy wykonywaniu zamówienia;</w:t>
      </w:r>
    </w:p>
    <w:p w14:paraId="53146307" w14:textId="77777777"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5027EB51" w14:textId="77777777"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eastAsia="Times New Roman" w:hAnsi="Cambria"/>
          <w:b/>
          <w:bCs/>
          <w:color w:val="000000"/>
          <w:sz w:val="22"/>
          <w:szCs w:val="22"/>
        </w:rPr>
      </w:pPr>
      <w:r w:rsidRPr="0011524E">
        <w:rPr>
          <w:rFonts w:ascii="Cambria" w:hAnsi="Cambria"/>
          <w:bCs/>
          <w:sz w:val="22"/>
          <w:szCs w:val="22"/>
        </w:rPr>
        <w:t>W odniesieniu  do  warunków  dotyczących  wykształcenia,  kwalifikacji  zawodowych  lub doświadczenia, Wykonawcy mogą polegać na zdolnościach podmiotów udostępniających zasoby,</w:t>
      </w:r>
      <w:r w:rsidRPr="0011524E">
        <w:rPr>
          <w:rFonts w:ascii="Cambria" w:eastAsia="Times New Roman" w:hAnsi="Cambria"/>
          <w:bCs/>
          <w:color w:val="000000"/>
          <w:sz w:val="22"/>
          <w:szCs w:val="22"/>
        </w:rPr>
        <w:t xml:space="preserve"> </w:t>
      </w:r>
      <w:r w:rsidRPr="0011524E">
        <w:rPr>
          <w:rFonts w:ascii="Cambria" w:eastAsia="Times New Roman" w:hAnsi="Cambria"/>
          <w:b/>
          <w:bCs/>
          <w:color w:val="000000"/>
          <w:sz w:val="22"/>
          <w:szCs w:val="22"/>
        </w:rPr>
        <w:t>jeśli podmioty te wykonają roboty budowlane lub usługi, do realizacji których te zdolności są wymagane.</w:t>
      </w:r>
    </w:p>
    <w:p w14:paraId="267B7238" w14:textId="77777777" w:rsidR="00BC309A" w:rsidRPr="00FE5B1E" w:rsidRDefault="00BC309A" w:rsidP="00CA07F7">
      <w:pPr>
        <w:pStyle w:val="Akapitzlist"/>
        <w:numPr>
          <w:ilvl w:val="0"/>
          <w:numId w:val="23"/>
        </w:numPr>
        <w:tabs>
          <w:tab w:val="left" w:pos="851"/>
        </w:tabs>
        <w:suppressAutoHyphens w:val="0"/>
        <w:autoSpaceDE w:val="0"/>
        <w:ind w:left="851" w:hanging="284"/>
        <w:jc w:val="both"/>
        <w:rPr>
          <w:rFonts w:ascii="Cambria" w:hAnsi="Cambria"/>
          <w:bCs/>
          <w:sz w:val="22"/>
          <w:szCs w:val="22"/>
        </w:rPr>
      </w:pPr>
      <w:r w:rsidRPr="0011524E">
        <w:rPr>
          <w:rFonts w:ascii="Cambria" w:hAnsi="Cambria"/>
          <w:bCs/>
          <w:sz w:val="22"/>
          <w:szCs w:val="22"/>
        </w:rPr>
        <w:t xml:space="preserve">Wykonawca, który zamierza powierzyć wykonanie części zamówienia podwykonawcom, na etapie postępowania o udzielenie zamówienia publicznego jest zobowiązany wskazać w ofercie części zamówienia, których wykonanie zamierza powierzyć podwykonawcom oraz jeżeli są już znani, podać nazwy ewentualnych podwykonawców (Wykonawca zamieszcza informacje w tym zakresie w oświadczeniu stanowiącym </w:t>
      </w:r>
      <w:r w:rsidRPr="00FE5B1E">
        <w:rPr>
          <w:rFonts w:ascii="Cambria" w:hAnsi="Cambria"/>
          <w:bCs/>
          <w:i/>
          <w:sz w:val="22"/>
          <w:szCs w:val="22"/>
        </w:rPr>
        <w:t xml:space="preserve">załącznik nr 2 do </w:t>
      </w:r>
      <w:proofErr w:type="spellStart"/>
      <w:r w:rsidRPr="00FE5B1E">
        <w:rPr>
          <w:rFonts w:ascii="Cambria" w:hAnsi="Cambria"/>
          <w:bCs/>
          <w:i/>
          <w:sz w:val="22"/>
          <w:szCs w:val="22"/>
        </w:rPr>
        <w:t>swz</w:t>
      </w:r>
      <w:proofErr w:type="spellEnd"/>
      <w:r w:rsidRPr="00FE5B1E">
        <w:rPr>
          <w:rFonts w:ascii="Cambria" w:hAnsi="Cambria"/>
          <w:bCs/>
          <w:sz w:val="22"/>
          <w:szCs w:val="22"/>
        </w:rPr>
        <w:t>).</w:t>
      </w:r>
    </w:p>
    <w:p w14:paraId="68D9A87B" w14:textId="77777777" w:rsidR="00BC309A" w:rsidRPr="0011524E" w:rsidRDefault="00BC309A" w:rsidP="005173A5">
      <w:pPr>
        <w:pStyle w:val="Akapitzlist"/>
        <w:tabs>
          <w:tab w:val="left" w:pos="851"/>
        </w:tabs>
        <w:suppressAutoHyphens w:val="0"/>
        <w:autoSpaceDE w:val="0"/>
        <w:ind w:left="851"/>
        <w:jc w:val="both"/>
        <w:rPr>
          <w:rFonts w:ascii="Cambria" w:hAnsi="Cambria"/>
          <w:bCs/>
          <w:sz w:val="22"/>
          <w:szCs w:val="22"/>
        </w:rPr>
      </w:pPr>
    </w:p>
    <w:p w14:paraId="0121643C"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DODATKOWE DLA WYKONAWCÓW WSPÓLNIE UBIEGAJĄCYCH SIĘ O UDZIELENIE ZAMÓWIENIA (KONSORCJA/ SPÓŁKI CYWILNE)</w:t>
      </w:r>
    </w:p>
    <w:p w14:paraId="790EF456" w14:textId="77777777" w:rsidR="00BC309A" w:rsidRPr="0011524E" w:rsidRDefault="00BC309A" w:rsidP="005173A5">
      <w:pPr>
        <w:spacing w:after="0" w:line="240" w:lineRule="auto"/>
        <w:contextualSpacing/>
        <w:jc w:val="both"/>
        <w:rPr>
          <w:rFonts w:ascii="Cambria" w:hAnsi="Cambria" w:cs="Times New Roman"/>
          <w:b/>
          <w:color w:val="000000"/>
        </w:rPr>
      </w:pPr>
    </w:p>
    <w:p w14:paraId="4DC07D54"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Wykonawcy mogą wspólnie ubiegać się o udzielenie zamówienia.</w:t>
      </w:r>
    </w:p>
    <w:p w14:paraId="6C94EF15"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Przepisy dotyczące wykonawcy stosuje się odpowiednio do wykonawców, o których mowa w pkt 1.</w:t>
      </w:r>
    </w:p>
    <w:p w14:paraId="28A4E43A"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 przypadku Wykonawców wspólnie ubiegających się o udzielenie zamówienia, oświadczenie, o których mowa w rozdz. 10 </w:t>
      </w:r>
      <w:proofErr w:type="spellStart"/>
      <w:r w:rsidRPr="0011524E">
        <w:rPr>
          <w:rFonts w:ascii="Cambria" w:hAnsi="Cambria"/>
          <w:bCs/>
          <w:sz w:val="22"/>
          <w:szCs w:val="22"/>
        </w:rPr>
        <w:t>podrozdz</w:t>
      </w:r>
      <w:proofErr w:type="spellEnd"/>
      <w:r w:rsidRPr="0011524E">
        <w:rPr>
          <w:rFonts w:ascii="Cambria" w:hAnsi="Cambria"/>
          <w:bCs/>
          <w:sz w:val="22"/>
          <w:szCs w:val="22"/>
        </w:rPr>
        <w:t xml:space="preserve">. I pkt 1 </w:t>
      </w:r>
      <w:proofErr w:type="spellStart"/>
      <w:r w:rsidRPr="0011524E">
        <w:rPr>
          <w:rFonts w:ascii="Cambria" w:hAnsi="Cambria"/>
          <w:bCs/>
          <w:sz w:val="22"/>
          <w:szCs w:val="22"/>
        </w:rPr>
        <w:t>swz</w:t>
      </w:r>
      <w:proofErr w:type="spellEnd"/>
      <w:r w:rsidRPr="0011524E">
        <w:rPr>
          <w:rFonts w:ascii="Cambria" w:hAnsi="Cambria"/>
          <w:bCs/>
          <w:sz w:val="22"/>
          <w:szCs w:val="22"/>
        </w:rPr>
        <w:t xml:space="preserve"> składa każdy z wykonawców. Oświadczenia te potwierdzają brak podstaw wykluczenia oraz spełnianie warunków udziału w postępowaniu w zakresie, w jakim każdy z wykonawców wykazuje spełnianie warunków udziału w postępowaniu.</w:t>
      </w:r>
    </w:p>
    <w:p w14:paraId="58D4589D"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w:t>
      </w:r>
    </w:p>
    <w:p w14:paraId="65586D2E" w14:textId="0A96CCE3" w:rsidR="00BC309A" w:rsidRDefault="00BC309A" w:rsidP="005173A5">
      <w:pPr>
        <w:spacing w:after="0" w:line="240" w:lineRule="auto"/>
        <w:ind w:left="851"/>
        <w:contextualSpacing/>
        <w:jc w:val="both"/>
        <w:rPr>
          <w:rFonts w:ascii="Cambria" w:hAnsi="Cambria" w:cs="Times New Roman"/>
          <w:u w:val="single"/>
        </w:rPr>
      </w:pPr>
      <w:r w:rsidRPr="0011524E">
        <w:rPr>
          <w:rFonts w:ascii="Cambria" w:hAnsi="Cambria" w:cs="Times New Roman"/>
          <w:u w:val="single"/>
        </w:rPr>
        <w:t>W przypadku, o którym mowa powyżej, wykonawcy wspólnie ubiegający się o udzielenie zamówienia dołączają odpowiednio do oferty oświadczenie, z którego wynika, które roboty budowlane, dostawy lub usługi wykonają poszczególni wykonawcy.</w:t>
      </w:r>
    </w:p>
    <w:p w14:paraId="563EE34D" w14:textId="4D589802" w:rsidR="00015C76" w:rsidRPr="0011524E" w:rsidRDefault="00015C76" w:rsidP="005173A5">
      <w:pPr>
        <w:spacing w:after="0" w:line="240" w:lineRule="auto"/>
        <w:ind w:left="851"/>
        <w:contextualSpacing/>
        <w:jc w:val="both"/>
        <w:rPr>
          <w:rFonts w:ascii="Cambria" w:hAnsi="Cambria" w:cs="Times New Roman"/>
          <w:u w:val="single"/>
        </w:rPr>
      </w:pPr>
      <w:r>
        <w:rPr>
          <w:rFonts w:ascii="Cambria" w:hAnsi="Cambria" w:cs="Times New Roman"/>
          <w:u w:val="single"/>
        </w:rPr>
        <w:t xml:space="preserve">Spełnienie warunków udziału w postępowaniu będzie oceniane łącznie. </w:t>
      </w:r>
    </w:p>
    <w:p w14:paraId="0C615801"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Wykonawcy składający ofertę wspólną ustanawiają pełnomocnika do reprezentowania ich w </w:t>
      </w:r>
      <w:r w:rsidRPr="0011524E">
        <w:rPr>
          <w:rFonts w:ascii="Cambria" w:hAnsi="Cambria"/>
          <w:bCs/>
          <w:sz w:val="22"/>
          <w:szCs w:val="22"/>
        </w:rPr>
        <w:lastRenderedPageBreak/>
        <w:t xml:space="preserve">postępowaniu lub do reprezentowania ich w postępowaniu i zawarcia umowy w sprawie przedmiotowego zamówienia. Pełnomocnictwo lub inny dokument ustanawiający pełnomocnika winno być załączone do oferty. </w:t>
      </w:r>
    </w:p>
    <w:p w14:paraId="0D79CD1F" w14:textId="77777777" w:rsidR="00BC309A" w:rsidRPr="0011524E" w:rsidRDefault="00BC309A" w:rsidP="005173A5">
      <w:pPr>
        <w:pStyle w:val="Akapitzlist"/>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Pełnomocnictwo winno:</w:t>
      </w:r>
    </w:p>
    <w:p w14:paraId="14BEDEEE" w14:textId="77777777"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określać do jakiego postępowania ma zastosowanie,</w:t>
      </w:r>
    </w:p>
    <w:p w14:paraId="797AFA91" w14:textId="77777777"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wskazywać pełnomocnika oraz zakres jego umocowania,</w:t>
      </w:r>
    </w:p>
    <w:p w14:paraId="7DEB9006" w14:textId="77777777"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zawierać nazwę z określeniem adresu i siedziby wszystkich Wykonawców ubiegających się wspólnie o udzielenie niniejszego zamówienia.</w:t>
      </w:r>
    </w:p>
    <w:p w14:paraId="5101200D"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Zaleca się, aby Pełnomocnikiem był jeden z Wykonawców wspólnie ubiegających się o udzielenie zamówienia.</w:t>
      </w:r>
    </w:p>
    <w:p w14:paraId="333785E3"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Dokument pełnomocnictwa musi być podpisany przez wszystkich Wykonawców ubiegających się wspólnie o udzielenie zamówienia. Podpisy muszą być złożone przez osoby uprawnione do składania oświadczeń woli wymienione we właściwym rejestrze.</w:t>
      </w:r>
    </w:p>
    <w:p w14:paraId="74183645"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Pełnomocnik pozostaje w kontakcie z Zamawiającym, w toku postępowania zwraca się do Zamawiającego z wszelkimi sprawami i do niego Zamawiający kieruje informacje, korespondencję itp.</w:t>
      </w:r>
    </w:p>
    <w:p w14:paraId="5FE6E8FB"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Wspólnicy spółki cywilnej/uczestnicy konsorcjum są traktowani jak Wykonawcy składający ofertę wspólną.</w:t>
      </w:r>
    </w:p>
    <w:p w14:paraId="3884BF06"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Przed podpisaniem umowy (w przypadku wyboru oferty wspólnej jako najkorzystniejszej) Wykonawcy składający ofertę wspólną mają obowiązek przedstawić Zamawiającemu umowę konsorcjum/umowę spółki cywilnej.</w:t>
      </w:r>
    </w:p>
    <w:p w14:paraId="57A11ADA" w14:textId="77777777" w:rsidR="00BC309A" w:rsidRPr="0011524E" w:rsidRDefault="00BC309A" w:rsidP="005173A5">
      <w:pPr>
        <w:autoSpaceDE w:val="0"/>
        <w:spacing w:after="0" w:line="240" w:lineRule="auto"/>
        <w:contextualSpacing/>
        <w:jc w:val="both"/>
        <w:rPr>
          <w:rFonts w:ascii="Cambria" w:hAnsi="Cambria" w:cs="Times New Roman"/>
          <w:color w:val="000000"/>
        </w:rPr>
      </w:pPr>
    </w:p>
    <w:p w14:paraId="5A8FF695" w14:textId="77777777" w:rsidR="00BC309A" w:rsidRPr="0011524E" w:rsidRDefault="00BC309A" w:rsidP="00CA07F7">
      <w:pPr>
        <w:pStyle w:val="Tekstpodstawowy"/>
        <w:numPr>
          <w:ilvl w:val="0"/>
          <w:numId w:val="17"/>
        </w:numPr>
        <w:tabs>
          <w:tab w:val="clear" w:pos="708"/>
          <w:tab w:val="num" w:pos="567"/>
        </w:tabs>
        <w:ind w:left="426" w:firstLine="0"/>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INFORMACJA O PRZEDMIOTOWYCH ŚRODKACH DOWODOWYCH</w:t>
      </w:r>
    </w:p>
    <w:p w14:paraId="5FF3A6B7" w14:textId="77777777" w:rsidR="00BC309A" w:rsidRPr="0011524E" w:rsidRDefault="00BC309A" w:rsidP="005173A5">
      <w:pPr>
        <w:autoSpaceDE w:val="0"/>
        <w:spacing w:after="0" w:line="240" w:lineRule="auto"/>
        <w:ind w:left="360"/>
        <w:contextualSpacing/>
        <w:jc w:val="both"/>
        <w:rPr>
          <w:rFonts w:ascii="Cambria" w:hAnsi="Cambria" w:cs="Times New Roman"/>
          <w:color w:val="000000"/>
        </w:rPr>
      </w:pPr>
    </w:p>
    <w:p w14:paraId="214FAC99" w14:textId="77777777" w:rsidR="00BC309A" w:rsidRDefault="00BC309A" w:rsidP="005173A5">
      <w:pPr>
        <w:autoSpaceDE w:val="0"/>
        <w:spacing w:after="0" w:line="240" w:lineRule="auto"/>
        <w:ind w:firstLine="709"/>
        <w:contextualSpacing/>
        <w:jc w:val="both"/>
        <w:rPr>
          <w:rFonts w:ascii="Cambria" w:hAnsi="Cambria" w:cs="Times New Roman"/>
          <w:color w:val="000000"/>
        </w:rPr>
      </w:pPr>
      <w:r w:rsidRPr="0011524E">
        <w:rPr>
          <w:rFonts w:ascii="Cambria" w:hAnsi="Cambria" w:cs="Times New Roman"/>
          <w:color w:val="000000"/>
        </w:rPr>
        <w:t>Zamawiający nie wymaga złożenia przedmiotowych środków dowodowych.</w:t>
      </w:r>
    </w:p>
    <w:p w14:paraId="089D3590" w14:textId="77777777" w:rsidR="006F1C8C" w:rsidRPr="0011524E" w:rsidRDefault="006F1C8C" w:rsidP="005173A5">
      <w:pPr>
        <w:autoSpaceDE w:val="0"/>
        <w:spacing w:after="0" w:line="240" w:lineRule="auto"/>
        <w:ind w:firstLine="709"/>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6CC6B2E5"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21C8FD6"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 xml:space="preserve">11. </w:t>
            </w:r>
            <w:r w:rsidRPr="0011524E">
              <w:rPr>
                <w:rFonts w:ascii="Cambria" w:hAnsi="Cambria" w:cs="Times New Roman"/>
                <w:b/>
              </w:rPr>
              <w:t xml:space="preserve">Inne dokumenty, które należy dołączyć do oferty </w:t>
            </w:r>
          </w:p>
        </w:tc>
      </w:tr>
    </w:tbl>
    <w:p w14:paraId="1DC9F733" w14:textId="77777777" w:rsidR="00BC309A" w:rsidRPr="0011524E" w:rsidRDefault="00BC309A" w:rsidP="005173A5">
      <w:pPr>
        <w:pStyle w:val="Tekstpodstawowy"/>
        <w:ind w:left="1080"/>
        <w:contextualSpacing/>
        <w:jc w:val="both"/>
        <w:rPr>
          <w:rFonts w:ascii="Cambria" w:hAnsi="Cambria"/>
          <w:bCs w:val="0"/>
          <w:color w:val="FF0000"/>
          <w:sz w:val="22"/>
          <w:szCs w:val="22"/>
          <w:u w:val="single"/>
        </w:rPr>
      </w:pPr>
    </w:p>
    <w:p w14:paraId="681D2AAE" w14:textId="77777777" w:rsidR="00BC309A" w:rsidRPr="0011524E" w:rsidRDefault="00BC309A" w:rsidP="005173A5">
      <w:pPr>
        <w:pStyle w:val="Tekstpodstawowy"/>
        <w:contextualSpacing/>
        <w:jc w:val="both"/>
        <w:rPr>
          <w:rFonts w:ascii="Cambria" w:hAnsi="Cambria"/>
          <w:sz w:val="22"/>
          <w:szCs w:val="22"/>
        </w:rPr>
      </w:pPr>
      <w:r w:rsidRPr="0011524E">
        <w:rPr>
          <w:rFonts w:ascii="Cambria" w:hAnsi="Cambria"/>
          <w:bCs w:val="0"/>
          <w:sz w:val="22"/>
          <w:szCs w:val="22"/>
          <w:u w:val="single"/>
        </w:rPr>
        <w:t>ETAP SKŁADANIA OFERT - Wraz z ofertą należy złożyć:</w:t>
      </w:r>
    </w:p>
    <w:p w14:paraId="41FB362B" w14:textId="77777777" w:rsidR="00BC309A" w:rsidRPr="0011524E" w:rsidRDefault="00BC309A" w:rsidP="00CA07F7">
      <w:pPr>
        <w:numPr>
          <w:ilvl w:val="0"/>
          <w:numId w:val="6"/>
        </w:numPr>
        <w:suppressAutoHyphens/>
        <w:autoSpaceDE w:val="0"/>
        <w:spacing w:after="0" w:line="240" w:lineRule="auto"/>
        <w:ind w:left="426"/>
        <w:contextualSpacing/>
        <w:jc w:val="both"/>
        <w:rPr>
          <w:rFonts w:ascii="Cambria" w:hAnsi="Cambria" w:cs="Times New Roman"/>
          <w:b/>
        </w:rPr>
      </w:pPr>
      <w:r w:rsidRPr="0011524E">
        <w:rPr>
          <w:rFonts w:ascii="Cambria" w:hAnsi="Cambria" w:cs="Times New Roman"/>
          <w:b/>
        </w:rPr>
        <w:t xml:space="preserve">Formularz ofertowy, </w:t>
      </w:r>
      <w:r w:rsidRPr="0011524E">
        <w:rPr>
          <w:rFonts w:ascii="Cambria" w:hAnsi="Cambria" w:cs="Times New Roman"/>
          <w:i/>
        </w:rPr>
        <w:t>wg</w:t>
      </w:r>
      <w:r w:rsidRPr="0011524E">
        <w:rPr>
          <w:rFonts w:ascii="Cambria" w:hAnsi="Cambria" w:cs="Times New Roman"/>
          <w:b/>
        </w:rPr>
        <w:t xml:space="preserve"> </w:t>
      </w:r>
      <w:r w:rsidRPr="0011524E">
        <w:rPr>
          <w:rFonts w:ascii="Cambria" w:hAnsi="Cambria" w:cs="Times New Roman"/>
          <w:i/>
        </w:rPr>
        <w:t xml:space="preserve">załącznika nr 1 do </w:t>
      </w:r>
      <w:proofErr w:type="spellStart"/>
      <w:r w:rsidRPr="0011524E">
        <w:rPr>
          <w:rFonts w:ascii="Cambria" w:hAnsi="Cambria" w:cs="Times New Roman"/>
          <w:i/>
        </w:rPr>
        <w:t>swz</w:t>
      </w:r>
      <w:proofErr w:type="spellEnd"/>
      <w:r w:rsidRPr="0011524E">
        <w:rPr>
          <w:rFonts w:ascii="Cambria" w:hAnsi="Cambria" w:cs="Times New Roman"/>
          <w:b/>
        </w:rPr>
        <w:t>.</w:t>
      </w:r>
    </w:p>
    <w:p w14:paraId="5D59EB1B" w14:textId="77777777" w:rsidR="00BC309A" w:rsidRPr="0011524E" w:rsidRDefault="00BC309A" w:rsidP="005173A5">
      <w:pPr>
        <w:autoSpaceDE w:val="0"/>
        <w:spacing w:after="0" w:line="240" w:lineRule="auto"/>
        <w:ind w:left="426"/>
        <w:contextualSpacing/>
        <w:jc w:val="both"/>
        <w:rPr>
          <w:rFonts w:ascii="Cambria" w:hAnsi="Cambria" w:cs="Times New Roman"/>
          <w:i/>
        </w:rPr>
      </w:pPr>
      <w:r w:rsidRPr="0011524E">
        <w:rPr>
          <w:rFonts w:ascii="Cambria" w:hAnsi="Cambria" w:cs="Times New Roman"/>
          <w:i/>
        </w:rPr>
        <w:t>Wymagana forma:</w:t>
      </w:r>
    </w:p>
    <w:p w14:paraId="5D9D62B1" w14:textId="77777777" w:rsidR="00BC309A" w:rsidRPr="0011524E" w:rsidRDefault="00BC309A" w:rsidP="005173A5">
      <w:pPr>
        <w:autoSpaceDE w:val="0"/>
        <w:spacing w:after="0" w:line="240" w:lineRule="auto"/>
        <w:ind w:left="426"/>
        <w:contextualSpacing/>
        <w:jc w:val="both"/>
        <w:rPr>
          <w:rFonts w:ascii="Cambria" w:hAnsi="Cambria" w:cs="Times New Roman"/>
          <w:i/>
        </w:rPr>
      </w:pPr>
      <w:r w:rsidRPr="0011524E">
        <w:rPr>
          <w:rFonts w:ascii="Cambria" w:hAnsi="Cambria" w:cs="Times New Roman"/>
          <w:i/>
        </w:rPr>
        <w:t xml:space="preserve">Formularz musi być złożony w formie elektronicznej lub w postaci elektronicznej opatrzonej podpisem zaufanym lub podpisem osobistym osoby upoważnionej do reprezentowania </w:t>
      </w:r>
      <w:r w:rsidR="004256E9">
        <w:rPr>
          <w:rFonts w:ascii="Cambria" w:hAnsi="Cambria" w:cs="Times New Roman"/>
          <w:i/>
        </w:rPr>
        <w:t>wykonawcy/</w:t>
      </w:r>
      <w:r w:rsidRPr="0011524E">
        <w:rPr>
          <w:rFonts w:ascii="Cambria" w:hAnsi="Cambria" w:cs="Times New Roman"/>
          <w:i/>
        </w:rPr>
        <w:t>wykonawców zgodnie z formą reprezentacji określoną w dokumencie rejestrowym właściwym dla formy organizacyjnej lub innym dokumencie.</w:t>
      </w:r>
    </w:p>
    <w:p w14:paraId="79E0121D" w14:textId="77777777" w:rsidR="00BC309A" w:rsidRPr="0011524E" w:rsidRDefault="00BC309A" w:rsidP="005173A5">
      <w:pPr>
        <w:autoSpaceDE w:val="0"/>
        <w:spacing w:after="0" w:line="240" w:lineRule="auto"/>
        <w:ind w:left="426"/>
        <w:contextualSpacing/>
        <w:jc w:val="both"/>
        <w:rPr>
          <w:rFonts w:ascii="Cambria" w:hAnsi="Cambria" w:cs="Times New Roman"/>
          <w:b/>
        </w:rPr>
      </w:pPr>
    </w:p>
    <w:p w14:paraId="5C4D3ACC" w14:textId="70C9B180" w:rsidR="00BC309A" w:rsidRPr="0011524E" w:rsidRDefault="00BC309A" w:rsidP="00CA07F7">
      <w:pPr>
        <w:numPr>
          <w:ilvl w:val="0"/>
          <w:numId w:val="6"/>
        </w:numPr>
        <w:suppressAutoHyphens/>
        <w:autoSpaceDE w:val="0"/>
        <w:spacing w:after="0" w:line="240" w:lineRule="auto"/>
        <w:ind w:left="426"/>
        <w:contextualSpacing/>
        <w:jc w:val="both"/>
        <w:rPr>
          <w:rFonts w:ascii="Cambria" w:hAnsi="Cambria" w:cs="Times New Roman"/>
          <w:b/>
          <w:u w:val="single"/>
        </w:rPr>
      </w:pPr>
      <w:r w:rsidRPr="0011524E">
        <w:rPr>
          <w:rFonts w:ascii="Cambria" w:hAnsi="Cambria" w:cs="Times New Roman"/>
          <w:b/>
        </w:rPr>
        <w:t xml:space="preserve">Pełnomocnictwo lub inny dokument potwierdzający umocowanie do reprezentowania wykonawcy </w:t>
      </w:r>
      <w:r w:rsidRPr="0011524E">
        <w:rPr>
          <w:rFonts w:ascii="Cambria" w:hAnsi="Cambria" w:cs="Times New Roman"/>
          <w:i/>
        </w:rPr>
        <w:t>(jeśli dotyczy tj. jeżeli w imieniu wykonawcy działa osoba, której umocowanie do jego reprezentowania nie wynika z odpisu lub informacji z Krajowego Rejestru Sądowego, Centralnej Ewidencji i Informacji o Działalności Gospodarczej lub innego właściwego rejestru).</w:t>
      </w:r>
    </w:p>
    <w:p w14:paraId="19D595EE" w14:textId="77777777" w:rsidR="00BC309A" w:rsidRPr="0011524E" w:rsidRDefault="00BC309A" w:rsidP="005173A5">
      <w:pPr>
        <w:autoSpaceDE w:val="0"/>
        <w:spacing w:after="0" w:line="240" w:lineRule="auto"/>
        <w:ind w:left="426"/>
        <w:contextualSpacing/>
        <w:jc w:val="both"/>
        <w:rPr>
          <w:rFonts w:ascii="Cambria" w:hAnsi="Cambria" w:cs="Times New Roman"/>
        </w:rPr>
      </w:pPr>
      <w:r w:rsidRPr="0011524E">
        <w:rPr>
          <w:rFonts w:ascii="Cambria" w:hAnsi="Cambria" w:cs="Times New Roman"/>
        </w:rPr>
        <w:t xml:space="preserve">W przypadku Wykonawców wspólnie ubiegających się o udzielenie zamówienia należy do oferty załączyć pełnomocnictwo lub inny dokument ustanawiający pełnomocnika do reprezentowania ich w postępowaniu lub do reprezentowania ich w postępowaniu i zawarcia umowy. </w:t>
      </w:r>
    </w:p>
    <w:p w14:paraId="31E57B91" w14:textId="77777777" w:rsidR="00BC309A" w:rsidRPr="0011524E" w:rsidRDefault="00BC309A" w:rsidP="005173A5">
      <w:pPr>
        <w:autoSpaceDE w:val="0"/>
        <w:spacing w:after="0" w:line="240" w:lineRule="auto"/>
        <w:contextualSpacing/>
        <w:jc w:val="both"/>
        <w:rPr>
          <w:rFonts w:ascii="Cambria" w:hAnsi="Cambria" w:cs="Times New Roman"/>
          <w:b/>
          <w:u w:val="single"/>
        </w:rPr>
      </w:pPr>
    </w:p>
    <w:p w14:paraId="4BC234AE" w14:textId="77777777" w:rsidR="00BC309A" w:rsidRPr="0011524E" w:rsidRDefault="00BC309A" w:rsidP="005173A5">
      <w:pPr>
        <w:pStyle w:val="Akapitzlist"/>
        <w:tabs>
          <w:tab w:val="left" w:pos="851"/>
        </w:tabs>
        <w:suppressAutoHyphens w:val="0"/>
        <w:autoSpaceDE w:val="0"/>
        <w:ind w:left="426"/>
        <w:jc w:val="both"/>
        <w:rPr>
          <w:rFonts w:ascii="Cambria" w:hAnsi="Cambria"/>
          <w:bCs/>
          <w:i/>
          <w:color w:val="FF0000"/>
          <w:sz w:val="22"/>
          <w:szCs w:val="22"/>
        </w:rPr>
      </w:pPr>
      <w:r w:rsidRPr="0011524E">
        <w:rPr>
          <w:rFonts w:ascii="Cambria" w:hAnsi="Cambria"/>
          <w:bCs/>
          <w:i/>
          <w:sz w:val="22"/>
          <w:szCs w:val="22"/>
        </w:rPr>
        <w:t>Wymagana forma:</w:t>
      </w:r>
      <w:r w:rsidRPr="0011524E">
        <w:rPr>
          <w:rFonts w:ascii="Cambria" w:hAnsi="Cambria"/>
          <w:bCs/>
          <w:i/>
          <w:color w:val="FF0000"/>
          <w:sz w:val="22"/>
          <w:szCs w:val="22"/>
        </w:rPr>
        <w:t xml:space="preserve"> </w:t>
      </w:r>
    </w:p>
    <w:p w14:paraId="746BCA3B" w14:textId="77777777" w:rsidR="00BC309A" w:rsidRPr="0011524E" w:rsidRDefault="00BC309A" w:rsidP="005173A5">
      <w:pPr>
        <w:pStyle w:val="Akapitzlist"/>
        <w:tabs>
          <w:tab w:val="left" w:pos="851"/>
        </w:tabs>
        <w:suppressAutoHyphens w:val="0"/>
        <w:autoSpaceDE w:val="0"/>
        <w:ind w:left="426"/>
        <w:jc w:val="both"/>
        <w:rPr>
          <w:rFonts w:ascii="Cambria" w:hAnsi="Cambria"/>
          <w:bCs/>
          <w:i/>
          <w:color w:val="FF0000"/>
          <w:sz w:val="22"/>
          <w:szCs w:val="22"/>
          <w:u w:val="single"/>
        </w:rPr>
      </w:pPr>
      <w:r w:rsidRPr="0011524E">
        <w:rPr>
          <w:rFonts w:ascii="Cambria" w:hAnsi="Cambria"/>
          <w:bCs/>
          <w:i/>
          <w:sz w:val="22"/>
          <w:szCs w:val="22"/>
        </w:rPr>
        <w:t>Pełnomocnictwo przekazuje się w postaci elektronicznej i opatruje się kwalifikowanym podpisem elektronicznym, podpisem zaufanym lub podpisem osobistym.</w:t>
      </w:r>
    </w:p>
    <w:p w14:paraId="663A1D29" w14:textId="77777777" w:rsidR="00BC309A" w:rsidRPr="0011524E" w:rsidRDefault="00BC309A" w:rsidP="005173A5">
      <w:pPr>
        <w:pStyle w:val="Akapitzlist"/>
        <w:tabs>
          <w:tab w:val="left" w:pos="426"/>
        </w:tabs>
        <w:suppressAutoHyphens w:val="0"/>
        <w:autoSpaceDE w:val="0"/>
        <w:ind w:left="426"/>
        <w:jc w:val="both"/>
        <w:rPr>
          <w:rFonts w:ascii="Cambria" w:hAnsi="Cambria"/>
          <w:bCs/>
          <w:i/>
          <w:color w:val="FF0000"/>
          <w:sz w:val="22"/>
          <w:szCs w:val="22"/>
        </w:rPr>
      </w:pPr>
      <w:r w:rsidRPr="0011524E">
        <w:rPr>
          <w:rFonts w:ascii="Cambria" w:hAnsi="Cambria"/>
          <w:bCs/>
          <w:i/>
          <w:sz w:val="22"/>
          <w:szCs w:val="22"/>
        </w:rPr>
        <w:t xml:space="preserve">W przypadku, gdy zostało sporządzone jako dokument w postaci papierowej i opatrzone </w:t>
      </w:r>
      <w:r w:rsidRPr="0011524E">
        <w:rPr>
          <w:rFonts w:ascii="Cambria" w:hAnsi="Cambria"/>
          <w:bCs/>
          <w:i/>
          <w:sz w:val="22"/>
          <w:szCs w:val="22"/>
        </w:rPr>
        <w:lastRenderedPageBreak/>
        <w:t>własnoręcznym podpisem, przekazuje się cyfrowe odwzorowanie tego dokumentu opatrzone kwalifikowanym podpisem elektronicznym, podpisem zaufanym lub podpisem osobistym, poświadczające zgodność cyfrowego odwzorowania z dokumentem w postaci papierowej. Poświadczenia zgodności cyfrowego odwzorowania z dokumentem w postaci papierowej dokonuje mocodawca lub notariusz.</w:t>
      </w:r>
    </w:p>
    <w:p w14:paraId="5E7DA51B" w14:textId="77777777" w:rsidR="00BC309A" w:rsidRPr="0011524E" w:rsidRDefault="00BC309A" w:rsidP="005173A5">
      <w:pPr>
        <w:autoSpaceDE w:val="0"/>
        <w:spacing w:after="0" w:line="240" w:lineRule="auto"/>
        <w:contextualSpacing/>
        <w:jc w:val="both"/>
        <w:rPr>
          <w:rFonts w:ascii="Cambria" w:hAnsi="Cambria" w:cs="Times New Roman"/>
          <w:b/>
          <w:u w:val="single"/>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0B010A1"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533D647" w14:textId="77777777" w:rsidR="00BC309A" w:rsidRPr="0011524E" w:rsidRDefault="00BC309A" w:rsidP="005173A5">
            <w:pPr>
              <w:widowControl w:val="0"/>
              <w:autoSpaceDE w:val="0"/>
              <w:spacing w:after="0" w:line="240" w:lineRule="auto"/>
              <w:ind w:left="426" w:hanging="426"/>
              <w:contextualSpacing/>
              <w:jc w:val="both"/>
              <w:rPr>
                <w:rFonts w:ascii="Cambria" w:eastAsia="Lucida Sans Unicode" w:hAnsi="Cambria" w:cs="Times New Roman"/>
                <w:b/>
                <w:bCs/>
                <w:color w:val="FF0000"/>
                <w:kern w:val="1"/>
                <w:lang w:eastAsia="pl-PL"/>
              </w:rPr>
            </w:pPr>
            <w:r w:rsidRPr="0011524E">
              <w:rPr>
                <w:rFonts w:ascii="Cambria" w:hAnsi="Cambria" w:cs="Times New Roman"/>
                <w:b/>
                <w:bCs/>
                <w:color w:val="000000"/>
              </w:rPr>
              <w:t xml:space="preserve">12. </w:t>
            </w:r>
            <w:r w:rsidRPr="0011524E">
              <w:rPr>
                <w:rFonts w:ascii="Cambria" w:eastAsia="Lucida Sans Unicode" w:hAnsi="Cambria" w:cs="Times New Roman"/>
                <w:b/>
                <w:kern w:val="1"/>
                <w:lang w:eastAsia="pl-PL"/>
              </w:rPr>
              <w:t>Forma i postać składanych oświadczeń i dokumentów oraz oferty</w:t>
            </w:r>
          </w:p>
        </w:tc>
      </w:tr>
    </w:tbl>
    <w:p w14:paraId="7D7A91C1" w14:textId="77777777" w:rsidR="00BC309A" w:rsidRPr="0011524E" w:rsidRDefault="00BC309A" w:rsidP="005173A5">
      <w:pPr>
        <w:spacing w:after="0" w:line="240" w:lineRule="auto"/>
        <w:contextualSpacing/>
        <w:rPr>
          <w:rFonts w:ascii="Cambria" w:hAnsi="Cambria" w:cs="Times New Roman"/>
        </w:rPr>
      </w:pPr>
    </w:p>
    <w:p w14:paraId="62368BD4"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Ofertę, oświadczenie o niepodleganiu wykluczeniu oraz spełnianiu warunków udziału w postępowaniu</w:t>
      </w:r>
      <w:r w:rsidRPr="0011524E">
        <w:rPr>
          <w:rFonts w:ascii="Cambria" w:hAnsi="Cambria" w:cs="Times New Roman"/>
          <w:b/>
          <w:color w:val="000000"/>
        </w:rPr>
        <w:t xml:space="preserve"> </w:t>
      </w:r>
      <w:r w:rsidRPr="0011524E">
        <w:rPr>
          <w:rFonts w:ascii="Cambria" w:hAnsi="Cambria" w:cs="Times New Roman"/>
          <w:i/>
          <w:color w:val="000000"/>
        </w:rPr>
        <w:t>(</w:t>
      </w:r>
      <w:r w:rsidRPr="000446B3">
        <w:rPr>
          <w:rFonts w:ascii="Cambria" w:hAnsi="Cambria" w:cs="Times New Roman"/>
          <w:i/>
          <w:color w:val="000000"/>
        </w:rPr>
        <w:t>załącznik nr 2 do SWZ)</w:t>
      </w:r>
      <w:r w:rsidRPr="0011524E">
        <w:rPr>
          <w:rFonts w:ascii="Cambria" w:hAnsi="Cambria" w:cs="Times New Roman"/>
          <w:i/>
          <w:color w:val="000000"/>
        </w:rPr>
        <w:t xml:space="preserve"> </w:t>
      </w:r>
      <w:r w:rsidRPr="0011524E">
        <w:rPr>
          <w:rFonts w:ascii="Cambria" w:hAnsi="Cambria" w:cs="Times New Roman"/>
          <w:b/>
          <w:color w:val="000000"/>
        </w:rPr>
        <w:t>składa się pod rygorem nieważności w formie elektronicznej lub w postaci elektronicznej opatrzonej podpisem zaufanym lub podpisem osobistym.</w:t>
      </w:r>
    </w:p>
    <w:p w14:paraId="619F2CFD"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Forma i zasady składania dokumentów i oświadczeń, w tym dotyczących podmiotowych środków dowodowych (za wyjątkiem oferty oraz oświadczeń o braku podstaw wykluczenia i spełnianiu warunków udziału w postępowaniu):</w:t>
      </w:r>
    </w:p>
    <w:p w14:paraId="328DD21C" w14:textId="77777777" w:rsidR="00BC309A" w:rsidRPr="0011524E" w:rsidRDefault="00BC309A" w:rsidP="005173A5">
      <w:pPr>
        <w:autoSpaceDE w:val="0"/>
        <w:autoSpaceDN w:val="0"/>
        <w:adjustRightInd w:val="0"/>
        <w:spacing w:after="0" w:line="240" w:lineRule="auto"/>
        <w:ind w:left="426"/>
        <w:contextualSpacing/>
        <w:jc w:val="both"/>
        <w:rPr>
          <w:rFonts w:ascii="Cambria" w:hAnsi="Cambria" w:cs="Times New Roman"/>
          <w:bCs/>
          <w:lang w:eastAsia="pl-PL"/>
        </w:rPr>
      </w:pPr>
      <w:r w:rsidRPr="0011524E">
        <w:rPr>
          <w:rFonts w:ascii="Cambria" w:hAnsi="Cambria" w:cs="Times New Roman"/>
          <w:color w:val="000000"/>
          <w:lang w:eastAsia="pl-PL"/>
        </w:rPr>
        <w:t>Podmiotowe środki dowodowe oraz inne dokumenty lub oświadczenia, o których mowa w Rozporządzeniu Ministra Rozwoju, Pracy i Technologii z dnia 23 grudnia 2020 r. w sprawie podmiotowych środków dowodowych oraz innych dokumentów lub oświadczeń, jakich może żądać zamawiający od wykonawcy (Dz.</w:t>
      </w:r>
      <w:r w:rsidR="00906937">
        <w:rPr>
          <w:rFonts w:ascii="Cambria" w:hAnsi="Cambria" w:cs="Times New Roman"/>
          <w:color w:val="000000"/>
          <w:lang w:eastAsia="pl-PL"/>
        </w:rPr>
        <w:t xml:space="preserve"> </w:t>
      </w:r>
      <w:r w:rsidRPr="0011524E">
        <w:rPr>
          <w:rFonts w:ascii="Cambria" w:hAnsi="Cambria" w:cs="Times New Roman"/>
          <w:color w:val="000000"/>
          <w:lang w:eastAsia="pl-PL"/>
        </w:rPr>
        <w:t>U. poz. 2415)</w:t>
      </w:r>
      <w:r w:rsidRPr="0011524E">
        <w:rPr>
          <w:rFonts w:ascii="Cambria" w:hAnsi="Cambria" w:cs="Times New Roman"/>
          <w:bCs/>
          <w:lang w:eastAsia="pl-PL"/>
        </w:rPr>
        <w:t>, wykonawca składa w oryginale lub kopii poświadczonej za zgodność z oryginałem w formie elektronicznej, w postaci elektronicznej opatrzonej podpisem zaufanym lub podpisem osobistym, w formie pisemnej lub w formie dokumentowej, w zakresie i w sposób określony w przepisach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poz. 2452) – zwane dalej jako „rozporządzenie”.</w:t>
      </w:r>
    </w:p>
    <w:p w14:paraId="05C23ABE"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lang w:eastAsia="pl-PL"/>
        </w:rPr>
      </w:pPr>
      <w:r w:rsidRPr="0011524E">
        <w:rPr>
          <w:rFonts w:ascii="Cambria" w:hAnsi="Cambria" w:cs="Times New Roman"/>
        </w:rPr>
        <w:t>Ofertę, oświadczenie, o którym mowa w art. 125 ust. 1 ustawy Pzp, podmiotowe środki dowodowe, w tym oświadczenie, o którym mowa w art. 117 ust. 4 ustawy Pzp, oraz zobowiązanie podmiotu udostępniającego zasoby, o którym mowa w art. 118 ust. 3 ustawy Pzp, zwane dalej „zobowiązaniem podmiotu udostępniającego zasoby”, pełnomocnictwo, sporządza się w postaci elektronicznej, w formatach danych określonych w przepisach wydanych na podstawie art. 18 ustawy z dnia 17 lutego 2005 r. o informatyzacji działalności podmiotów realizujących zadania publiczne (Dz. U. z 2020 r. poz. 346, 568, 695, 1517 i 2320),</w:t>
      </w:r>
      <w:r w:rsidRPr="0011524E">
        <w:rPr>
          <w:rFonts w:ascii="Cambria" w:hAnsi="Cambria" w:cs="Times New Roman"/>
          <w:lang w:eastAsia="pl-PL"/>
        </w:rPr>
        <w:t xml:space="preserve"> z uwzględnieniem rodzaju przekazywanych danych.</w:t>
      </w:r>
    </w:p>
    <w:p w14:paraId="075431D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Informacje, oświadczenia lub dokumenty, inne niż określone w § 2 ust. 1 rozporządzenia, przekazywane w postępowaniu, sporządza się </w:t>
      </w:r>
      <w:r w:rsidRPr="0011524E">
        <w:rPr>
          <w:rFonts w:ascii="Cambria" w:hAnsi="Cambria" w:cs="Times New Roman"/>
          <w:b/>
          <w:color w:val="000000"/>
        </w:rPr>
        <w:t xml:space="preserve">w postaci elektronicznej, w formatach danych określonych w przepisach wydanych na podstawie art. 18 ustawy z dnia 17 lutego 2005 r. o informatyzacji działalności podmiotów realizujących zadania publiczne </w:t>
      </w:r>
      <w:r w:rsidRPr="0011524E">
        <w:rPr>
          <w:rFonts w:ascii="Cambria" w:hAnsi="Cambria" w:cs="Times New Roman"/>
          <w:color w:val="000000"/>
        </w:rPr>
        <w:t xml:space="preserve">lub </w:t>
      </w:r>
      <w:r w:rsidRPr="0011524E">
        <w:rPr>
          <w:rFonts w:ascii="Cambria" w:hAnsi="Cambria" w:cs="Times New Roman"/>
          <w:b/>
          <w:color w:val="000000"/>
        </w:rPr>
        <w:t>jako tekst wpisany bezpośrednio do wiadomości przekazywanej przy użyciu środków komunikacji elektronicznej, o których mowa w</w:t>
      </w:r>
      <w:r w:rsidRPr="0011524E">
        <w:rPr>
          <w:rFonts w:ascii="Cambria" w:hAnsi="Cambria"/>
        </w:rPr>
        <w:t> </w:t>
      </w:r>
      <w:r w:rsidRPr="0011524E">
        <w:rPr>
          <w:rFonts w:ascii="Cambria" w:hAnsi="Cambria" w:cs="Times New Roman"/>
          <w:b/>
          <w:color w:val="000000"/>
        </w:rPr>
        <w:t>§ 3 ust. 1 rozporządzenia.</w:t>
      </w:r>
    </w:p>
    <w:p w14:paraId="4408BC0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C45911"/>
        </w:rPr>
      </w:pPr>
      <w:r w:rsidRPr="0011524E">
        <w:rPr>
          <w:rFonts w:ascii="Cambria" w:hAnsi="Cambria" w:cs="Times New Roman"/>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w:t>
      </w:r>
    </w:p>
    <w:p w14:paraId="1E2237DB"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Podmiotowe środki dowodowe oraz inne dokumenty lub oświadczenia, sporządzone w języku obcym przekazuje się wraz z tłumaczeniem na język polski.</w:t>
      </w:r>
    </w:p>
    <w:p w14:paraId="21C581D6"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 xml:space="preserve">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14:paraId="3112A7D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 przypadku gdy podmiotowe środki dowodowe, inne dokumenty, lub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14:paraId="33BDA651"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6 ust. 3 rozporządzenia poświadczenia zgodności cyfrowego odwzorowania z dokumentem w postaci papierowej, o którym mowa w pkt 8 </w:t>
      </w:r>
      <w:r w:rsidRPr="0011524E">
        <w:rPr>
          <w:rFonts w:ascii="Cambria" w:hAnsi="Cambria" w:cs="Times New Roman"/>
        </w:rPr>
        <w:t>(w § 6 ust. 2 rozporządzenia),</w:t>
      </w:r>
      <w:r w:rsidRPr="0011524E">
        <w:rPr>
          <w:rFonts w:ascii="Cambria" w:hAnsi="Cambria" w:cs="Times New Roman"/>
          <w:color w:val="000000"/>
        </w:rPr>
        <w:t xml:space="preserve"> dokonuje w przypadku:</w:t>
      </w:r>
    </w:p>
    <w:p w14:paraId="0DA248A5" w14:textId="77777777" w:rsidR="00BC309A" w:rsidRPr="0011524E" w:rsidRDefault="00BC309A" w:rsidP="00CA07F7">
      <w:pPr>
        <w:numPr>
          <w:ilvl w:val="1"/>
          <w:numId w:val="27"/>
        </w:numPr>
        <w:autoSpaceDE w:val="0"/>
        <w:autoSpaceDN w:val="0"/>
        <w:adjustRightInd w:val="0"/>
        <w:spacing w:after="0" w:line="240" w:lineRule="auto"/>
        <w:ind w:left="993"/>
        <w:contextualSpacing/>
        <w:jc w:val="both"/>
        <w:rPr>
          <w:rFonts w:ascii="Cambria" w:hAnsi="Cambria" w:cs="Times New Roman"/>
          <w:color w:val="000000"/>
          <w:lang w:eastAsia="pl-PL"/>
        </w:rPr>
      </w:pPr>
      <w:r w:rsidRPr="0011524E">
        <w:rPr>
          <w:rFonts w:ascii="Cambria" w:hAnsi="Cambria" w:cs="Times New Roman"/>
          <w:color w:val="000000"/>
          <w:lang w:eastAsia="pl-PL"/>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25C9A5E7" w14:textId="77777777" w:rsidR="00BC309A" w:rsidRPr="0011524E" w:rsidRDefault="00BC309A" w:rsidP="00CA07F7">
      <w:pPr>
        <w:numPr>
          <w:ilvl w:val="1"/>
          <w:numId w:val="27"/>
        </w:numPr>
        <w:autoSpaceDE w:val="0"/>
        <w:autoSpaceDN w:val="0"/>
        <w:adjustRightInd w:val="0"/>
        <w:spacing w:after="0" w:line="240" w:lineRule="auto"/>
        <w:ind w:left="993"/>
        <w:contextualSpacing/>
        <w:jc w:val="both"/>
        <w:rPr>
          <w:rFonts w:ascii="Cambria" w:hAnsi="Cambria" w:cs="Times New Roman"/>
          <w:color w:val="000000"/>
          <w:lang w:eastAsia="pl-PL"/>
        </w:rPr>
      </w:pPr>
      <w:r w:rsidRPr="0011524E">
        <w:rPr>
          <w:rFonts w:ascii="Cambria" w:hAnsi="Cambria" w:cs="Times New Roman"/>
          <w:color w:val="000000"/>
          <w:lang w:eastAsia="pl-PL"/>
        </w:rPr>
        <w:t>innych dokumentów, w tym dokumentów, o których mowa w art. 94 ust. 2 Pzp – odpowiednio  wykonawca lub wykonawca wspólnie ubiegający się o udzielenie zamówienia, w zakresie dokumentów, które każdego z nich dotyczą.</w:t>
      </w:r>
    </w:p>
    <w:p w14:paraId="43EE5F1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Poświadczenia zgodności cyfrowego odwzorowania z dokumentem w postaci papierowej, o którym mowa w pkt 8 (w § 6 ust. 2 rozporządzenia), może dokonać również notariusz.</w:t>
      </w:r>
    </w:p>
    <w:p w14:paraId="2AC2DCD5"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Przez cyfrowe odwzorowanie, o którym mowa w pkt 8-10 oraz 13-15 (w rozporządzeniu), należy rozumieć dokument elektroniczny będący kopią elektroniczną treści zapisanej w postaci papierowej, umożliwiający zapoznanie się z tą treścią i jej zrozumienie, bez konieczności bezpośredniego dostępu do oryginału. </w:t>
      </w:r>
    </w:p>
    <w:p w14:paraId="109EAB4D"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Podmiotowe środki dowodowe, w tym oświadczenie, o którym mowa w art. 117 ust. 4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oraz zobowiązanie podmiotu udostępniającego zasoby, niewystawione przez upoważnione podmioty, oraz pełnomocnictwo przekazuje się w postaci elektronicznej i opatruje się kwalifikowanym podpisem elektronicznym, podpisem zaufanym lub podpisem osobistym. </w:t>
      </w:r>
    </w:p>
    <w:p w14:paraId="321E6D3C"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w tym oświadczenie, o którym mowa w art. 117 ust. 4 ustawy Pzp, oraz zobowiązanie podmiotu udostępniającego zasoby,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w:t>
      </w:r>
    </w:p>
    <w:p w14:paraId="54515C7B"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7 ust. 3 rozporządzenia poświadczenia zgodności cyfrowego odwzorowania z dokumentem w postaci papierowej, o którym </w:t>
      </w:r>
      <w:r w:rsidRPr="0011524E">
        <w:rPr>
          <w:rFonts w:ascii="Cambria" w:hAnsi="Cambria" w:cs="Times New Roman"/>
        </w:rPr>
        <w:t xml:space="preserve">mowa w pkt 13 </w:t>
      </w:r>
      <w:r w:rsidRPr="0011524E">
        <w:rPr>
          <w:rFonts w:ascii="Cambria" w:hAnsi="Cambria" w:cs="Times New Roman"/>
          <w:color w:val="000000"/>
        </w:rPr>
        <w:t xml:space="preserve">(w § 7 ust. 2 rozporządzenia), </w:t>
      </w:r>
      <w:r w:rsidRPr="0011524E">
        <w:rPr>
          <w:rFonts w:ascii="Cambria" w:hAnsi="Cambria" w:cs="Times New Roman"/>
        </w:rPr>
        <w:t>dokonuje</w:t>
      </w:r>
      <w:r w:rsidRPr="0011524E">
        <w:rPr>
          <w:rFonts w:ascii="Cambria" w:hAnsi="Cambria" w:cs="Times New Roman"/>
          <w:color w:val="000000"/>
        </w:rPr>
        <w:t xml:space="preserve"> w przypadku: </w:t>
      </w:r>
    </w:p>
    <w:p w14:paraId="5055B1AD" w14:textId="77777777"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lastRenderedPageBreak/>
        <w:t xml:space="preserve">podmiotowych środków dowodowych - odpowiednio wykonawca, wykonawca wspólnie ubiegający się o udzielenie zamówienia, podmiot udostępniający zasoby lub podwykonawca, w zakresie podmiotowych środków dowodowych, które każdego z nich dotyczą; </w:t>
      </w:r>
    </w:p>
    <w:p w14:paraId="028E0F45" w14:textId="77777777"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oświadczenia, o którym mowa w art. 117 ust. 4 ustawy Pzp, lub zobowiązania podmiotu udostępniającego zasoby - odpowiednio wykonawca lub wykonawca wspólnie ubiegający się o udzielenie zamówienia; </w:t>
      </w:r>
    </w:p>
    <w:p w14:paraId="1EEC803E" w14:textId="77777777"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pełnomocnictwa - mocodawca. </w:t>
      </w:r>
    </w:p>
    <w:p w14:paraId="72008A83"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Poświadczenia zgodności cyfrowego odwzorowania z dokumentem w postaci papierowej, o którym mowa w pkt 13 (w § 7 ust. 2 rozporządzenia), może dokonać również notariusz. </w:t>
      </w:r>
    </w:p>
    <w:p w14:paraId="19CEB914"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strike/>
          <w:color w:val="000000"/>
        </w:rPr>
      </w:pPr>
      <w:r w:rsidRPr="0011524E">
        <w:rPr>
          <w:rFonts w:ascii="Cambria" w:hAnsi="Cambria" w:cs="Times New Roman"/>
          <w:color w:val="000000"/>
        </w:rPr>
        <w:t xml:space="preserve">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 </w:t>
      </w:r>
    </w:p>
    <w:p w14:paraId="2A9F06EA"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lub inne dokumenty, dokumenty potwierdzające umocowanie do reprezentowania, zostały wystawione przez upoważnione podmioty jako dokument elektroniczny, przekazuje się uwierzytelniony wydruk wizualizacji treści tego dokumentu. </w:t>
      </w:r>
    </w:p>
    <w:p w14:paraId="31D8FFE6"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Uwierzytelniony wydruk, o którym </w:t>
      </w:r>
      <w:r w:rsidRPr="0011524E">
        <w:rPr>
          <w:rFonts w:ascii="Cambria" w:hAnsi="Cambria" w:cs="Times New Roman"/>
        </w:rPr>
        <w:t>mowa w pkt 17 (w</w:t>
      </w:r>
      <w:r w:rsidRPr="0011524E">
        <w:rPr>
          <w:rFonts w:ascii="Cambria" w:hAnsi="Cambria" w:cs="Times New Roman"/>
          <w:color w:val="000000"/>
        </w:rPr>
        <w:t xml:space="preserve"> § 9 ust. 5 rozporządzenia), zawiera w szczególności identyfikator dokumentu lub datę wydruku, a także własnoręczny podpis odpowiednio wykonawcy, wykonawcy wspólnie ubiegającego się o udzielenie zamówienia, podmiotu udostępniającego zasoby lub podwykonawcy, potwierdzający zgodność wydruku z treścią dokumentu elektronicznego. </w:t>
      </w:r>
    </w:p>
    <w:p w14:paraId="6CDDD991"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Zamawiający może żądać przedstawienia oryginału lub notarialnie poświadczonej kopii, wyłącznie wtedy, gdy złożona kopia jest nieczytelna lub budzi wątpliwości co do jej prawdziwości. </w:t>
      </w:r>
    </w:p>
    <w:p w14:paraId="15F086AA"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10 rozporządzenia dokumenty elektroniczne w postępowaniu muszą spełniać łącznie następujące wymagania: </w:t>
      </w:r>
    </w:p>
    <w:p w14:paraId="476AEC51"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być utrwalone w sposób umożliwiający ich wielokrotne odczytanie, zapisanie i powielenie, a także przekazanie przy użyciu środków komunikacji elektronicznej lub na informatycznym nośniku danych; </w:t>
      </w:r>
    </w:p>
    <w:p w14:paraId="6BF8C0FB"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umożliwiać prezentację treści w postaci elektronicznej, w szczególności przez wyświetlenie tej treści na monitorze ekranowym; </w:t>
      </w:r>
    </w:p>
    <w:p w14:paraId="41104A0E"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umożliwiać prezentację treści w postaci papierowej, w szczególności za pomocą wydruku; </w:t>
      </w:r>
    </w:p>
    <w:p w14:paraId="28F5D214"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zawierać dane w układzie niepozostawiającym wątpliwości co do treści i kontekstu zapisanych informacji. </w:t>
      </w:r>
    </w:p>
    <w:p w14:paraId="79891EAE" w14:textId="77777777" w:rsidR="00BC309A" w:rsidRPr="0011524E" w:rsidRDefault="00BC309A" w:rsidP="005173A5">
      <w:pPr>
        <w:spacing w:after="0" w:line="240" w:lineRule="auto"/>
        <w:contextualSpacing/>
        <w:rPr>
          <w:rFonts w:ascii="Cambria"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4F56A499"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C6AFC1D" w14:textId="77777777" w:rsidR="00BC309A" w:rsidRPr="0011524E" w:rsidRDefault="00BC309A" w:rsidP="005173A5">
            <w:pPr>
              <w:spacing w:after="0" w:line="240" w:lineRule="auto"/>
              <w:ind w:left="289" w:hanging="289"/>
              <w:contextualSpacing/>
              <w:jc w:val="both"/>
              <w:rPr>
                <w:rFonts w:ascii="Cambria" w:hAnsi="Cambria" w:cs="Times New Roman"/>
                <w:b/>
                <w:bCs/>
                <w:color w:val="000000"/>
              </w:rPr>
            </w:pPr>
            <w:r w:rsidRPr="0011524E">
              <w:rPr>
                <w:rFonts w:ascii="Cambria" w:hAnsi="Cambria" w:cs="Times New Roman"/>
                <w:b/>
                <w:bCs/>
                <w:color w:val="000000"/>
              </w:rPr>
              <w:t>13. Informacja o środkach komunikacji elektronicznej, przy użyciu których zamawiający będzie komunikował się z wykonawcami oraz informacje o wymaganiach technicznych i organizacyjnych sporządzania, wysyłania i odbierania korespondencji elektronicznej</w:t>
            </w:r>
          </w:p>
        </w:tc>
      </w:tr>
    </w:tbl>
    <w:p w14:paraId="49F56709" w14:textId="77777777" w:rsidR="00BC309A" w:rsidRPr="0011524E" w:rsidRDefault="00BC309A" w:rsidP="005173A5">
      <w:pPr>
        <w:spacing w:after="0" w:line="240" w:lineRule="auto"/>
        <w:contextualSpacing/>
        <w:jc w:val="both"/>
        <w:rPr>
          <w:rFonts w:ascii="Cambria" w:hAnsi="Cambria" w:cs="Times New Roman"/>
          <w:color w:val="000000"/>
          <w:lang w:eastAsia="ar-SA"/>
        </w:rPr>
      </w:pPr>
      <w:r w:rsidRPr="0011524E">
        <w:rPr>
          <w:rFonts w:ascii="Cambria" w:hAnsi="Cambria" w:cs="Times New Roman"/>
          <w:color w:val="000000"/>
        </w:rPr>
        <w:t xml:space="preserve"> </w:t>
      </w:r>
    </w:p>
    <w:p w14:paraId="667E9BDC" w14:textId="77777777" w:rsidR="00BC309A" w:rsidRDefault="00BC309A" w:rsidP="00CA07F7">
      <w:pPr>
        <w:pStyle w:val="Tekstpodstawowy"/>
        <w:numPr>
          <w:ilvl w:val="0"/>
          <w:numId w:val="30"/>
        </w:numPr>
        <w:tabs>
          <w:tab w:val="clear" w:pos="708"/>
        </w:tabs>
        <w:ind w:left="567" w:hanging="29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ogólne</w:t>
      </w:r>
    </w:p>
    <w:p w14:paraId="26671A53" w14:textId="77777777" w:rsidR="00DE3B9A" w:rsidRPr="0011524E" w:rsidRDefault="00DE3B9A" w:rsidP="00DE3B9A">
      <w:pPr>
        <w:pStyle w:val="Tekstpodstawowy"/>
        <w:ind w:left="567"/>
        <w:contextualSpacing/>
        <w:jc w:val="both"/>
        <w:rPr>
          <w:rFonts w:ascii="Cambria" w:hAnsi="Cambria"/>
          <w:bCs w:val="0"/>
          <w:color w:val="000000"/>
          <w:sz w:val="22"/>
          <w:szCs w:val="22"/>
          <w:u w:val="single"/>
        </w:rPr>
      </w:pPr>
    </w:p>
    <w:p w14:paraId="48C4EEBC" w14:textId="79E87DDB" w:rsidR="00DE3B9A" w:rsidRPr="00475C9C" w:rsidRDefault="00DE3B9A" w:rsidP="00D0080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W postępowaniu o udzielenie zamówienia komunikacja między zamawiającym, a wykonawcami odbywa się przy użyciu </w:t>
      </w:r>
      <w:r w:rsidRPr="00475C9C">
        <w:rPr>
          <w:rFonts w:ascii="Cambria" w:hAnsi="Cambria" w:cs="Arial-BoldMT"/>
          <w:b/>
          <w:bCs/>
          <w:color w:val="1155CD"/>
          <w:sz w:val="22"/>
          <w:szCs w:val="22"/>
        </w:rPr>
        <w:t>platformazakupowa.pl</w:t>
      </w:r>
      <w:r w:rsidRPr="00475C9C">
        <w:rPr>
          <w:rFonts w:ascii="Cambria" w:hAnsi="Cambria" w:cs="ArialMT"/>
          <w:color w:val="000000"/>
          <w:sz w:val="22"/>
          <w:szCs w:val="22"/>
        </w:rPr>
        <w:t>, chyba że w Ogłoszeniu o zamówieniu, specyfikacji warunków zamówienia (SWZ) ofert stwierdzono inaczej.</w:t>
      </w:r>
    </w:p>
    <w:p w14:paraId="26B6AD76" w14:textId="4862C234" w:rsidR="00DE3B9A" w:rsidRPr="00475C9C" w:rsidRDefault="00DE3B9A" w:rsidP="00D0080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Link do postępowania dostępny jest na stronie operatora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oraz Profilu Nabywcy zamawiającego</w:t>
      </w:r>
      <w:r w:rsidRPr="00475C9C">
        <w:rPr>
          <w:rFonts w:ascii="Cambria" w:hAnsi="Cambria" w:cs="ArialMT"/>
          <w:color w:val="000000"/>
          <w:sz w:val="22"/>
          <w:szCs w:val="22"/>
          <w:vertAlign w:val="superscript"/>
        </w:rPr>
        <w:t>1</w:t>
      </w:r>
      <w:r w:rsidRPr="00475C9C">
        <w:rPr>
          <w:rFonts w:ascii="Cambria" w:hAnsi="Cambria" w:cs="ArialMT"/>
          <w:color w:val="000000"/>
          <w:sz w:val="22"/>
          <w:szCs w:val="22"/>
        </w:rPr>
        <w:t>.</w:t>
      </w:r>
      <w:r w:rsidR="002F4D2C">
        <w:rPr>
          <w:rFonts w:ascii="Cambria" w:hAnsi="Cambria" w:cs="ArialMT"/>
          <w:color w:val="000000"/>
          <w:sz w:val="22"/>
          <w:szCs w:val="22"/>
        </w:rPr>
        <w:t xml:space="preserve"> </w:t>
      </w:r>
      <w:hyperlink r:id="rId14" w:tgtFrame="_blank" w:history="1">
        <w:r w:rsidR="002F4D2C" w:rsidRPr="002F4D2C">
          <w:rPr>
            <w:rStyle w:val="Hipercze"/>
            <w:rFonts w:ascii="Cambria" w:hAnsi="Cambria" w:cs="ArialMT"/>
            <w:sz w:val="22"/>
            <w:szCs w:val="22"/>
          </w:rPr>
          <w:t>https://platformazakupowa.pl/pn/wodociagi.tarnobrzeg</w:t>
        </w:r>
      </w:hyperlink>
    </w:p>
    <w:p w14:paraId="492941C9" w14:textId="52658863" w:rsidR="00DE3B9A" w:rsidRPr="00475C9C" w:rsidRDefault="00DE3B9A" w:rsidP="00D0080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lastRenderedPageBreak/>
        <w:t>Zamawiający w zakresie pytań:</w:t>
      </w:r>
    </w:p>
    <w:p w14:paraId="1F8315C2" w14:textId="59FC1AFF" w:rsidR="00DE3B9A" w:rsidRPr="00475C9C" w:rsidRDefault="00DE3B9A" w:rsidP="00A82AE8">
      <w:pPr>
        <w:autoSpaceDE w:val="0"/>
        <w:autoSpaceDN w:val="0"/>
        <w:adjustRightInd w:val="0"/>
        <w:spacing w:after="0" w:line="240" w:lineRule="auto"/>
        <w:ind w:left="708"/>
        <w:jc w:val="both"/>
        <w:rPr>
          <w:rFonts w:ascii="Cambria" w:hAnsi="Cambria" w:cs="ArialMT"/>
          <w:color w:val="000000"/>
        </w:rPr>
      </w:pPr>
      <w:r w:rsidRPr="00475C9C">
        <w:rPr>
          <w:rFonts w:ascii="Cambria" w:hAnsi="Cambria" w:cs="ArialMT"/>
          <w:color w:val="000000"/>
        </w:rPr>
        <w:t>3.1. technicznych związanych z działaniem systemu pro</w:t>
      </w:r>
      <w:r w:rsidR="00A82AE8">
        <w:rPr>
          <w:rFonts w:ascii="Cambria" w:hAnsi="Cambria" w:cs="ArialMT"/>
          <w:color w:val="000000"/>
        </w:rPr>
        <w:t xml:space="preserve">si o kontakt z Centrum Wsparcia </w:t>
      </w:r>
      <w:r w:rsidRPr="00475C9C">
        <w:rPr>
          <w:rFonts w:ascii="Cambria" w:hAnsi="Cambria" w:cs="ArialMT"/>
          <w:color w:val="000000"/>
        </w:rPr>
        <w:t xml:space="preserve">Klienta </w:t>
      </w:r>
      <w:r w:rsidRPr="00475C9C">
        <w:rPr>
          <w:rFonts w:ascii="Cambria" w:hAnsi="Cambria" w:cs="Arial-BoldMT"/>
          <w:b/>
          <w:bCs/>
          <w:color w:val="1155CD"/>
        </w:rPr>
        <w:t xml:space="preserve">platformazakupowa.pl </w:t>
      </w:r>
      <w:r w:rsidRPr="00475C9C">
        <w:rPr>
          <w:rFonts w:ascii="Cambria" w:hAnsi="Cambria" w:cs="ArialMT"/>
          <w:color w:val="000000"/>
        </w:rPr>
        <w:t xml:space="preserve">pod numer 22 101 02 02, </w:t>
      </w:r>
      <w:r w:rsidRPr="00475C9C">
        <w:rPr>
          <w:rFonts w:ascii="Cambria" w:hAnsi="Cambria" w:cs="ArialMT"/>
          <w:color w:val="1155CD"/>
        </w:rPr>
        <w:t>cwk@platformazakupowa.pl</w:t>
      </w:r>
      <w:r w:rsidRPr="00475C9C">
        <w:rPr>
          <w:rFonts w:ascii="Cambria" w:hAnsi="Cambria" w:cs="ArialMT"/>
          <w:color w:val="000000"/>
        </w:rPr>
        <w:t>.</w:t>
      </w:r>
    </w:p>
    <w:p w14:paraId="6046FF6D" w14:textId="27BC7A04" w:rsidR="00DE3B9A" w:rsidRPr="00475C9C" w:rsidRDefault="00DE3B9A" w:rsidP="00DE3B9A">
      <w:pPr>
        <w:autoSpaceDE w:val="0"/>
        <w:autoSpaceDN w:val="0"/>
        <w:adjustRightInd w:val="0"/>
        <w:spacing w:after="0" w:line="240" w:lineRule="auto"/>
        <w:jc w:val="both"/>
        <w:rPr>
          <w:rFonts w:ascii="Cambria" w:hAnsi="Cambria" w:cs="ArialMT"/>
          <w:color w:val="000000"/>
        </w:rPr>
      </w:pPr>
      <w:r w:rsidRPr="00475C9C">
        <w:rPr>
          <w:rFonts w:ascii="Cambria" w:hAnsi="Cambria" w:cs="ArialMT"/>
          <w:color w:val="000000"/>
        </w:rPr>
        <w:tab/>
        <w:t>3.2. merytorycznych wyznaczył osoby, do których kontakt umieszczono w SWZ.</w:t>
      </w:r>
    </w:p>
    <w:p w14:paraId="0EE66205" w14:textId="30189158" w:rsidR="00DE3B9A" w:rsidRPr="00475C9C" w:rsidRDefault="00DE3B9A" w:rsidP="00D0080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Wymagania techniczne i organizacyjne opisane zostały w </w:t>
      </w:r>
      <w:r w:rsidRPr="00475C9C">
        <w:rPr>
          <w:rFonts w:ascii="Cambria" w:hAnsi="Cambria" w:cs="Arial-BoldMT"/>
          <w:b/>
          <w:bCs/>
          <w:color w:val="1155CD"/>
          <w:sz w:val="22"/>
          <w:szCs w:val="22"/>
        </w:rPr>
        <w:t>Regulaminie platformazakupowa.pl</w:t>
      </w:r>
      <w:r w:rsidRPr="00475C9C">
        <w:rPr>
          <w:rFonts w:ascii="Cambria" w:hAnsi="Cambria" w:cs="ArialMT"/>
          <w:color w:val="000000"/>
          <w:sz w:val="22"/>
          <w:szCs w:val="22"/>
        </w:rPr>
        <w:t>, który jest uzupełnieniem niniejszej Instrukcji.</w:t>
      </w:r>
    </w:p>
    <w:p w14:paraId="45E53EB5" w14:textId="0476235A" w:rsidR="00DE3B9A" w:rsidRPr="00475C9C" w:rsidRDefault="00DE3B9A" w:rsidP="00D0080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Występuje limit objętości plików lub spakowanych folderów w zakresie całej oferty lub</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wniosku do ilości </w:t>
      </w:r>
      <w:r w:rsidRPr="00475C9C">
        <w:rPr>
          <w:rFonts w:ascii="Cambria" w:hAnsi="Cambria" w:cs="Arial-BoldMT"/>
          <w:b/>
          <w:bCs/>
          <w:color w:val="000000"/>
          <w:sz w:val="22"/>
          <w:szCs w:val="22"/>
        </w:rPr>
        <w:t xml:space="preserve">10 plików lub spakowanych folderów </w:t>
      </w:r>
      <w:r w:rsidRPr="00475C9C">
        <w:rPr>
          <w:rFonts w:ascii="Cambria" w:hAnsi="Cambria" w:cs="ArialMT"/>
          <w:color w:val="000000"/>
          <w:sz w:val="22"/>
          <w:szCs w:val="22"/>
        </w:rPr>
        <w:t>(pliki można spakować</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zgodnie z ust. 8) przy maksymalnej wielkości </w:t>
      </w:r>
      <w:r w:rsidRPr="00475C9C">
        <w:rPr>
          <w:rFonts w:ascii="Cambria" w:hAnsi="Cambria" w:cs="Arial-BoldMT"/>
          <w:b/>
          <w:bCs/>
          <w:color w:val="000000"/>
          <w:sz w:val="22"/>
          <w:szCs w:val="22"/>
        </w:rPr>
        <w:t>150 MB</w:t>
      </w:r>
      <w:r w:rsidRPr="00475C9C">
        <w:rPr>
          <w:rFonts w:ascii="Cambria" w:hAnsi="Cambria" w:cs="ArialMT"/>
          <w:color w:val="000000"/>
          <w:sz w:val="22"/>
          <w:szCs w:val="22"/>
        </w:rPr>
        <w:t>.</w:t>
      </w:r>
    </w:p>
    <w:p w14:paraId="4A70EFBC" w14:textId="2A42589C" w:rsidR="00DE3B9A" w:rsidRPr="00475C9C" w:rsidRDefault="00DE3B9A" w:rsidP="00D0080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Przy dużych plikach kluczowe jest łącze internetowe i dostępna przepustowość łącza</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po stronie serwera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oraz użytkownika</w:t>
      </w:r>
      <w:r w:rsidR="00475C9C" w:rsidRPr="00475C9C">
        <w:rPr>
          <w:rFonts w:ascii="Cambria" w:hAnsi="Cambria" w:cs="Arial-BoldMT"/>
          <w:b/>
          <w:bCs/>
          <w:color w:val="222222"/>
          <w:sz w:val="22"/>
          <w:szCs w:val="22"/>
          <w:vertAlign w:val="superscript"/>
        </w:rPr>
        <w:t>2</w:t>
      </w:r>
      <w:r w:rsidRPr="00475C9C">
        <w:rPr>
          <w:rFonts w:ascii="Cambria" w:hAnsi="Cambria" w:cs="ArialMT"/>
          <w:color w:val="222222"/>
          <w:sz w:val="22"/>
          <w:szCs w:val="22"/>
        </w:rPr>
        <w:t>.</w:t>
      </w:r>
    </w:p>
    <w:p w14:paraId="7B4945ED" w14:textId="752EF73D" w:rsidR="00DE3B9A" w:rsidRPr="00475C9C" w:rsidRDefault="00DE3B9A" w:rsidP="00D0080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BoldMT"/>
          <w:b/>
          <w:bCs/>
          <w:color w:val="000000"/>
          <w:sz w:val="22"/>
          <w:szCs w:val="22"/>
        </w:rPr>
        <w:t>Składając ofertę zaleca się zaplanowanie złożenia jej z wyprzedzeniem</w:t>
      </w:r>
      <w:r w:rsidR="00475C9C" w:rsidRPr="00475C9C">
        <w:rPr>
          <w:rFonts w:ascii="Cambria" w:hAnsi="Cambria" w:cs="Arial-BoldMT"/>
          <w:b/>
          <w:bCs/>
          <w:color w:val="000000"/>
          <w:sz w:val="22"/>
          <w:szCs w:val="22"/>
        </w:rPr>
        <w:t xml:space="preserve"> </w:t>
      </w:r>
      <w:r w:rsidRPr="00475C9C">
        <w:rPr>
          <w:rFonts w:ascii="Cambria" w:hAnsi="Cambria" w:cs="Arial-BoldMT"/>
          <w:b/>
          <w:bCs/>
          <w:color w:val="000000"/>
          <w:sz w:val="22"/>
          <w:szCs w:val="22"/>
        </w:rPr>
        <w:t>minimum 24h</w:t>
      </w:r>
      <w:r w:rsidRPr="00475C9C">
        <w:rPr>
          <w:rFonts w:ascii="Cambria" w:hAnsi="Cambria" w:cs="ArialMT"/>
          <w:color w:val="000000"/>
          <w:sz w:val="22"/>
          <w:szCs w:val="22"/>
        </w:rPr>
        <w:t>, aby zdążyć w terminie przewidzianym na jej złożenie w przypadku</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siły wyższej, jak np. awaria </w:t>
      </w:r>
      <w:r w:rsidRPr="00475C9C">
        <w:rPr>
          <w:rFonts w:ascii="Cambria" w:hAnsi="Cambria" w:cs="Arial-BoldMT"/>
          <w:b/>
          <w:bCs/>
          <w:color w:val="1155CD"/>
          <w:sz w:val="22"/>
          <w:szCs w:val="22"/>
        </w:rPr>
        <w:t>platformazakupowa.pl</w:t>
      </w:r>
      <w:r w:rsidRPr="00475C9C">
        <w:rPr>
          <w:rFonts w:ascii="Cambria" w:hAnsi="Cambria" w:cs="ArialMT"/>
          <w:color w:val="000000"/>
          <w:sz w:val="22"/>
          <w:szCs w:val="22"/>
        </w:rPr>
        <w:t>, awaria Internetu, problemy</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techniczne związane z brakiem np. aktualnej przeglądarki, itp.</w:t>
      </w:r>
    </w:p>
    <w:p w14:paraId="01AE5895" w14:textId="77777777" w:rsidR="00475C9C" w:rsidRPr="00475C9C" w:rsidRDefault="00DE3B9A" w:rsidP="00D0080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W przypadku większych plików zalecamy skorzystać z instrukcji pakowania plików</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dzieląc je na mniej</w:t>
      </w:r>
      <w:r w:rsidR="00475C9C" w:rsidRPr="00475C9C">
        <w:rPr>
          <w:rFonts w:ascii="Cambria" w:hAnsi="Cambria" w:cs="ArialMT"/>
          <w:color w:val="000000"/>
          <w:sz w:val="22"/>
          <w:szCs w:val="22"/>
        </w:rPr>
        <w:t>sze paczki po np. 150 MB każda</w:t>
      </w:r>
      <w:r w:rsidRPr="00475C9C">
        <w:rPr>
          <w:rFonts w:ascii="Cambria" w:hAnsi="Cambria" w:cs="ArialMT"/>
          <w:color w:val="000000"/>
          <w:sz w:val="22"/>
          <w:szCs w:val="22"/>
        </w:rPr>
        <w:t>.</w:t>
      </w:r>
    </w:p>
    <w:p w14:paraId="1A36E6F7" w14:textId="52D40998" w:rsidR="00DE3B9A" w:rsidRPr="00475C9C" w:rsidRDefault="00DE3B9A" w:rsidP="00D0080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Za datę przekazania oferty lub wniosków przyjmuje się datę ich przekazania w</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systemie poprzez kliknięcie przycisku </w:t>
      </w:r>
      <w:r w:rsidRPr="00475C9C">
        <w:rPr>
          <w:rFonts w:ascii="Cambria" w:hAnsi="Cambria" w:cs="Arial-BoldMT"/>
          <w:b/>
          <w:bCs/>
          <w:color w:val="000000"/>
          <w:sz w:val="22"/>
          <w:szCs w:val="22"/>
        </w:rPr>
        <w:t xml:space="preserve">Złóż ofertę </w:t>
      </w:r>
      <w:r w:rsidRPr="00475C9C">
        <w:rPr>
          <w:rFonts w:ascii="Cambria" w:hAnsi="Cambria" w:cs="ArialMT"/>
          <w:color w:val="000000"/>
          <w:sz w:val="22"/>
          <w:szCs w:val="22"/>
        </w:rPr>
        <w:t>w drugim kroku i wyświetlaniu</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komunikatu, że oferta została złożona.</w:t>
      </w:r>
    </w:p>
    <w:p w14:paraId="49805904" w14:textId="6F5FA54C" w:rsidR="00BC309A" w:rsidRDefault="00DE3B9A" w:rsidP="00D0080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Czas wyświetlany na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synchronizuje się automatycznie z</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serwerem Głównego Urzędu Miar</w:t>
      </w:r>
      <w:r w:rsidR="00475C9C" w:rsidRPr="00475C9C">
        <w:rPr>
          <w:rFonts w:ascii="Cambria" w:hAnsi="Cambria" w:cs="ArialMT"/>
          <w:color w:val="000000"/>
          <w:sz w:val="22"/>
          <w:szCs w:val="22"/>
          <w:vertAlign w:val="superscript"/>
        </w:rPr>
        <w:t>3</w:t>
      </w:r>
      <w:r w:rsidRPr="00475C9C">
        <w:rPr>
          <w:rFonts w:ascii="Cambria" w:hAnsi="Cambria" w:cs="ArialMT"/>
          <w:color w:val="000000"/>
          <w:sz w:val="22"/>
          <w:szCs w:val="22"/>
        </w:rPr>
        <w:t>.</w:t>
      </w:r>
    </w:p>
    <w:p w14:paraId="0A7BDC4D" w14:textId="77777777" w:rsidR="00475C9C" w:rsidRPr="00475C9C" w:rsidRDefault="00475C9C" w:rsidP="00475C9C">
      <w:pPr>
        <w:pStyle w:val="Akapitzlist"/>
        <w:autoSpaceDE w:val="0"/>
        <w:autoSpaceDN w:val="0"/>
        <w:adjustRightInd w:val="0"/>
        <w:jc w:val="both"/>
        <w:rPr>
          <w:rFonts w:ascii="Cambria" w:hAnsi="Cambria" w:cs="ArialMT"/>
          <w:color w:val="000000"/>
          <w:sz w:val="22"/>
          <w:szCs w:val="22"/>
        </w:rPr>
      </w:pPr>
    </w:p>
    <w:p w14:paraId="336E7BEB" w14:textId="3E341374" w:rsidR="00475C9C" w:rsidRPr="004E5829" w:rsidRDefault="00475C9C"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 xml:space="preserve">1 </w:t>
      </w:r>
      <w:r w:rsidRPr="004E5829">
        <w:rPr>
          <w:rFonts w:ascii="Cambria" w:hAnsi="Cambria" w:cs="ArialMT"/>
          <w:color w:val="000000"/>
          <w:sz w:val="20"/>
          <w:szCs w:val="20"/>
        </w:rPr>
        <w:t>Będąc na stronie danego postępowania kliknij w link z logo zamawiającego na stronie dot. postępowania. Jeśli link jest aktywny to oznacza, że zamawiający posiada Profil nabywcy.</w:t>
      </w:r>
    </w:p>
    <w:p w14:paraId="17C0C6A5" w14:textId="096C1BAF" w:rsidR="00475C9C" w:rsidRPr="004E5829" w:rsidRDefault="00CA07F7"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2</w:t>
      </w:r>
      <w:r w:rsidR="00475C9C" w:rsidRPr="004E5829">
        <w:rPr>
          <w:rFonts w:ascii="Cambria" w:hAnsi="Cambria" w:cs="ArialMT"/>
          <w:color w:val="000000"/>
          <w:sz w:val="20"/>
          <w:szCs w:val="20"/>
        </w:rPr>
        <w:t>Proces przeciwny do pobierania danych, polegający na wysyłaniu w tym przypadku pl</w:t>
      </w:r>
      <w:r w:rsidRPr="004E5829">
        <w:rPr>
          <w:rFonts w:ascii="Cambria" w:hAnsi="Cambria" w:cs="ArialMT"/>
          <w:color w:val="000000"/>
          <w:sz w:val="20"/>
          <w:szCs w:val="20"/>
        </w:rPr>
        <w:t xml:space="preserve">ików z komputera użytkownika do </w:t>
      </w:r>
      <w:r w:rsidR="00475C9C" w:rsidRPr="004E5829">
        <w:rPr>
          <w:rFonts w:ascii="Cambria" w:hAnsi="Cambria" w:cs="ArialMT"/>
          <w:color w:val="000000"/>
          <w:sz w:val="20"/>
          <w:szCs w:val="20"/>
        </w:rPr>
        <w:t xml:space="preserve">systemu platformazakupowa.pl. Zaleca się, aby łączna objętość plików nie była większa niż 0,5 GB, gdyż </w:t>
      </w:r>
      <w:r w:rsidRPr="004E5829">
        <w:rPr>
          <w:rFonts w:ascii="Cambria" w:hAnsi="Cambria" w:cs="ArialMT"/>
          <w:color w:val="000000"/>
          <w:sz w:val="20"/>
          <w:szCs w:val="20"/>
        </w:rPr>
        <w:t xml:space="preserve">w przypadku braku </w:t>
      </w:r>
      <w:r w:rsidR="00475C9C" w:rsidRPr="004E5829">
        <w:rPr>
          <w:rFonts w:ascii="Cambria" w:hAnsi="Cambria" w:cs="ArialMT"/>
          <w:color w:val="000000"/>
          <w:sz w:val="20"/>
          <w:szCs w:val="20"/>
        </w:rPr>
        <w:t>wystarczającego transferu danych ich wgranie do systemu może zająć bardzo dużo czasu.</w:t>
      </w:r>
    </w:p>
    <w:p w14:paraId="4825DC6B" w14:textId="7FFC32D4" w:rsidR="00CA07F7" w:rsidRPr="004E5829" w:rsidRDefault="00CA07F7"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3</w:t>
      </w:r>
      <w:r w:rsidRPr="004E5829">
        <w:rPr>
          <w:rFonts w:ascii="Cambria" w:hAnsi="Cambria" w:cs="ArialMT"/>
          <w:color w:val="000000"/>
          <w:sz w:val="20"/>
          <w:szCs w:val="20"/>
        </w:rPr>
        <w:t>Z serwerem tempus1.gum.gov.pl.</w:t>
      </w:r>
    </w:p>
    <w:p w14:paraId="599156D8" w14:textId="77777777" w:rsidR="00475C9C" w:rsidRPr="00475C9C" w:rsidRDefault="00475C9C" w:rsidP="00475C9C">
      <w:pPr>
        <w:pStyle w:val="Akapitzlist"/>
        <w:autoSpaceDE w:val="0"/>
        <w:autoSpaceDN w:val="0"/>
        <w:adjustRightInd w:val="0"/>
        <w:jc w:val="both"/>
        <w:rPr>
          <w:rFonts w:ascii="Cambria" w:hAnsi="Cambria" w:cs="ArialMT"/>
          <w:color w:val="000000"/>
          <w:sz w:val="22"/>
          <w:szCs w:val="22"/>
        </w:rPr>
      </w:pPr>
    </w:p>
    <w:p w14:paraId="5BE3D0FC" w14:textId="77777777" w:rsidR="00BC309A" w:rsidRPr="0011524E" w:rsidRDefault="00BC309A" w:rsidP="00CA07F7">
      <w:pPr>
        <w:pStyle w:val="Tekstpodstawowy"/>
        <w:numPr>
          <w:ilvl w:val="0"/>
          <w:numId w:val="30"/>
        </w:numPr>
        <w:tabs>
          <w:tab w:val="clear" w:pos="708"/>
        </w:tabs>
        <w:ind w:left="567" w:hanging="294"/>
        <w:contextualSpacing/>
        <w:jc w:val="both"/>
        <w:rPr>
          <w:rFonts w:ascii="Cambria" w:hAnsi="Cambria"/>
          <w:bCs w:val="0"/>
          <w:sz w:val="22"/>
          <w:szCs w:val="22"/>
          <w:u w:val="single"/>
        </w:rPr>
      </w:pPr>
      <w:r w:rsidRPr="0011524E">
        <w:rPr>
          <w:rFonts w:ascii="Cambria" w:hAnsi="Cambria"/>
          <w:bCs w:val="0"/>
          <w:sz w:val="22"/>
          <w:szCs w:val="22"/>
          <w:u w:val="single"/>
        </w:rPr>
        <w:t>Złożenie oferty</w:t>
      </w:r>
    </w:p>
    <w:p w14:paraId="05692A15" w14:textId="77777777" w:rsidR="00BC309A" w:rsidRPr="0011524E" w:rsidRDefault="00BC309A" w:rsidP="00CA07F7">
      <w:pPr>
        <w:numPr>
          <w:ilvl w:val="1"/>
          <w:numId w:val="31"/>
        </w:numPr>
        <w:suppressAutoHyphens/>
        <w:spacing w:after="0" w:line="240" w:lineRule="auto"/>
        <w:ind w:left="1134"/>
        <w:contextualSpacing/>
        <w:jc w:val="both"/>
        <w:rPr>
          <w:rFonts w:ascii="Cambria" w:hAnsi="Cambria" w:cs="Times New Roman"/>
        </w:rPr>
      </w:pPr>
      <w:r w:rsidRPr="0011524E">
        <w:rPr>
          <w:rFonts w:ascii="Cambria" w:hAnsi="Cambria" w:cs="Times New Roman"/>
        </w:rPr>
        <w:t xml:space="preserve">Ofertę należy sporządzić w języku polskim. </w:t>
      </w:r>
    </w:p>
    <w:p w14:paraId="502C997D" w14:textId="07B6C933" w:rsidR="00BC309A" w:rsidRPr="00C06E44" w:rsidRDefault="00BC309A" w:rsidP="00C06E44">
      <w:pPr>
        <w:numPr>
          <w:ilvl w:val="1"/>
          <w:numId w:val="31"/>
        </w:numPr>
        <w:suppressAutoHyphens/>
        <w:spacing w:after="0" w:line="240" w:lineRule="auto"/>
        <w:ind w:left="1134"/>
        <w:contextualSpacing/>
        <w:jc w:val="both"/>
        <w:rPr>
          <w:rFonts w:ascii="Cambria" w:hAnsi="Cambria" w:cs="Times New Roman"/>
        </w:rPr>
      </w:pPr>
      <w:r w:rsidRPr="0011524E">
        <w:rPr>
          <w:rFonts w:ascii="Cambria" w:hAnsi="Cambria" w:cs="Times New Roman"/>
        </w:rPr>
        <w:t>Ofertę składa się, pod rygorem nieważności, w formie elektronicznej lub w postaci elektronicznej opatrzonej podpisem zaufanym lub podpisem osobistym, w szczególności w formacie danych .</w:t>
      </w:r>
      <w:proofErr w:type="spellStart"/>
      <w:r w:rsidRPr="0011524E">
        <w:rPr>
          <w:rFonts w:ascii="Cambria" w:hAnsi="Cambria" w:cs="Times New Roman"/>
        </w:rPr>
        <w:t>doc</w:t>
      </w:r>
      <w:proofErr w:type="spellEnd"/>
      <w:r w:rsidRPr="0011524E">
        <w:rPr>
          <w:rFonts w:ascii="Cambria" w:hAnsi="Cambria" w:cs="Times New Roman"/>
        </w:rPr>
        <w:t>, .</w:t>
      </w:r>
      <w:proofErr w:type="spellStart"/>
      <w:r w:rsidRPr="0011524E">
        <w:rPr>
          <w:rFonts w:ascii="Cambria" w:hAnsi="Cambria" w:cs="Times New Roman"/>
        </w:rPr>
        <w:t>docx</w:t>
      </w:r>
      <w:proofErr w:type="spellEnd"/>
      <w:r w:rsidRPr="0011524E">
        <w:rPr>
          <w:rFonts w:ascii="Cambria" w:hAnsi="Cambria" w:cs="Times New Roman"/>
        </w:rPr>
        <w:t xml:space="preserve">, .pdf. </w:t>
      </w:r>
    </w:p>
    <w:p w14:paraId="4FC64CE1" w14:textId="77777777" w:rsidR="00BC309A" w:rsidRDefault="00BC309A" w:rsidP="00CA07F7">
      <w:pPr>
        <w:numPr>
          <w:ilvl w:val="1"/>
          <w:numId w:val="31"/>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 xml:space="preserve">Oferta może być złożona tylko do upływu terminu składania ofert. </w:t>
      </w:r>
    </w:p>
    <w:p w14:paraId="0A5168EC" w14:textId="410763D0" w:rsidR="00C06E44" w:rsidRPr="00F722D0" w:rsidRDefault="00C06E44" w:rsidP="00C06E44">
      <w:pPr>
        <w:numPr>
          <w:ilvl w:val="1"/>
          <w:numId w:val="31"/>
        </w:numPr>
        <w:suppressAutoHyphens/>
        <w:spacing w:after="0" w:line="240" w:lineRule="auto"/>
        <w:ind w:left="1134"/>
        <w:contextualSpacing/>
        <w:jc w:val="both"/>
        <w:rPr>
          <w:rFonts w:ascii="Cambria" w:hAnsi="Cambria" w:cs="Times New Roman"/>
          <w:color w:val="000000"/>
        </w:rPr>
      </w:pPr>
      <w:r w:rsidRPr="00C06E44">
        <w:rPr>
          <w:rFonts w:ascii="Cambria" w:eastAsia="Times New Roman" w:hAnsi="Cambria" w:cs="Times New Roman"/>
          <w:b/>
          <w:color w:val="000000"/>
          <w:lang w:eastAsia="ar-SA"/>
        </w:rPr>
        <w:t>Zaleca się, aby przed rozpoczęciem wypełniania Formularzu składania oferty lub</w:t>
      </w:r>
      <w:r w:rsidRPr="00C06E44">
        <w:rPr>
          <w:rFonts w:ascii="Cambria" w:hAnsi="Cambria" w:cs="Times New Roman"/>
          <w:b/>
          <w:color w:val="000000"/>
        </w:rPr>
        <w:t xml:space="preserve"> </w:t>
      </w:r>
      <w:r w:rsidRPr="00C06E44">
        <w:rPr>
          <w:rFonts w:ascii="Cambria" w:eastAsia="Times New Roman" w:hAnsi="Cambria" w:cs="Times New Roman"/>
          <w:b/>
          <w:color w:val="000000"/>
          <w:lang w:eastAsia="ar-SA"/>
        </w:rPr>
        <w:t>wniosku wykonawca zalogował się do systemu, a jeżeli nie posiada konta, założył</w:t>
      </w:r>
      <w:r w:rsidRPr="00C06E44">
        <w:rPr>
          <w:rFonts w:ascii="Cambria" w:hAnsi="Cambria" w:cs="Times New Roman"/>
          <w:b/>
          <w:color w:val="000000"/>
        </w:rPr>
        <w:t xml:space="preserve"> </w:t>
      </w:r>
      <w:r w:rsidRPr="00C06E44">
        <w:rPr>
          <w:rFonts w:ascii="Cambria" w:eastAsia="Times New Roman" w:hAnsi="Cambria" w:cs="Times New Roman"/>
          <w:b/>
          <w:color w:val="000000"/>
          <w:lang w:eastAsia="ar-SA"/>
        </w:rPr>
        <w:t>bezpłatne konto.</w:t>
      </w:r>
      <w:r w:rsidRPr="00C06E44">
        <w:rPr>
          <w:rFonts w:ascii="Cambria" w:eastAsia="Times New Roman" w:hAnsi="Cambria" w:cs="Times New Roman"/>
          <w:color w:val="000000"/>
          <w:lang w:eastAsia="ar-SA"/>
        </w:rPr>
        <w:t xml:space="preserve"> W przeciwnym wypadku wykonawca będzie miał ograniczone</w:t>
      </w:r>
      <w:r>
        <w:rPr>
          <w:rFonts w:ascii="Cambria" w:hAnsi="Cambria" w:cs="Times New Roman"/>
          <w:color w:val="000000"/>
        </w:rPr>
        <w:t xml:space="preserve"> </w:t>
      </w:r>
      <w:r w:rsidRPr="00C06E44">
        <w:rPr>
          <w:rFonts w:ascii="Cambria" w:eastAsia="Times New Roman" w:hAnsi="Cambria" w:cs="Times New Roman"/>
          <w:color w:val="000000"/>
          <w:lang w:eastAsia="ar-SA"/>
        </w:rPr>
        <w:t>funkcjonalności, np. brak widoku wiadomości prywatnych od zamawiającego w</w:t>
      </w:r>
      <w:r>
        <w:rPr>
          <w:rFonts w:ascii="Cambria" w:hAnsi="Cambria" w:cs="Times New Roman"/>
          <w:color w:val="000000"/>
        </w:rPr>
        <w:t xml:space="preserve"> </w:t>
      </w:r>
      <w:r w:rsidRPr="00C06E44">
        <w:rPr>
          <w:rFonts w:ascii="Cambria" w:eastAsia="Times New Roman" w:hAnsi="Cambria" w:cs="Times New Roman"/>
          <w:color w:val="000000"/>
          <w:lang w:eastAsia="ar-SA"/>
        </w:rPr>
        <w:t>systemie lub wycofania oferty lub wniosku bez kontaktu z Centrum Wsparcia Klienta.</w:t>
      </w:r>
    </w:p>
    <w:p w14:paraId="7D9A0D96" w14:textId="5853E301" w:rsidR="00F722D0" w:rsidRPr="00F722D0" w:rsidRDefault="00F722D0" w:rsidP="00F722D0">
      <w:pPr>
        <w:numPr>
          <w:ilvl w:val="1"/>
          <w:numId w:val="31"/>
        </w:numPr>
        <w:suppressAutoHyphens/>
        <w:spacing w:after="0" w:line="240" w:lineRule="auto"/>
        <w:ind w:left="1134"/>
        <w:contextualSpacing/>
        <w:jc w:val="both"/>
        <w:rPr>
          <w:rFonts w:ascii="Cambria" w:hAnsi="Cambria" w:cs="Times New Roman"/>
          <w:color w:val="000000"/>
        </w:rPr>
      </w:pPr>
      <w:r w:rsidRPr="00F722D0">
        <w:rPr>
          <w:rFonts w:ascii="Cambria" w:hAnsi="Cambria" w:cs="ArialMT"/>
          <w:color w:val="000000"/>
        </w:rPr>
        <w:t>Wykonawca składa ofertę lub wniosek o dopuszczenie do udziału w postępowaniu,</w:t>
      </w:r>
      <w:r w:rsidRPr="00F722D0">
        <w:rPr>
          <w:rFonts w:ascii="Cambria" w:hAnsi="Cambria" w:cs="Times New Roman"/>
          <w:color w:val="000000"/>
        </w:rPr>
        <w:t xml:space="preserve"> </w:t>
      </w:r>
      <w:r w:rsidRPr="00F722D0">
        <w:rPr>
          <w:rFonts w:ascii="Cambria" w:hAnsi="Cambria" w:cs="ArialMT"/>
          <w:color w:val="000000"/>
        </w:rPr>
        <w:t xml:space="preserve">za pośrednictwem </w:t>
      </w:r>
      <w:r w:rsidRPr="00F722D0">
        <w:rPr>
          <w:rFonts w:ascii="Cambria" w:hAnsi="Cambria" w:cs="Arial-BoldMT"/>
          <w:b/>
          <w:bCs/>
          <w:color w:val="000000"/>
        </w:rPr>
        <w:t xml:space="preserve">Formularzu składania oferty lub wniosku </w:t>
      </w:r>
      <w:r w:rsidRPr="00F722D0">
        <w:rPr>
          <w:rFonts w:ascii="Cambria" w:hAnsi="Cambria" w:cs="ArialMT"/>
          <w:color w:val="000000"/>
        </w:rPr>
        <w:t>dostępnego na</w:t>
      </w:r>
      <w:r w:rsidRPr="00F722D0">
        <w:rPr>
          <w:rFonts w:ascii="Cambria" w:hAnsi="Cambria" w:cs="Times New Roman"/>
          <w:color w:val="000000"/>
        </w:rPr>
        <w:t xml:space="preserve"> </w:t>
      </w:r>
      <w:hyperlink r:id="rId15" w:tgtFrame="_blank" w:history="1">
        <w:r w:rsidR="0027603D" w:rsidRPr="0027603D">
          <w:rPr>
            <w:rStyle w:val="Hipercze"/>
            <w:rFonts w:ascii="Cambria" w:hAnsi="Cambria" w:cs="Times New Roman"/>
          </w:rPr>
          <w:t>https://platformazakupowa.pl/pn/wodociagi.tarnobrzeg</w:t>
        </w:r>
      </w:hyperlink>
      <w:r w:rsidRPr="00F722D0">
        <w:rPr>
          <w:rFonts w:ascii="Cambria" w:hAnsi="Cambria" w:cs="ArialMT"/>
          <w:color w:val="000000"/>
        </w:rPr>
        <w:t>.</w:t>
      </w:r>
    </w:p>
    <w:p w14:paraId="2DA5B526" w14:textId="30B3F828" w:rsidR="00F722D0" w:rsidRDefault="00F722D0" w:rsidP="00F722D0">
      <w:pPr>
        <w:numPr>
          <w:ilvl w:val="1"/>
          <w:numId w:val="31"/>
        </w:numPr>
        <w:suppressAutoHyphens/>
        <w:spacing w:after="0" w:line="240" w:lineRule="auto"/>
        <w:ind w:left="1134"/>
        <w:contextualSpacing/>
        <w:jc w:val="both"/>
        <w:rPr>
          <w:rFonts w:ascii="Cambria" w:hAnsi="Cambria" w:cs="ArialMT"/>
          <w:color w:val="000000"/>
        </w:rPr>
      </w:pPr>
      <w:r w:rsidRPr="00F722D0">
        <w:rPr>
          <w:rFonts w:ascii="Cambria" w:hAnsi="Cambria" w:cs="ArialMT"/>
          <w:color w:val="000000"/>
        </w:rPr>
        <w:t>Jeżeli zamawiający w Ogłoszeniu o zamówieniu, SWZ nie zaznaczył inaczej wszelkie informacje stanowiące tajemnicę przedsiębiorstwa w rozum</w:t>
      </w:r>
      <w:r w:rsidR="002914D9">
        <w:rPr>
          <w:rFonts w:ascii="Cambria" w:hAnsi="Cambria" w:cs="ArialMT"/>
          <w:color w:val="000000"/>
        </w:rPr>
        <w:t xml:space="preserve">ieniu ustawy z dnia 16 kwietnia </w:t>
      </w:r>
      <w:r w:rsidRPr="00F722D0">
        <w:rPr>
          <w:rFonts w:ascii="Cambria" w:hAnsi="Cambria" w:cs="ArialMT"/>
          <w:color w:val="000000"/>
        </w:rPr>
        <w:t xml:space="preserve">1993 r. o zwalczaniu nieuczciwej konkurencji, które wykonawca zastrzeże jako </w:t>
      </w:r>
      <w:r w:rsidRPr="00F722D0">
        <w:rPr>
          <w:rFonts w:ascii="Cambria" w:hAnsi="Cambria" w:cs="ArialMT"/>
          <w:color w:val="000000"/>
        </w:rPr>
        <w:lastRenderedPageBreak/>
        <w:t>tajemnicę przedsiębiorstwa, powinny zostać załączone w osobnym miejscu w kroku 1 składania oferty przeznaczonym na zamieszczenie tajemnicy przedsiębiorstwa.</w:t>
      </w:r>
    </w:p>
    <w:p w14:paraId="1B0738F6" w14:textId="45DD04DE" w:rsidR="00F722D0" w:rsidRDefault="00F722D0" w:rsidP="00F722D0">
      <w:pPr>
        <w:numPr>
          <w:ilvl w:val="1"/>
          <w:numId w:val="31"/>
        </w:numPr>
        <w:suppressAutoHyphens/>
        <w:spacing w:after="0" w:line="240" w:lineRule="auto"/>
        <w:ind w:left="1134"/>
        <w:contextualSpacing/>
        <w:jc w:val="both"/>
        <w:rPr>
          <w:rFonts w:ascii="Cambria" w:hAnsi="Cambria" w:cs="ArialMT"/>
          <w:color w:val="000000"/>
        </w:rPr>
      </w:pPr>
      <w:r w:rsidRPr="00F722D0">
        <w:rPr>
          <w:rFonts w:ascii="Cambria" w:hAnsi="Cambria" w:cs="ArialMT"/>
          <w:color w:val="000000"/>
        </w:rPr>
        <w:t>Zgodnie z § 4. ust 1.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wymaga się, aby dokumenty zawierające informacje stanowiące tajemnicę przedsiębiorstwa w rozumieniu przepisów ustawy z dnia 16 kwietnia 1993 r. o zwalczaniu nieuczciwej konkurencji, wykonawca przekazał w wydzielonym i odpowiednio oznaczonym pliku.</w:t>
      </w:r>
    </w:p>
    <w:p w14:paraId="424DAB7F" w14:textId="73CB2BF6" w:rsidR="00F722D0" w:rsidRPr="00F722D0" w:rsidRDefault="00F722D0" w:rsidP="0077189B">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F722D0">
        <w:rPr>
          <w:rFonts w:ascii="Cambria" w:hAnsi="Cambria" w:cs="ArialMT"/>
          <w:color w:val="000000"/>
        </w:rPr>
        <w:t>Do oferty lub wniosku należy dołączyć wszystkie wymagane w Ogłoszeniu, SWZ dokumenty.</w:t>
      </w:r>
    </w:p>
    <w:p w14:paraId="352566B4" w14:textId="30D59206" w:rsidR="00F722D0" w:rsidRDefault="00F722D0" w:rsidP="00F722D0">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F722D0">
        <w:rPr>
          <w:rFonts w:ascii="Cambria" w:hAnsi="Cambria" w:cs="ArialMT"/>
          <w:color w:val="000000"/>
        </w:rPr>
        <w:t xml:space="preserve">Po wypełnieniu </w:t>
      </w:r>
      <w:r w:rsidRPr="00F722D0">
        <w:rPr>
          <w:rFonts w:ascii="Cambria" w:hAnsi="Cambria" w:cs="Arial-BoldMT"/>
          <w:b/>
          <w:bCs/>
          <w:color w:val="000000"/>
        </w:rPr>
        <w:t xml:space="preserve">Formularzu składania oferty lub wniosku </w:t>
      </w:r>
      <w:r w:rsidRPr="00F722D0">
        <w:rPr>
          <w:rFonts w:ascii="Cambria" w:hAnsi="Cambria" w:cs="ArialMT"/>
          <w:color w:val="000000"/>
        </w:rPr>
        <w:t xml:space="preserve">i załadowaniu wszystkich wymaganych załączników należy kliknąć przycisk </w:t>
      </w:r>
      <w:r w:rsidRPr="00F722D0">
        <w:rPr>
          <w:rFonts w:ascii="Cambria" w:hAnsi="Cambria" w:cs="Arial-BoldMT"/>
          <w:b/>
          <w:bCs/>
          <w:color w:val="000000"/>
        </w:rPr>
        <w:t>Przejdź do</w:t>
      </w:r>
      <w:r w:rsidRPr="00F722D0">
        <w:rPr>
          <w:rFonts w:ascii="Cambria" w:hAnsi="Cambria" w:cs="ArialMT"/>
          <w:color w:val="000000"/>
        </w:rPr>
        <w:t xml:space="preserve"> </w:t>
      </w:r>
      <w:r w:rsidRPr="00F722D0">
        <w:rPr>
          <w:rFonts w:ascii="Cambria" w:hAnsi="Cambria" w:cs="Arial-BoldMT"/>
          <w:b/>
          <w:bCs/>
          <w:color w:val="000000"/>
        </w:rPr>
        <w:t>podsumowania</w:t>
      </w:r>
      <w:r w:rsidRPr="00F722D0">
        <w:rPr>
          <w:rFonts w:ascii="Cambria" w:hAnsi="Cambria" w:cs="ArialMT"/>
          <w:color w:val="000000"/>
        </w:rPr>
        <w:t>.</w:t>
      </w:r>
    </w:p>
    <w:p w14:paraId="12623BEB" w14:textId="0343DD6B" w:rsidR="00F722D0" w:rsidRPr="00C330F1" w:rsidRDefault="00F722D0" w:rsidP="00F722D0">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C330F1">
        <w:rPr>
          <w:rFonts w:ascii="Cambria" w:hAnsi="Cambria" w:cs="ArialMT"/>
          <w:color w:val="000000"/>
        </w:rPr>
        <w:t>Oferta, wniosek oraz przedmiotowe środki dowodowe (jeżeli były wymagane) składane elektronicznie muszą zostać podpisane elektronicznym kwalifikowanym podpisem w przypadku zamówień o wartości równej lub przekraczającej progi unijne, w przypadku zamówień o wartości niższej od progów unijnych Oferta, wniosek oraz przedmiotowe środki dowodowe (jeżeli były wymagane) składane elektronicznie muszą zostać podpisane elektronicznym kwalifikowanym podpisem lub podpisem zaufanym lub podpisem osobistym. W procesie składania oferty, wniosku w tym przedmiotowych środków dowodowych na platformie, kwalifikowany podpis elektroniczny wykonawca może złożyć bezpośrednio na dokumencie przesłanym do systemu</w:t>
      </w:r>
      <w:r w:rsidRPr="00C330F1">
        <w:rPr>
          <w:rFonts w:ascii="Cambria" w:hAnsi="Cambria" w:cs="ArialMT"/>
          <w:color w:val="000000"/>
          <w:sz w:val="13"/>
          <w:szCs w:val="13"/>
        </w:rPr>
        <w:t xml:space="preserve"> </w:t>
      </w:r>
      <w:r w:rsidRPr="00C330F1">
        <w:rPr>
          <w:rFonts w:ascii="Cambria" w:hAnsi="Cambria" w:cs="ArialMT"/>
          <w:color w:val="000000"/>
        </w:rPr>
        <w:t>(</w:t>
      </w:r>
      <w:r w:rsidRPr="00C330F1">
        <w:rPr>
          <w:rFonts w:ascii="Cambria" w:hAnsi="Cambria" w:cs="Arial-BoldMT"/>
          <w:b/>
          <w:bCs/>
          <w:color w:val="000000"/>
        </w:rPr>
        <w:t xml:space="preserve">opcja rekomendowana </w:t>
      </w:r>
      <w:r w:rsidRPr="00C330F1">
        <w:rPr>
          <w:rFonts w:ascii="Cambria" w:hAnsi="Cambria" w:cs="ArialMT"/>
          <w:color w:val="000000"/>
        </w:rPr>
        <w:t xml:space="preserve">przez </w:t>
      </w:r>
      <w:r w:rsidRPr="00C330F1">
        <w:rPr>
          <w:rFonts w:ascii="Cambria" w:hAnsi="Cambria" w:cs="Arial-BoldMT"/>
          <w:b/>
          <w:bCs/>
          <w:color w:val="1155CD"/>
        </w:rPr>
        <w:t>platformazakupowa.pl</w:t>
      </w:r>
      <w:r w:rsidRPr="00C330F1">
        <w:rPr>
          <w:rFonts w:ascii="Cambria" w:hAnsi="Cambria" w:cs="ArialMT"/>
          <w:color w:val="000000"/>
        </w:rPr>
        <w:t xml:space="preserve">) oraz dodatkowo dla całego pakietu dokumentów w kroku 2 </w:t>
      </w:r>
      <w:r w:rsidRPr="00C330F1">
        <w:rPr>
          <w:rFonts w:ascii="Cambria" w:hAnsi="Cambria" w:cs="Arial-BoldMT"/>
          <w:b/>
          <w:bCs/>
          <w:color w:val="000000"/>
        </w:rPr>
        <w:t>Formularza składania oferty lub</w:t>
      </w:r>
      <w:r w:rsidRPr="00C330F1">
        <w:rPr>
          <w:rFonts w:ascii="Cambria" w:hAnsi="Cambria" w:cs="ArialMT"/>
          <w:color w:val="000000"/>
        </w:rPr>
        <w:t xml:space="preserve"> </w:t>
      </w:r>
      <w:r w:rsidRPr="00C330F1">
        <w:rPr>
          <w:rFonts w:ascii="Cambria" w:hAnsi="Cambria" w:cs="Arial-BoldMT"/>
          <w:b/>
          <w:bCs/>
          <w:color w:val="000000"/>
        </w:rPr>
        <w:t xml:space="preserve">wniosku </w:t>
      </w:r>
      <w:r w:rsidRPr="00C330F1">
        <w:rPr>
          <w:rFonts w:ascii="Cambria" w:hAnsi="Cambria" w:cs="ArialMT"/>
          <w:color w:val="000000"/>
        </w:rPr>
        <w:t xml:space="preserve">(po kliknięciu w przycisk </w:t>
      </w:r>
      <w:r w:rsidRPr="00C330F1">
        <w:rPr>
          <w:rFonts w:ascii="Cambria" w:hAnsi="Cambria" w:cs="Arial-BoldMT"/>
          <w:b/>
          <w:bCs/>
          <w:color w:val="000000"/>
        </w:rPr>
        <w:t>Przejdź do podsumowania</w:t>
      </w:r>
      <w:r w:rsidRPr="00C330F1">
        <w:rPr>
          <w:rFonts w:ascii="Cambria" w:hAnsi="Cambria" w:cs="ArialMT"/>
          <w:color w:val="000000"/>
        </w:rPr>
        <w:t>).</w:t>
      </w:r>
    </w:p>
    <w:p w14:paraId="2BB2EEAD" w14:textId="4E798988" w:rsidR="00F722D0" w:rsidRDefault="00F722D0" w:rsidP="00C330F1">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C330F1">
        <w:rPr>
          <w:rFonts w:ascii="Cambria" w:hAnsi="Cambria" w:cs="ArialMT"/>
          <w:color w:val="000000"/>
        </w:rPr>
        <w:t xml:space="preserve">W związku z różnymi opiniami nt. tego, czy podpis złożony na całej paczce dokumentów (skompresowanym pliku) jest zgodny z obowiązującym prawem, zalecamy stosowanie ścieżki opisanej w punkcie </w:t>
      </w:r>
      <w:r w:rsidR="00B80A51">
        <w:rPr>
          <w:rFonts w:ascii="Cambria" w:hAnsi="Cambria" w:cs="ArialMT"/>
          <w:color w:val="000000"/>
        </w:rPr>
        <w:t>12</w:t>
      </w:r>
      <w:r w:rsidRPr="00C330F1">
        <w:rPr>
          <w:rFonts w:ascii="Cambria" w:hAnsi="Cambria" w:cs="ArialMT"/>
          <w:color w:val="000000"/>
        </w:rPr>
        <w:t xml:space="preserve"> i podpisanie każdego załączanego pliku osobno, w</w:t>
      </w:r>
      <w:r w:rsidR="00B80A51">
        <w:rPr>
          <w:rFonts w:ascii="Cambria" w:hAnsi="Cambria" w:cs="ArialMT"/>
          <w:color w:val="000000"/>
        </w:rPr>
        <w:t> </w:t>
      </w:r>
      <w:r w:rsidRPr="00C330F1">
        <w:rPr>
          <w:rFonts w:ascii="Cambria" w:hAnsi="Cambria" w:cs="ArialMT"/>
          <w:color w:val="000000"/>
        </w:rPr>
        <w:t>szczególności wskazanych w art. 63 ust. 1 oraz ust. 2</w:t>
      </w:r>
      <w:r w:rsidR="00C330F1" w:rsidRPr="00C330F1">
        <w:rPr>
          <w:rFonts w:ascii="Cambria" w:hAnsi="Cambria" w:cs="ArialMT"/>
          <w:color w:val="000000"/>
        </w:rPr>
        <w:t xml:space="preserve"> </w:t>
      </w:r>
      <w:r w:rsidRPr="00C330F1">
        <w:rPr>
          <w:rFonts w:ascii="Cambria" w:hAnsi="Cambria" w:cs="ArialMT"/>
          <w:color w:val="000000"/>
        </w:rPr>
        <w:t>Pzp, gdzie zaznaczono, iż oferty, wnioski o dopuszczenie do udziału w postępowaniu</w:t>
      </w:r>
      <w:r w:rsidR="00C330F1">
        <w:rPr>
          <w:rFonts w:ascii="Cambria" w:hAnsi="Cambria" w:cs="ArialMT"/>
          <w:color w:val="000000"/>
        </w:rPr>
        <w:t xml:space="preserve"> </w:t>
      </w:r>
      <w:r w:rsidR="00C330F1" w:rsidRPr="00C330F1">
        <w:rPr>
          <w:rFonts w:ascii="Cambria" w:hAnsi="Cambria" w:cs="ArialMT"/>
          <w:color w:val="000000"/>
        </w:rPr>
        <w:t>oraz oświadczenie, o którym mowa w art. 125 ust.1 sporządza się, pod rygorem</w:t>
      </w:r>
      <w:r w:rsidR="00C330F1">
        <w:rPr>
          <w:rFonts w:ascii="Cambria" w:hAnsi="Cambria" w:cs="ArialMT"/>
          <w:color w:val="000000"/>
        </w:rPr>
        <w:t xml:space="preserve"> </w:t>
      </w:r>
      <w:r w:rsidR="00C330F1" w:rsidRPr="00C330F1">
        <w:rPr>
          <w:rFonts w:ascii="Cambria" w:hAnsi="Cambria" w:cs="ArialMT"/>
          <w:color w:val="000000"/>
        </w:rPr>
        <w:t>nieważności, w postaci elektronicznej i opatruje się odpowiednio w odniesieniu do</w:t>
      </w:r>
      <w:r w:rsidR="00C330F1">
        <w:rPr>
          <w:rFonts w:ascii="Cambria" w:hAnsi="Cambria" w:cs="ArialMT"/>
          <w:color w:val="000000"/>
        </w:rPr>
        <w:t xml:space="preserve"> </w:t>
      </w:r>
      <w:r w:rsidR="00C330F1" w:rsidRPr="00C330F1">
        <w:rPr>
          <w:rFonts w:ascii="Cambria" w:hAnsi="Cambria" w:cs="ArialMT"/>
          <w:color w:val="000000"/>
        </w:rPr>
        <w:t>wartości postępowania kwalifikowanym podpisem elektronicznym, podpisem</w:t>
      </w:r>
      <w:r w:rsidR="00C330F1">
        <w:rPr>
          <w:rFonts w:ascii="Cambria" w:hAnsi="Cambria" w:cs="ArialMT"/>
          <w:color w:val="000000"/>
        </w:rPr>
        <w:t xml:space="preserve"> </w:t>
      </w:r>
      <w:r w:rsidR="00C330F1" w:rsidRPr="00C330F1">
        <w:rPr>
          <w:rFonts w:ascii="Cambria" w:hAnsi="Cambria" w:cs="ArialMT"/>
          <w:color w:val="000000"/>
        </w:rPr>
        <w:t>zaufanym lub podpisem osobistym.</w:t>
      </w:r>
    </w:p>
    <w:p w14:paraId="3F72F9C6" w14:textId="62DA2F90" w:rsidR="00B80A51" w:rsidRPr="00B80A51" w:rsidRDefault="00B80A51" w:rsidP="00B80A51">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B80A51">
        <w:rPr>
          <w:rFonts w:ascii="Cambria" w:hAnsi="Cambria" w:cs="ArialMT"/>
          <w:color w:val="000000"/>
        </w:rPr>
        <w:t xml:space="preserve">Ścieżka dla złożenia podpisu kwalifikowanego, osobistego lub zaufanego na </w:t>
      </w:r>
      <w:r w:rsidRPr="00B80A51">
        <w:rPr>
          <w:rFonts w:ascii="Cambria" w:hAnsi="Cambria" w:cs="Arial-BoldMT"/>
          <w:b/>
          <w:bCs/>
          <w:color w:val="000000"/>
        </w:rPr>
        <w:t>każdym</w:t>
      </w:r>
      <w:r w:rsidRPr="00B80A51">
        <w:rPr>
          <w:rFonts w:ascii="Cambria" w:hAnsi="Cambria" w:cs="ArialMT"/>
          <w:color w:val="000000"/>
        </w:rPr>
        <w:t xml:space="preserve"> </w:t>
      </w:r>
      <w:r w:rsidRPr="00B80A51">
        <w:rPr>
          <w:rFonts w:ascii="Cambria" w:hAnsi="Cambria" w:cs="Arial-BoldMT"/>
          <w:b/>
          <w:bCs/>
          <w:color w:val="000000"/>
        </w:rPr>
        <w:t>dokumencie osobno</w:t>
      </w:r>
      <w:r w:rsidRPr="00B80A51">
        <w:rPr>
          <w:rFonts w:ascii="Cambria" w:hAnsi="Cambria" w:cs="ArialMT"/>
          <w:color w:val="000000"/>
        </w:rPr>
        <w:t>:</w:t>
      </w:r>
    </w:p>
    <w:p w14:paraId="38E4E471" w14:textId="01808682" w:rsidR="00B80A51" w:rsidRPr="004871A7" w:rsidRDefault="00B80A51" w:rsidP="00B80A51">
      <w:pPr>
        <w:autoSpaceDE w:val="0"/>
        <w:autoSpaceDN w:val="0"/>
        <w:adjustRightInd w:val="0"/>
        <w:spacing w:after="0" w:line="240" w:lineRule="auto"/>
        <w:jc w:val="both"/>
        <w:rPr>
          <w:rFonts w:ascii="Cambria" w:hAnsi="Cambria" w:cs="ArialMT"/>
          <w:color w:val="000000"/>
        </w:rPr>
      </w:pPr>
      <w:r>
        <w:rPr>
          <w:rFonts w:ascii="ArialMT" w:hAnsi="ArialMT" w:cs="ArialMT"/>
          <w:color w:val="000000"/>
        </w:rPr>
        <w:tab/>
      </w:r>
      <w:r>
        <w:rPr>
          <w:rFonts w:ascii="ArialMT" w:hAnsi="ArialMT" w:cs="ArialMT"/>
          <w:color w:val="000000"/>
        </w:rPr>
        <w:tab/>
      </w:r>
      <w:r w:rsidRPr="004871A7">
        <w:rPr>
          <w:rFonts w:ascii="Cambria" w:hAnsi="Cambria" w:cs="ArialMT"/>
          <w:color w:val="000000"/>
        </w:rPr>
        <w:t>1. Pobierz wszystkie pliki dołączone do postępowania na swój komputer,</w:t>
      </w:r>
    </w:p>
    <w:p w14:paraId="6C19AD05" w14:textId="44A997EA" w:rsidR="00B80A51" w:rsidRPr="004871A7" w:rsidRDefault="00B80A51" w:rsidP="00B80A51">
      <w:pPr>
        <w:autoSpaceDE w:val="0"/>
        <w:autoSpaceDN w:val="0"/>
        <w:adjustRightInd w:val="0"/>
        <w:spacing w:after="0" w:line="240" w:lineRule="auto"/>
        <w:jc w:val="both"/>
        <w:rPr>
          <w:rFonts w:ascii="Cambria" w:hAnsi="Cambria" w:cs="ArialMT"/>
          <w:color w:val="000000"/>
        </w:rPr>
      </w:pPr>
      <w:r w:rsidRPr="004871A7">
        <w:rPr>
          <w:rFonts w:ascii="Cambria" w:hAnsi="Cambria" w:cs="ArialMT"/>
          <w:color w:val="000000"/>
        </w:rPr>
        <w:tab/>
      </w:r>
      <w:r w:rsidRPr="004871A7">
        <w:rPr>
          <w:rFonts w:ascii="Cambria" w:hAnsi="Cambria" w:cs="ArialMT"/>
          <w:color w:val="000000"/>
        </w:rPr>
        <w:tab/>
        <w:t xml:space="preserve">2. Wypełnij pliki na swoim komputerze, a następnie podpisz pliki, które zamierzasz </w:t>
      </w:r>
      <w:r w:rsidRPr="004871A7">
        <w:rPr>
          <w:rFonts w:ascii="Cambria" w:hAnsi="Cambria" w:cs="ArialMT"/>
          <w:color w:val="000000"/>
        </w:rPr>
        <w:tab/>
      </w:r>
      <w:r w:rsidRPr="004871A7">
        <w:rPr>
          <w:rFonts w:ascii="Cambria" w:hAnsi="Cambria" w:cs="ArialMT"/>
          <w:color w:val="000000"/>
        </w:rPr>
        <w:tab/>
        <w:t xml:space="preserve">dołączyć do oferty lub wniosku kwalifikowanym podpisem elektronicznym, podpisem </w:t>
      </w:r>
      <w:r w:rsidRPr="004871A7">
        <w:rPr>
          <w:rFonts w:ascii="Cambria" w:hAnsi="Cambria" w:cs="ArialMT"/>
          <w:color w:val="000000"/>
        </w:rPr>
        <w:tab/>
      </w:r>
      <w:r w:rsidRPr="004871A7">
        <w:rPr>
          <w:rFonts w:ascii="Cambria" w:hAnsi="Cambria" w:cs="ArialMT"/>
          <w:color w:val="000000"/>
        </w:rPr>
        <w:tab/>
        <w:t>zaufanym lub podpisem osobistym.</w:t>
      </w:r>
    </w:p>
    <w:p w14:paraId="615CE756" w14:textId="16CEE960" w:rsidR="00B80A51" w:rsidRPr="004871A7" w:rsidRDefault="00B80A51" w:rsidP="00B80A51">
      <w:pPr>
        <w:autoSpaceDE w:val="0"/>
        <w:autoSpaceDN w:val="0"/>
        <w:adjustRightInd w:val="0"/>
        <w:spacing w:after="0" w:line="240" w:lineRule="auto"/>
        <w:jc w:val="both"/>
        <w:rPr>
          <w:rFonts w:ascii="Cambria" w:hAnsi="Cambria" w:cs="Arial-BoldMT"/>
          <w:b/>
          <w:bCs/>
          <w:color w:val="000000"/>
        </w:rPr>
      </w:pPr>
      <w:r w:rsidRPr="004871A7">
        <w:rPr>
          <w:rFonts w:ascii="Cambria" w:hAnsi="Cambria" w:cs="ArialMT"/>
          <w:color w:val="000000"/>
        </w:rPr>
        <w:tab/>
      </w:r>
      <w:r w:rsidRPr="004871A7">
        <w:rPr>
          <w:rFonts w:ascii="Cambria" w:hAnsi="Cambria" w:cs="ArialMT"/>
          <w:color w:val="000000"/>
        </w:rPr>
        <w:tab/>
        <w:t xml:space="preserve">3. Dołącz wszystkie podpisane pliki do </w:t>
      </w:r>
      <w:r w:rsidRPr="004871A7">
        <w:rPr>
          <w:rFonts w:ascii="Cambria" w:hAnsi="Cambria" w:cs="Arial-BoldMT"/>
          <w:b/>
          <w:bCs/>
          <w:color w:val="000000"/>
        </w:rPr>
        <w:t>Formularza składania oferty lub</w:t>
      </w:r>
      <w:r w:rsidR="004871A7">
        <w:rPr>
          <w:rFonts w:ascii="Cambria" w:hAnsi="Cambria" w:cs="Arial-BoldMT"/>
          <w:b/>
          <w:bCs/>
          <w:color w:val="000000"/>
        </w:rPr>
        <w:t xml:space="preserve"> </w:t>
      </w:r>
      <w:r w:rsidRPr="004871A7">
        <w:rPr>
          <w:rFonts w:ascii="Cambria" w:hAnsi="Cambria" w:cs="Arial-BoldMT"/>
          <w:b/>
          <w:bCs/>
          <w:color w:val="000000"/>
        </w:rPr>
        <w:t xml:space="preserve">wniosku </w:t>
      </w:r>
      <w:r w:rsidRPr="004871A7">
        <w:rPr>
          <w:rFonts w:ascii="Cambria" w:hAnsi="Cambria" w:cs="ArialMT"/>
          <w:color w:val="000000"/>
        </w:rPr>
        <w:t xml:space="preserve">na </w:t>
      </w:r>
      <w:r w:rsidR="004871A7">
        <w:rPr>
          <w:rFonts w:ascii="Cambria" w:hAnsi="Cambria" w:cs="ArialMT"/>
          <w:color w:val="000000"/>
        </w:rPr>
        <w:tab/>
      </w:r>
      <w:r w:rsidR="004871A7">
        <w:rPr>
          <w:rFonts w:ascii="Cambria" w:hAnsi="Cambria" w:cs="ArialMT"/>
          <w:color w:val="000000"/>
        </w:rPr>
        <w:tab/>
      </w:r>
      <w:hyperlink r:id="rId16" w:tgtFrame="_blank" w:history="1">
        <w:r w:rsidR="00E44B25" w:rsidRPr="00E44B25">
          <w:rPr>
            <w:rStyle w:val="Hipercze"/>
            <w:rFonts w:ascii="Cambria" w:hAnsi="Cambria" w:cs="ArialMT"/>
          </w:rPr>
          <w:t>https://platformazakupowa.pl/pn/wodociagi.tarnobrzeg</w:t>
        </w:r>
      </w:hyperlink>
      <w:r w:rsidRPr="004871A7">
        <w:rPr>
          <w:rFonts w:ascii="Cambria" w:hAnsi="Cambria" w:cs="ArialMT"/>
          <w:color w:val="000000"/>
        </w:rPr>
        <w:t>,</w:t>
      </w:r>
    </w:p>
    <w:p w14:paraId="4423C754" w14:textId="06676B6A" w:rsidR="00B80A51" w:rsidRPr="004871A7" w:rsidRDefault="00B80A51" w:rsidP="00B80A51">
      <w:pPr>
        <w:autoSpaceDE w:val="0"/>
        <w:autoSpaceDN w:val="0"/>
        <w:adjustRightInd w:val="0"/>
        <w:spacing w:after="0" w:line="240" w:lineRule="auto"/>
        <w:jc w:val="both"/>
        <w:rPr>
          <w:rFonts w:ascii="Cambria" w:hAnsi="Cambria" w:cs="Arial-BoldMT"/>
          <w:b/>
          <w:bCs/>
          <w:color w:val="000000"/>
        </w:rPr>
      </w:pPr>
      <w:r w:rsidRPr="004871A7">
        <w:rPr>
          <w:rFonts w:ascii="Cambria" w:hAnsi="Cambria" w:cs="ArialMT"/>
          <w:color w:val="000000"/>
        </w:rPr>
        <w:tab/>
      </w:r>
      <w:r w:rsidRPr="004871A7">
        <w:rPr>
          <w:rFonts w:ascii="Cambria" w:hAnsi="Cambria" w:cs="ArialMT"/>
          <w:color w:val="000000"/>
        </w:rPr>
        <w:tab/>
        <w:t xml:space="preserve">4. Kliknij w przycisk </w:t>
      </w:r>
      <w:r w:rsidRPr="004871A7">
        <w:rPr>
          <w:rFonts w:ascii="Cambria" w:hAnsi="Cambria" w:cs="Arial-BoldMT"/>
          <w:b/>
          <w:bCs/>
          <w:color w:val="000000"/>
        </w:rPr>
        <w:t>Przejdź do podsumowania,</w:t>
      </w:r>
    </w:p>
    <w:p w14:paraId="1A4882C5" w14:textId="6CA489BC" w:rsidR="00B80A51" w:rsidRPr="004871A7" w:rsidRDefault="00B80A51" w:rsidP="00B80A51">
      <w:pPr>
        <w:autoSpaceDE w:val="0"/>
        <w:autoSpaceDN w:val="0"/>
        <w:adjustRightInd w:val="0"/>
        <w:spacing w:after="0" w:line="240" w:lineRule="auto"/>
        <w:jc w:val="both"/>
        <w:rPr>
          <w:rFonts w:ascii="Cambria" w:hAnsi="Cambria" w:cs="ArialMT"/>
          <w:color w:val="000000"/>
        </w:rPr>
      </w:pPr>
      <w:r w:rsidRPr="004871A7">
        <w:rPr>
          <w:rFonts w:ascii="Cambria" w:hAnsi="Cambria" w:cs="ArialMT"/>
          <w:color w:val="000000"/>
        </w:rPr>
        <w:tab/>
      </w:r>
      <w:r w:rsidRPr="004871A7">
        <w:rPr>
          <w:rFonts w:ascii="Cambria" w:hAnsi="Cambria" w:cs="ArialMT"/>
          <w:color w:val="000000"/>
        </w:rPr>
        <w:tab/>
        <w:t>5. Następnie w drugim kroku składania oferty lub wniosku należy sprawdzić</w:t>
      </w:r>
      <w:r w:rsidR="00444830">
        <w:rPr>
          <w:rFonts w:ascii="Cambria" w:hAnsi="Cambria" w:cs="ArialMT"/>
          <w:color w:val="000000"/>
        </w:rPr>
        <w:t xml:space="preserve"> </w:t>
      </w:r>
      <w:r w:rsidR="00444830">
        <w:rPr>
          <w:rFonts w:ascii="Cambria" w:hAnsi="Cambria" w:cs="ArialMT"/>
          <w:color w:val="000000"/>
        </w:rPr>
        <w:tab/>
        <w:t xml:space="preserve"> </w:t>
      </w:r>
      <w:r w:rsidR="00444830">
        <w:rPr>
          <w:rFonts w:ascii="Cambria" w:hAnsi="Cambria" w:cs="ArialMT"/>
          <w:color w:val="000000"/>
        </w:rPr>
        <w:tab/>
      </w:r>
      <w:r w:rsidR="00444830">
        <w:rPr>
          <w:rFonts w:ascii="Cambria" w:hAnsi="Cambria" w:cs="ArialMT"/>
          <w:color w:val="000000"/>
        </w:rPr>
        <w:tab/>
      </w:r>
      <w:r w:rsidRPr="004871A7">
        <w:rPr>
          <w:rFonts w:ascii="Cambria" w:hAnsi="Cambria" w:cs="ArialMT"/>
          <w:color w:val="000000"/>
        </w:rPr>
        <w:t>poprawność złożonej oferty, załączonych plików oraz ich ilości,</w:t>
      </w:r>
    </w:p>
    <w:p w14:paraId="6ACD9090" w14:textId="7016587D" w:rsidR="00B80A51" w:rsidRPr="00444830" w:rsidRDefault="00444830" w:rsidP="00B80A51">
      <w:pPr>
        <w:autoSpaceDE w:val="0"/>
        <w:autoSpaceDN w:val="0"/>
        <w:adjustRightInd w:val="0"/>
        <w:spacing w:after="0" w:line="240" w:lineRule="auto"/>
        <w:jc w:val="both"/>
        <w:rPr>
          <w:rFonts w:ascii="Cambria" w:hAnsi="Cambria" w:cs="ArialMT"/>
          <w:color w:val="000000"/>
        </w:rPr>
      </w:pPr>
      <w:r>
        <w:rPr>
          <w:rFonts w:ascii="ArialMT" w:hAnsi="ArialMT" w:cs="ArialMT"/>
          <w:color w:val="000000"/>
        </w:rPr>
        <w:tab/>
      </w:r>
      <w:r>
        <w:rPr>
          <w:rFonts w:ascii="ArialMT" w:hAnsi="ArialMT" w:cs="ArialMT"/>
          <w:color w:val="000000"/>
        </w:rPr>
        <w:tab/>
      </w:r>
      <w:r w:rsidR="00B80A51" w:rsidRPr="00444830">
        <w:rPr>
          <w:rFonts w:ascii="Cambria" w:hAnsi="Cambria" w:cs="ArialMT"/>
          <w:color w:val="000000"/>
        </w:rPr>
        <w:t>6. Do celów kontrolnych możesz opcjonalnie sprawdzić ważność i poprawność</w:t>
      </w:r>
    </w:p>
    <w:p w14:paraId="6B2FCBB6" w14:textId="0BA7C869"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swojego elektronicznego podpisu kwalifikowanego i w tym celu:</w:t>
      </w:r>
    </w:p>
    <w:p w14:paraId="23A6F86F" w14:textId="5102219C"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6.1. pobrać plik w formacie XML,</w:t>
      </w:r>
    </w:p>
    <w:p w14:paraId="1DC6FEF0" w14:textId="05055017" w:rsidR="00B80A51"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lastRenderedPageBreak/>
        <w:tab/>
      </w:r>
      <w:r w:rsidRPr="00444830">
        <w:rPr>
          <w:rFonts w:ascii="Cambria" w:hAnsi="Cambria" w:cs="ArialMT"/>
          <w:color w:val="000000"/>
        </w:rPr>
        <w:tab/>
      </w:r>
      <w:r w:rsidR="00B80A51" w:rsidRPr="00444830">
        <w:rPr>
          <w:rFonts w:ascii="Cambria" w:hAnsi="Cambria" w:cs="ArialMT"/>
          <w:color w:val="000000"/>
        </w:rPr>
        <w:t>6.2. po wgraniu XML system doko</w:t>
      </w:r>
      <w:r>
        <w:rPr>
          <w:rFonts w:ascii="Cambria" w:hAnsi="Cambria" w:cs="ArialMT"/>
          <w:color w:val="000000"/>
        </w:rPr>
        <w:t xml:space="preserve">na wstępnej analizy i wyświetli </w:t>
      </w:r>
      <w:r w:rsidR="00B80A51" w:rsidRPr="00444830">
        <w:rPr>
          <w:rFonts w:ascii="Cambria" w:hAnsi="Cambria" w:cs="ArialMT"/>
          <w:color w:val="000000"/>
        </w:rPr>
        <w:t xml:space="preserve">informację , o tym, czy </w:t>
      </w:r>
      <w:r>
        <w:rPr>
          <w:rFonts w:ascii="Cambria" w:hAnsi="Cambria" w:cs="ArialMT"/>
          <w:color w:val="000000"/>
        </w:rPr>
        <w:tab/>
      </w:r>
      <w:r>
        <w:rPr>
          <w:rFonts w:ascii="Cambria" w:hAnsi="Cambria" w:cs="ArialMT"/>
          <w:color w:val="000000"/>
        </w:rPr>
        <w:tab/>
      </w:r>
      <w:r w:rsidR="000F3F16">
        <w:rPr>
          <w:rFonts w:ascii="Cambria" w:hAnsi="Cambria" w:cs="ArialMT"/>
          <w:color w:val="000000"/>
        </w:rPr>
        <w:t>plik XML został podpisany</w:t>
      </w:r>
      <w:r w:rsidR="00B80A51" w:rsidRPr="00444830">
        <w:rPr>
          <w:rFonts w:ascii="Cambria" w:hAnsi="Cambria" w:cs="ArialMT"/>
          <w:color w:val="000000"/>
          <w:sz w:val="13"/>
          <w:szCs w:val="13"/>
        </w:rPr>
        <w:t xml:space="preserve"> </w:t>
      </w:r>
      <w:r w:rsidR="00B80A51" w:rsidRPr="00444830">
        <w:rPr>
          <w:rFonts w:ascii="Cambria" w:hAnsi="Cambria" w:cs="ArialMT"/>
          <w:color w:val="000000"/>
        </w:rPr>
        <w:t>prawidłowo,</w:t>
      </w:r>
    </w:p>
    <w:p w14:paraId="6085A35C" w14:textId="11CEAECF" w:rsidR="000F3F16" w:rsidRPr="000F3F16" w:rsidRDefault="000F3F16" w:rsidP="000F3F16">
      <w:pPr>
        <w:autoSpaceDE w:val="0"/>
        <w:autoSpaceDN w:val="0"/>
        <w:adjustRightInd w:val="0"/>
        <w:spacing w:after="0" w:line="240" w:lineRule="auto"/>
        <w:rPr>
          <w:rFonts w:ascii="Cambria" w:hAnsi="Cambria" w:cs="ArialMT"/>
          <w:color w:val="000000"/>
          <w:sz w:val="20"/>
          <w:szCs w:val="20"/>
        </w:rPr>
      </w:pPr>
      <w:r>
        <w:rPr>
          <w:rFonts w:ascii="Cambria" w:hAnsi="Cambria" w:cs="ArialMT"/>
          <w:color w:val="000000"/>
          <w:vertAlign w:val="superscript"/>
        </w:rPr>
        <w:tab/>
      </w:r>
      <w:r>
        <w:rPr>
          <w:rFonts w:ascii="Cambria" w:hAnsi="Cambria" w:cs="ArialMT"/>
          <w:color w:val="000000"/>
          <w:vertAlign w:val="superscript"/>
        </w:rPr>
        <w:tab/>
      </w:r>
      <w:r w:rsidRPr="000F3F16">
        <w:rPr>
          <w:rFonts w:ascii="Cambria" w:hAnsi="Cambria" w:cs="ArialMT"/>
          <w:color w:val="000000"/>
          <w:sz w:val="20"/>
          <w:szCs w:val="20"/>
        </w:rPr>
        <w:t xml:space="preserve">Jeżeli w danym momencie usługa API identyfikacji kwalifikowanego podpisu elektronicznego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nie działa to system wyświetli</w:t>
      </w:r>
      <w:r>
        <w:rPr>
          <w:rFonts w:ascii="Cambria" w:hAnsi="Cambria" w:cs="ArialMT"/>
          <w:color w:val="000000"/>
          <w:sz w:val="20"/>
          <w:szCs w:val="20"/>
        </w:rPr>
        <w:t xml:space="preserve"> </w:t>
      </w:r>
      <w:r w:rsidRPr="000F3F16">
        <w:rPr>
          <w:rFonts w:ascii="Cambria" w:hAnsi="Cambria" w:cs="ArialMT"/>
          <w:color w:val="000000"/>
          <w:sz w:val="20"/>
          <w:szCs w:val="20"/>
        </w:rPr>
        <w:t xml:space="preserve">stosowny komunikat. Brak tej usługi nie powoduje niemożliwości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złożenia oferty, a jedynie system nie jest w stanie dokonać</w:t>
      </w:r>
      <w:r>
        <w:rPr>
          <w:rFonts w:ascii="Cambria" w:hAnsi="Cambria" w:cs="ArialMT"/>
          <w:color w:val="000000"/>
          <w:sz w:val="20"/>
          <w:szCs w:val="20"/>
        </w:rPr>
        <w:t xml:space="preserve"> </w:t>
      </w:r>
      <w:r w:rsidRPr="000F3F16">
        <w:rPr>
          <w:rFonts w:ascii="Cambria" w:hAnsi="Cambria" w:cs="ArialMT"/>
          <w:color w:val="000000"/>
          <w:sz w:val="20"/>
          <w:szCs w:val="20"/>
        </w:rPr>
        <w:t>d</w:t>
      </w:r>
      <w:r>
        <w:rPr>
          <w:rFonts w:ascii="Cambria" w:hAnsi="Cambria" w:cs="ArialMT"/>
          <w:color w:val="000000"/>
          <w:sz w:val="20"/>
          <w:szCs w:val="20"/>
        </w:rPr>
        <w:t xml:space="preserve">odatkowej weryfikacji składanej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oferty.</w:t>
      </w:r>
    </w:p>
    <w:p w14:paraId="588BFD61" w14:textId="43439F9F" w:rsidR="00B80A51" w:rsidRPr="00444830" w:rsidRDefault="00444830" w:rsidP="00444830">
      <w:pPr>
        <w:autoSpaceDE w:val="0"/>
        <w:autoSpaceDN w:val="0"/>
        <w:adjustRightInd w:val="0"/>
        <w:spacing w:after="0" w:line="240" w:lineRule="auto"/>
        <w:jc w:val="both"/>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6.3. uzyskaną informację należy traktow</w:t>
      </w:r>
      <w:r>
        <w:rPr>
          <w:rFonts w:ascii="Cambria" w:hAnsi="Cambria" w:cs="ArialMT"/>
          <w:color w:val="000000"/>
        </w:rPr>
        <w:t xml:space="preserve">ać jako weryfikację pomocniczą, </w:t>
      </w:r>
      <w:r w:rsidR="00B80A51" w:rsidRPr="00444830">
        <w:rPr>
          <w:rFonts w:ascii="Cambria" w:hAnsi="Cambria" w:cs="ArialMT"/>
          <w:color w:val="000000"/>
        </w:rPr>
        <w:t xml:space="preserve">gdyż to </w:t>
      </w:r>
      <w:r>
        <w:rPr>
          <w:rFonts w:ascii="Cambria" w:hAnsi="Cambria" w:cs="ArialMT"/>
          <w:color w:val="000000"/>
        </w:rPr>
        <w:tab/>
      </w:r>
      <w:r>
        <w:rPr>
          <w:rFonts w:ascii="Cambria" w:hAnsi="Cambria" w:cs="ArialMT"/>
          <w:color w:val="000000"/>
        </w:rPr>
        <w:tab/>
      </w:r>
      <w:r>
        <w:rPr>
          <w:rFonts w:ascii="Cambria" w:hAnsi="Cambria" w:cs="ArialMT"/>
          <w:color w:val="000000"/>
        </w:rPr>
        <w:tab/>
      </w:r>
      <w:r w:rsidR="00B80A51" w:rsidRPr="00444830">
        <w:rPr>
          <w:rFonts w:ascii="Cambria" w:hAnsi="Cambria" w:cs="ArialMT"/>
          <w:color w:val="000000"/>
        </w:rPr>
        <w:t>zamawiający przeprowadzi proces badania ofert w</w:t>
      </w:r>
      <w:r>
        <w:rPr>
          <w:rFonts w:ascii="Cambria" w:hAnsi="Cambria" w:cs="ArialMT"/>
          <w:color w:val="000000"/>
        </w:rPr>
        <w:t xml:space="preserve"> </w:t>
      </w:r>
      <w:r w:rsidR="00B80A51" w:rsidRPr="00444830">
        <w:rPr>
          <w:rFonts w:ascii="Cambria" w:hAnsi="Cambria" w:cs="ArialMT"/>
          <w:color w:val="000000"/>
        </w:rPr>
        <w:t xml:space="preserve">postępowaniu w tym weryfikacji </w:t>
      </w:r>
      <w:r>
        <w:rPr>
          <w:rFonts w:ascii="Cambria" w:hAnsi="Cambria" w:cs="ArialMT"/>
          <w:color w:val="000000"/>
        </w:rPr>
        <w:tab/>
      </w:r>
      <w:r>
        <w:rPr>
          <w:rFonts w:ascii="Cambria" w:hAnsi="Cambria" w:cs="ArialMT"/>
          <w:color w:val="000000"/>
        </w:rPr>
        <w:tab/>
      </w:r>
      <w:r w:rsidR="00B80A51" w:rsidRPr="00444830">
        <w:rPr>
          <w:rFonts w:ascii="Cambria" w:hAnsi="Cambria" w:cs="ArialMT"/>
          <w:color w:val="000000"/>
        </w:rPr>
        <w:t>podpisu,</w:t>
      </w:r>
    </w:p>
    <w:p w14:paraId="28D487FB" w14:textId="09E4A47C" w:rsidR="00B80A51" w:rsidRPr="00444830" w:rsidRDefault="00B80A51" w:rsidP="00133580">
      <w:pPr>
        <w:autoSpaceDE w:val="0"/>
        <w:autoSpaceDN w:val="0"/>
        <w:adjustRightInd w:val="0"/>
        <w:spacing w:after="0" w:line="240" w:lineRule="auto"/>
        <w:ind w:left="1416"/>
        <w:jc w:val="both"/>
        <w:rPr>
          <w:rFonts w:ascii="Cambria" w:hAnsi="Cambria" w:cs="ArialMT"/>
          <w:color w:val="000000"/>
        </w:rPr>
      </w:pPr>
      <w:r w:rsidRPr="00444830">
        <w:rPr>
          <w:rFonts w:ascii="Cambria" w:hAnsi="Cambria" w:cs="ArialMT"/>
          <w:color w:val="000000"/>
        </w:rPr>
        <w:t>6.4. Przyczyny błędnej walidacji elektron</w:t>
      </w:r>
      <w:r w:rsidR="009546AF">
        <w:rPr>
          <w:rFonts w:ascii="Cambria" w:hAnsi="Cambria" w:cs="ArialMT"/>
          <w:color w:val="000000"/>
        </w:rPr>
        <w:t xml:space="preserve">icznego podpisu kwalifikowanego </w:t>
      </w:r>
      <w:r w:rsidRPr="00444830">
        <w:rPr>
          <w:rFonts w:ascii="Cambria" w:hAnsi="Cambria" w:cs="ArialMT"/>
          <w:color w:val="000000"/>
        </w:rPr>
        <w:t>podczas jego weryfikacji mogą być następujące:</w:t>
      </w:r>
    </w:p>
    <w:p w14:paraId="7C7160E7" w14:textId="26A77D9E"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6.4.1. brak podpisu na dokumencie XML,</w:t>
      </w:r>
    </w:p>
    <w:p w14:paraId="249F6B04" w14:textId="246EE585"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6.4.2. podpis kwalifikowany utracił ważność,</w:t>
      </w:r>
    </w:p>
    <w:p w14:paraId="12D93DEA" w14:textId="24D1EA1E"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6.4.3. niewłaściwy formatu podpisu,</w:t>
      </w:r>
    </w:p>
    <w:p w14:paraId="3328FC18" w14:textId="7B721DD4"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6.4.4. użycie podpisu niekwalifikowanego,</w:t>
      </w:r>
    </w:p>
    <w:p w14:paraId="465C0680" w14:textId="6FDA7D9A"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6.4.5. zmodyfikowano plik XML,</w:t>
      </w:r>
    </w:p>
    <w:p w14:paraId="537237E9" w14:textId="36C70372"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6.4.6. załączenie przez wykonawcę niewłaściwego pliku XML.</w:t>
      </w:r>
    </w:p>
    <w:p w14:paraId="764F21E2" w14:textId="291FF9D0" w:rsidR="00B80A51" w:rsidRPr="009546AF" w:rsidRDefault="00444830" w:rsidP="009546AF">
      <w:pPr>
        <w:autoSpaceDE w:val="0"/>
        <w:autoSpaceDN w:val="0"/>
        <w:adjustRightInd w:val="0"/>
        <w:spacing w:after="0" w:line="240" w:lineRule="auto"/>
        <w:jc w:val="both"/>
        <w:rPr>
          <w:rFonts w:ascii="Cambria" w:hAnsi="Cambria" w:cs="Arial-BoldMT"/>
          <w:b/>
          <w:bCs/>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 xml:space="preserve">7. Niezależnie od wyświetlonego komunikatu możesz kliknąć przycisk </w:t>
      </w:r>
      <w:r w:rsidR="009546AF">
        <w:rPr>
          <w:rFonts w:ascii="Cambria" w:hAnsi="Cambria" w:cs="Arial-BoldMT"/>
          <w:b/>
          <w:bCs/>
          <w:color w:val="000000"/>
        </w:rPr>
        <w:t xml:space="preserve">Złóż </w:t>
      </w:r>
      <w:r w:rsidR="00B80A51" w:rsidRPr="00444830">
        <w:rPr>
          <w:rFonts w:ascii="Cambria" w:hAnsi="Cambria" w:cs="Arial-BoldMT"/>
          <w:b/>
          <w:bCs/>
          <w:color w:val="000000"/>
        </w:rPr>
        <w:t>ofertę</w:t>
      </w:r>
      <w:r w:rsidR="00B80A51" w:rsidRPr="00444830">
        <w:rPr>
          <w:rFonts w:ascii="Cambria" w:hAnsi="Cambria" w:cs="ArialMT"/>
          <w:color w:val="000000"/>
        </w:rPr>
        <w:t xml:space="preserve">, aby </w:t>
      </w:r>
      <w:r w:rsidR="009546AF">
        <w:rPr>
          <w:rFonts w:ascii="Cambria" w:hAnsi="Cambria" w:cs="ArialMT"/>
          <w:color w:val="000000"/>
        </w:rPr>
        <w:tab/>
      </w:r>
      <w:r w:rsidR="009546AF">
        <w:rPr>
          <w:rFonts w:ascii="Cambria" w:hAnsi="Cambria" w:cs="ArialMT"/>
          <w:color w:val="000000"/>
        </w:rPr>
        <w:tab/>
      </w:r>
      <w:r w:rsidR="00B80A51" w:rsidRPr="00444830">
        <w:rPr>
          <w:rFonts w:ascii="Cambria" w:hAnsi="Cambria" w:cs="ArialMT"/>
          <w:color w:val="000000"/>
        </w:rPr>
        <w:t>zakończyć etap składania oferty,</w:t>
      </w:r>
    </w:p>
    <w:p w14:paraId="344E33E1" w14:textId="51A6262E" w:rsidR="00B80A51" w:rsidRPr="00444830" w:rsidRDefault="00444830" w:rsidP="00444830">
      <w:pPr>
        <w:autoSpaceDE w:val="0"/>
        <w:autoSpaceDN w:val="0"/>
        <w:adjustRightInd w:val="0"/>
        <w:spacing w:after="0" w:line="240" w:lineRule="auto"/>
        <w:jc w:val="both"/>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8. Następnie system zaszyfruje ofertę lub wn</w:t>
      </w:r>
      <w:r w:rsidR="000F4B9E">
        <w:rPr>
          <w:rFonts w:ascii="Cambria" w:hAnsi="Cambria" w:cs="ArialMT"/>
          <w:color w:val="000000"/>
        </w:rPr>
        <w:t xml:space="preserve">iosek wykonawcy, tak by ta była   </w:t>
      </w:r>
      <w:r w:rsidR="000F4B9E">
        <w:rPr>
          <w:rFonts w:ascii="Cambria" w:hAnsi="Cambria" w:cs="ArialMT"/>
          <w:color w:val="000000"/>
        </w:rPr>
        <w:tab/>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niedostępna dla zamawiającego do terminu otwarcia ofert lub złożenia</w:t>
      </w:r>
      <w:r w:rsidR="000F4B9E">
        <w:rPr>
          <w:rFonts w:ascii="Cambria" w:hAnsi="Cambria" w:cs="ArialMT"/>
          <w:color w:val="000000"/>
        </w:rPr>
        <w:t xml:space="preserve"> </w:t>
      </w:r>
      <w:r w:rsidR="00B80A51" w:rsidRPr="00444830">
        <w:rPr>
          <w:rFonts w:ascii="Cambria" w:hAnsi="Cambria" w:cs="ArialMT"/>
          <w:color w:val="000000"/>
        </w:rPr>
        <w:t xml:space="preserve">wniosków o </w:t>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dopuszczenie do udziału w postę</w:t>
      </w:r>
      <w:r w:rsidRPr="00444830">
        <w:rPr>
          <w:rFonts w:ascii="Cambria" w:hAnsi="Cambria" w:cs="ArialMT"/>
          <w:color w:val="000000"/>
        </w:rPr>
        <w:t xml:space="preserve">powaniu zgodnie z art. 221 </w:t>
      </w:r>
      <w:r w:rsidR="00B80A51" w:rsidRPr="00444830">
        <w:rPr>
          <w:rFonts w:ascii="Cambria" w:hAnsi="Cambria" w:cs="ArialMT"/>
          <w:color w:val="000000"/>
        </w:rPr>
        <w:t xml:space="preserve">Ustawy Prawo Zamówień </w:t>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Publicznych,</w:t>
      </w:r>
    </w:p>
    <w:p w14:paraId="3728FB35" w14:textId="50F94733" w:rsidR="00B80A51" w:rsidRPr="00444830" w:rsidRDefault="00444830" w:rsidP="00DC43B0">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9. Ostatnim krokiem jest wyświetlenie się komunikatu i przesłanie wiadomości</w:t>
      </w:r>
    </w:p>
    <w:p w14:paraId="675721A2" w14:textId="0A98DE47" w:rsidR="00B80A51" w:rsidRDefault="00444830" w:rsidP="00DC43B0">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 xml:space="preserve">email z </w:t>
      </w:r>
      <w:r w:rsidR="00B80A51" w:rsidRPr="00444830">
        <w:rPr>
          <w:rFonts w:ascii="Cambria" w:hAnsi="Cambria" w:cs="Arial-BoldMT"/>
          <w:b/>
          <w:bCs/>
          <w:color w:val="1155CD"/>
        </w:rPr>
        <w:t xml:space="preserve"> </w:t>
      </w:r>
      <w:hyperlink r:id="rId17" w:tgtFrame="_blank" w:history="1">
        <w:r w:rsidR="00BB12DE" w:rsidRPr="00BB12DE">
          <w:rPr>
            <w:rStyle w:val="Hipercze"/>
            <w:rFonts w:ascii="Cambria" w:hAnsi="Cambria" w:cs="Arial-BoldMT"/>
            <w:b/>
            <w:bCs/>
          </w:rPr>
          <w:t>https://platformazakupowa.pl/pn/wodociagi.tarnobrzeg</w:t>
        </w:r>
      </w:hyperlink>
      <w:r w:rsidR="00BB12DE">
        <w:rPr>
          <w:rFonts w:ascii="Cambria" w:hAnsi="Cambria" w:cs="Arial-BoldMT"/>
          <w:b/>
          <w:bCs/>
          <w:color w:val="1155CD"/>
        </w:rPr>
        <w:t xml:space="preserve"> </w:t>
      </w:r>
      <w:r w:rsidR="00B80A51" w:rsidRPr="00444830">
        <w:rPr>
          <w:rFonts w:ascii="Cambria" w:hAnsi="Cambria" w:cs="ArialMT"/>
          <w:color w:val="000000"/>
        </w:rPr>
        <w:t>z info</w:t>
      </w:r>
      <w:r w:rsidR="001C5854">
        <w:rPr>
          <w:rFonts w:ascii="Cambria" w:hAnsi="Cambria" w:cs="ArialMT"/>
          <w:color w:val="000000"/>
        </w:rPr>
        <w:t xml:space="preserve">rmacją na </w:t>
      </w:r>
      <w:r w:rsidR="00BB12DE">
        <w:rPr>
          <w:rFonts w:ascii="Cambria" w:hAnsi="Cambria" w:cs="ArialMT"/>
          <w:color w:val="000000"/>
        </w:rPr>
        <w:tab/>
      </w:r>
      <w:r w:rsidR="00BB12DE">
        <w:rPr>
          <w:rFonts w:ascii="Cambria" w:hAnsi="Cambria" w:cs="ArialMT"/>
          <w:color w:val="000000"/>
        </w:rPr>
        <w:tab/>
      </w:r>
      <w:r w:rsidR="001C5854">
        <w:rPr>
          <w:rFonts w:ascii="Cambria" w:hAnsi="Cambria" w:cs="ArialMT"/>
          <w:color w:val="000000"/>
        </w:rPr>
        <w:t>temat złożonej oferty</w:t>
      </w:r>
      <w:r w:rsidR="00B80A51" w:rsidRPr="00444830">
        <w:rPr>
          <w:rFonts w:ascii="Cambria" w:hAnsi="Cambria" w:cs="ArialMT"/>
          <w:color w:val="000000"/>
        </w:rPr>
        <w:t>,</w:t>
      </w:r>
    </w:p>
    <w:p w14:paraId="36105FD5" w14:textId="7E9F8A1C" w:rsidR="00315694" w:rsidRDefault="00315694" w:rsidP="00DC43B0">
      <w:pPr>
        <w:autoSpaceDE w:val="0"/>
        <w:autoSpaceDN w:val="0"/>
        <w:adjustRightInd w:val="0"/>
        <w:spacing w:after="0" w:line="240" w:lineRule="auto"/>
        <w:rPr>
          <w:rFonts w:ascii="Cambria" w:hAnsi="Cambria" w:cs="ArialMT"/>
        </w:rPr>
      </w:pPr>
      <w:r>
        <w:rPr>
          <w:rFonts w:ascii="Cambria" w:hAnsi="Cambria" w:cs="ArialMT"/>
        </w:rPr>
        <w:tab/>
      </w:r>
      <w:r>
        <w:rPr>
          <w:rFonts w:ascii="Cambria" w:hAnsi="Cambria" w:cs="ArialMT"/>
        </w:rPr>
        <w:tab/>
      </w:r>
      <w:r w:rsidRPr="00315694">
        <w:rPr>
          <w:rFonts w:ascii="Cambria" w:hAnsi="Cambria" w:cs="ArialMT"/>
        </w:rPr>
        <w:t xml:space="preserve">Uwaga! W przypadku składania kolejnej oferty i wycofaniu poprzedniej, jeżeli </w:t>
      </w:r>
      <w:r>
        <w:rPr>
          <w:rFonts w:ascii="Cambria" w:hAnsi="Cambria" w:cs="ArialMT"/>
        </w:rPr>
        <w:tab/>
      </w:r>
      <w:r>
        <w:rPr>
          <w:rFonts w:ascii="Cambria" w:hAnsi="Cambria" w:cs="ArialMT"/>
        </w:rPr>
        <w:tab/>
      </w:r>
      <w:r>
        <w:rPr>
          <w:rFonts w:ascii="Cambria" w:hAnsi="Cambria" w:cs="ArialMT"/>
        </w:rPr>
        <w:tab/>
      </w:r>
      <w:r w:rsidRPr="00315694">
        <w:rPr>
          <w:rFonts w:ascii="Cambria" w:hAnsi="Cambria" w:cs="ArialMT"/>
        </w:rPr>
        <w:t>użytkownik</w:t>
      </w:r>
      <w:r>
        <w:rPr>
          <w:rFonts w:ascii="Cambria" w:hAnsi="Cambria" w:cs="ArialMT"/>
        </w:rPr>
        <w:t xml:space="preserve"> nie jest zalogowany to do jego </w:t>
      </w:r>
      <w:r w:rsidRPr="00315694">
        <w:rPr>
          <w:rFonts w:ascii="Cambria" w:hAnsi="Cambria" w:cs="ArialMT"/>
        </w:rPr>
        <w:t xml:space="preserve">identyfikacji potrzebne jest kliknięcie w mail </w:t>
      </w:r>
      <w:r>
        <w:rPr>
          <w:rFonts w:ascii="Cambria" w:hAnsi="Cambria" w:cs="ArialMT"/>
        </w:rPr>
        <w:tab/>
      </w:r>
      <w:r>
        <w:rPr>
          <w:rFonts w:ascii="Cambria" w:hAnsi="Cambria" w:cs="ArialMT"/>
        </w:rPr>
        <w:tab/>
      </w:r>
      <w:r w:rsidRPr="00315694">
        <w:rPr>
          <w:rFonts w:ascii="Cambria" w:hAnsi="Cambria" w:cs="ArialMT"/>
        </w:rPr>
        <w:t xml:space="preserve"> wycofanie złożonej oferty. W link ten nal</w:t>
      </w:r>
      <w:r>
        <w:rPr>
          <w:rFonts w:ascii="Cambria" w:hAnsi="Cambria" w:cs="ArialMT"/>
        </w:rPr>
        <w:t xml:space="preserve">eży kliknąć do czasu </w:t>
      </w:r>
      <w:r w:rsidRPr="00315694">
        <w:rPr>
          <w:rFonts w:ascii="Cambria" w:hAnsi="Cambria" w:cs="ArialMT"/>
        </w:rPr>
        <w:t xml:space="preserve">przewidzianego na </w:t>
      </w:r>
      <w:r>
        <w:rPr>
          <w:rFonts w:ascii="Cambria" w:hAnsi="Cambria" w:cs="ArialMT"/>
        </w:rPr>
        <w:tab/>
      </w:r>
      <w:r>
        <w:rPr>
          <w:rFonts w:ascii="Cambria" w:hAnsi="Cambria" w:cs="ArialMT"/>
        </w:rPr>
        <w:tab/>
      </w:r>
      <w:r>
        <w:rPr>
          <w:rFonts w:ascii="Cambria" w:hAnsi="Cambria" w:cs="ArialMT"/>
        </w:rPr>
        <w:tab/>
      </w:r>
      <w:r w:rsidRPr="00315694">
        <w:rPr>
          <w:rFonts w:ascii="Cambria" w:hAnsi="Cambria" w:cs="ArialMT"/>
        </w:rPr>
        <w:t>składanie ofert. Kliknięcie linku po terminie sprawi, że straci on ważność.</w:t>
      </w:r>
    </w:p>
    <w:p w14:paraId="1D4D3B59" w14:textId="77777777" w:rsidR="00315694" w:rsidRPr="00315694" w:rsidRDefault="00315694" w:rsidP="00315694">
      <w:pPr>
        <w:autoSpaceDE w:val="0"/>
        <w:autoSpaceDN w:val="0"/>
        <w:adjustRightInd w:val="0"/>
        <w:spacing w:after="0" w:line="240" w:lineRule="auto"/>
        <w:rPr>
          <w:rFonts w:ascii="Cambria" w:hAnsi="Cambria" w:cs="ArialMT"/>
        </w:rPr>
      </w:pPr>
    </w:p>
    <w:p w14:paraId="7032CC78" w14:textId="33D45B7F" w:rsidR="00C06E44" w:rsidRPr="00E04897" w:rsidRDefault="002B4876" w:rsidP="00D00806">
      <w:pPr>
        <w:pStyle w:val="Akapitzlist"/>
        <w:numPr>
          <w:ilvl w:val="0"/>
          <w:numId w:val="81"/>
        </w:numPr>
        <w:jc w:val="both"/>
        <w:rPr>
          <w:rFonts w:ascii="Cambria" w:eastAsia="Times New Roman" w:hAnsi="Cambria"/>
          <w:color w:val="000000"/>
          <w:sz w:val="22"/>
          <w:szCs w:val="22"/>
          <w:lang w:eastAsia="ar-SA"/>
        </w:rPr>
      </w:pPr>
      <w:r w:rsidRPr="00E04897">
        <w:rPr>
          <w:rFonts w:ascii="Cambria" w:eastAsia="Times New Roman" w:hAnsi="Cambria"/>
          <w:color w:val="000000"/>
          <w:sz w:val="22"/>
          <w:szCs w:val="22"/>
          <w:lang w:eastAsia="ar-SA"/>
        </w:rPr>
        <w:t xml:space="preserve"> W celach odwoławczych z uwagi na zaszyfrowanie oferty na</w:t>
      </w:r>
      <w:r w:rsidR="00E04897" w:rsidRPr="00E04897">
        <w:rPr>
          <w:rFonts w:ascii="Cambria" w:eastAsia="Times New Roman" w:hAnsi="Cambria"/>
          <w:color w:val="000000"/>
          <w:sz w:val="22"/>
          <w:szCs w:val="22"/>
          <w:lang w:eastAsia="ar-SA"/>
        </w:rPr>
        <w:t xml:space="preserve"> </w:t>
      </w:r>
      <w:r w:rsidRPr="00E04897">
        <w:rPr>
          <w:rFonts w:ascii="Cambria" w:eastAsia="Times New Roman" w:hAnsi="Cambria"/>
          <w:color w:val="000000"/>
          <w:sz w:val="22"/>
          <w:szCs w:val="22"/>
          <w:lang w:eastAsia="ar-SA"/>
        </w:rPr>
        <w:t>platformazakupowa.pl wykonawca powinien przechowywać kopię swojej</w:t>
      </w:r>
      <w:r w:rsidR="00E04897" w:rsidRPr="00E04897">
        <w:rPr>
          <w:rFonts w:ascii="Cambria" w:eastAsia="Times New Roman" w:hAnsi="Cambria"/>
          <w:color w:val="000000"/>
          <w:sz w:val="22"/>
          <w:szCs w:val="22"/>
          <w:lang w:eastAsia="ar-SA"/>
        </w:rPr>
        <w:t xml:space="preserve"> </w:t>
      </w:r>
      <w:r w:rsidRPr="00E04897">
        <w:rPr>
          <w:rFonts w:ascii="Cambria" w:eastAsia="Times New Roman" w:hAnsi="Cambria"/>
          <w:color w:val="000000"/>
          <w:sz w:val="22"/>
          <w:szCs w:val="22"/>
          <w:lang w:eastAsia="ar-SA"/>
        </w:rPr>
        <w:t>oferty lub wniosku wraz z pobranym plikiem XML na swoim komputerze.</w:t>
      </w:r>
    </w:p>
    <w:p w14:paraId="5AFD65BB" w14:textId="6590C304" w:rsidR="00E04897" w:rsidRPr="00E04897" w:rsidRDefault="00E04897" w:rsidP="00D00806">
      <w:pPr>
        <w:pStyle w:val="Akapitzlist"/>
        <w:numPr>
          <w:ilvl w:val="0"/>
          <w:numId w:val="81"/>
        </w:numPr>
        <w:jc w:val="both"/>
        <w:rPr>
          <w:rFonts w:ascii="Cambria" w:eastAsia="Times New Roman" w:hAnsi="Cambria"/>
          <w:color w:val="000000"/>
          <w:sz w:val="22"/>
          <w:szCs w:val="22"/>
          <w:lang w:eastAsia="ar-SA"/>
        </w:rPr>
      </w:pPr>
      <w:r w:rsidRPr="00E04897">
        <w:rPr>
          <w:rFonts w:ascii="Cambria" w:hAnsi="Cambria" w:cs="ArialMT"/>
          <w:sz w:val="22"/>
          <w:szCs w:val="22"/>
        </w:rPr>
        <w:t xml:space="preserve">Wykonawca może przed upływem terminu do składania ofert wycofać ofertę lub wniosek za pośrednictwem </w:t>
      </w:r>
      <w:r w:rsidRPr="00E04897">
        <w:rPr>
          <w:rFonts w:ascii="Cambria" w:hAnsi="Cambria" w:cs="Arial-BoldMT"/>
          <w:b/>
          <w:bCs/>
          <w:sz w:val="22"/>
          <w:szCs w:val="22"/>
        </w:rPr>
        <w:t>Formularza składania oferty lub wniosku</w:t>
      </w:r>
      <w:r w:rsidRPr="00E04897">
        <w:rPr>
          <w:rFonts w:ascii="Cambria" w:hAnsi="Cambria" w:cs="ArialMT"/>
          <w:sz w:val="22"/>
          <w:szCs w:val="22"/>
        </w:rPr>
        <w:t>.</w:t>
      </w:r>
    </w:p>
    <w:p w14:paraId="30080C6D" w14:textId="0AFDAEEE" w:rsidR="00E04897" w:rsidRPr="00E04897" w:rsidRDefault="00E04897" w:rsidP="00D00806">
      <w:pPr>
        <w:pStyle w:val="Akapitzlist"/>
        <w:numPr>
          <w:ilvl w:val="0"/>
          <w:numId w:val="81"/>
        </w:numPr>
        <w:jc w:val="both"/>
        <w:rPr>
          <w:rFonts w:ascii="Cambria" w:eastAsia="Times New Roman" w:hAnsi="Cambria"/>
          <w:color w:val="000000"/>
          <w:sz w:val="22"/>
          <w:szCs w:val="22"/>
          <w:lang w:eastAsia="ar-SA"/>
        </w:rPr>
      </w:pPr>
      <w:r w:rsidRPr="00E04897">
        <w:rPr>
          <w:rFonts w:ascii="Cambria" w:hAnsi="Cambria" w:cs="ArialMT"/>
          <w:sz w:val="22"/>
          <w:szCs w:val="22"/>
        </w:rPr>
        <w:t>Z uwagi na to, że oferta lub wniosek wykonawcy są zaszyfrowane nie można ich edytować. Przez zmianę oferty lub wniosku rozumie się złożenie nowej oferty i wycofanie poprzedniej, jednak należy to zrobić przed upływem terminu zakończenia składania ofert w postępowaniu.</w:t>
      </w:r>
    </w:p>
    <w:p w14:paraId="080205CE" w14:textId="48DD76D8" w:rsidR="00E04897" w:rsidRPr="00E04897" w:rsidRDefault="00E04897" w:rsidP="00D00806">
      <w:pPr>
        <w:pStyle w:val="Akapitzlist"/>
        <w:numPr>
          <w:ilvl w:val="0"/>
          <w:numId w:val="81"/>
        </w:numPr>
        <w:jc w:val="both"/>
        <w:rPr>
          <w:rFonts w:ascii="Cambria" w:eastAsia="Times New Roman" w:hAnsi="Cambria"/>
          <w:color w:val="000000"/>
          <w:sz w:val="22"/>
          <w:szCs w:val="22"/>
          <w:lang w:eastAsia="ar-SA"/>
        </w:rPr>
      </w:pPr>
      <w:r w:rsidRPr="00E04897">
        <w:rPr>
          <w:rFonts w:ascii="Cambria" w:hAnsi="Cambria" w:cs="ArialMT"/>
          <w:sz w:val="22"/>
          <w:szCs w:val="22"/>
        </w:rPr>
        <w:t>Złożenie nowej oferty lub wniosku i wycofanie poprzedniej w postępowaniu w którym zamawiający dopuszcza złożenie tylko jednej oferty lub wniosku przed upływem terminu zakończenia składania ofert w postępowaniu powoduje wycofanie oferty poprzednio złożonej.</w:t>
      </w:r>
    </w:p>
    <w:p w14:paraId="74DF9A39" w14:textId="0E0AC1DC" w:rsidR="00E04897" w:rsidRPr="00E04897" w:rsidRDefault="00E04897" w:rsidP="00D00806">
      <w:pPr>
        <w:pStyle w:val="Akapitzlist"/>
        <w:numPr>
          <w:ilvl w:val="0"/>
          <w:numId w:val="81"/>
        </w:numPr>
        <w:jc w:val="both"/>
        <w:rPr>
          <w:rFonts w:ascii="Cambria" w:eastAsia="Times New Roman" w:hAnsi="Cambria"/>
          <w:color w:val="000000"/>
          <w:sz w:val="22"/>
          <w:szCs w:val="22"/>
          <w:lang w:eastAsia="ar-SA"/>
        </w:rPr>
      </w:pPr>
      <w:r w:rsidRPr="00E04897">
        <w:rPr>
          <w:rFonts w:ascii="Cambria" w:hAnsi="Cambria" w:cs="ArialMT"/>
          <w:sz w:val="22"/>
          <w:szCs w:val="22"/>
        </w:rPr>
        <w:t xml:space="preserve">Jeśli wykonawca składający ofertę lub wniosek jest zautoryzowany </w:t>
      </w:r>
      <w:r w:rsidRPr="00E04897">
        <w:rPr>
          <w:rFonts w:ascii="Cambria" w:hAnsi="Cambria" w:cs="Arial-BoldMT"/>
          <w:b/>
          <w:bCs/>
          <w:sz w:val="22"/>
          <w:szCs w:val="22"/>
        </w:rPr>
        <w:t>(zalogowany</w:t>
      </w:r>
      <w:r w:rsidRPr="00E04897">
        <w:rPr>
          <w:rFonts w:ascii="Cambria" w:hAnsi="Cambria" w:cs="ArialMT"/>
          <w:sz w:val="22"/>
          <w:szCs w:val="22"/>
        </w:rPr>
        <w:t>), to wycofanie oferty lub wniosku następuje od razu po złożeniu nowej oferty.</w:t>
      </w:r>
    </w:p>
    <w:p w14:paraId="62403297" w14:textId="2DE2EED4" w:rsidR="00E04897" w:rsidRPr="00E04897" w:rsidRDefault="00E04897" w:rsidP="00D00806">
      <w:pPr>
        <w:pStyle w:val="Akapitzlist"/>
        <w:numPr>
          <w:ilvl w:val="0"/>
          <w:numId w:val="81"/>
        </w:numPr>
        <w:jc w:val="both"/>
        <w:rPr>
          <w:rFonts w:ascii="Cambria" w:eastAsia="Times New Roman" w:hAnsi="Cambria"/>
          <w:color w:val="000000"/>
          <w:sz w:val="22"/>
          <w:szCs w:val="22"/>
          <w:lang w:eastAsia="ar-SA"/>
        </w:rPr>
      </w:pPr>
      <w:r w:rsidRPr="00E04897">
        <w:rPr>
          <w:rFonts w:ascii="Cambria" w:hAnsi="Cambria" w:cs="ArialMT"/>
          <w:sz w:val="22"/>
          <w:szCs w:val="22"/>
        </w:rPr>
        <w:t>Jeżeli oferta lub wniosek składana jest przez niezautoryzowanego wykonawcę (niezalogowany lub nieposiadający konta) to wycofanie oferty musi być przez niego potwierdzone:</w:t>
      </w:r>
    </w:p>
    <w:p w14:paraId="53E1BC85" w14:textId="3483C672" w:rsidR="00E04897" w:rsidRPr="007F483E" w:rsidRDefault="00E04897" w:rsidP="00E04897">
      <w:pPr>
        <w:autoSpaceDE w:val="0"/>
        <w:autoSpaceDN w:val="0"/>
        <w:adjustRightInd w:val="0"/>
        <w:spacing w:after="0" w:line="240" w:lineRule="auto"/>
        <w:rPr>
          <w:rFonts w:ascii="Cambria" w:hAnsi="Cambria" w:cs="ArialMT"/>
        </w:rPr>
      </w:pPr>
      <w:r>
        <w:rPr>
          <w:rFonts w:ascii="ArialMT" w:hAnsi="ArialMT" w:cs="ArialMT"/>
        </w:rPr>
        <w:tab/>
      </w:r>
      <w:r>
        <w:rPr>
          <w:rFonts w:ascii="ArialMT" w:hAnsi="ArialMT" w:cs="ArialMT"/>
        </w:rPr>
        <w:tab/>
      </w:r>
      <w:r w:rsidR="007F483E" w:rsidRPr="007F483E">
        <w:rPr>
          <w:rFonts w:ascii="Cambria" w:hAnsi="Cambria" w:cs="ArialMT"/>
        </w:rPr>
        <w:t>18.</w:t>
      </w:r>
      <w:r w:rsidRPr="007F483E">
        <w:rPr>
          <w:rFonts w:ascii="Cambria" w:hAnsi="Cambria" w:cs="ArialMT"/>
        </w:rPr>
        <w:t>1. przez kliknięcie w link wysłany w wiadomości email, który musi być zgodny z</w:t>
      </w:r>
    </w:p>
    <w:p w14:paraId="160A2937" w14:textId="543E0574" w:rsidR="00E04897" w:rsidRPr="007F483E" w:rsidRDefault="00E04897" w:rsidP="00E04897">
      <w:pPr>
        <w:autoSpaceDE w:val="0"/>
        <w:autoSpaceDN w:val="0"/>
        <w:adjustRightInd w:val="0"/>
        <w:spacing w:after="0" w:line="240" w:lineRule="auto"/>
        <w:rPr>
          <w:rFonts w:ascii="Cambria" w:hAnsi="Cambria" w:cs="ArialMT"/>
        </w:rPr>
      </w:pPr>
      <w:r w:rsidRPr="007F483E">
        <w:rPr>
          <w:rFonts w:ascii="Cambria" w:hAnsi="Cambria" w:cs="ArialMT"/>
        </w:rPr>
        <w:tab/>
      </w:r>
      <w:r w:rsidRPr="007F483E">
        <w:rPr>
          <w:rFonts w:ascii="Cambria" w:hAnsi="Cambria" w:cs="ArialMT"/>
        </w:rPr>
        <w:tab/>
        <w:t>adres email podanym podczas pierwotnego składania oferty lub</w:t>
      </w:r>
    </w:p>
    <w:p w14:paraId="4453C5FA" w14:textId="3E60CDBE" w:rsidR="00E04897" w:rsidRDefault="00E04897" w:rsidP="00E04897">
      <w:pPr>
        <w:autoSpaceDE w:val="0"/>
        <w:autoSpaceDN w:val="0"/>
        <w:adjustRightInd w:val="0"/>
        <w:spacing w:after="0" w:line="240" w:lineRule="auto"/>
        <w:rPr>
          <w:rFonts w:ascii="Cambria" w:hAnsi="Cambria" w:cs="ArialMT"/>
        </w:rPr>
      </w:pPr>
      <w:r w:rsidRPr="007F483E">
        <w:rPr>
          <w:rFonts w:ascii="Cambria" w:hAnsi="Cambria" w:cs="ArialMT"/>
        </w:rPr>
        <w:lastRenderedPageBreak/>
        <w:tab/>
      </w:r>
      <w:r w:rsidRPr="007F483E">
        <w:rPr>
          <w:rFonts w:ascii="Cambria" w:hAnsi="Cambria" w:cs="ArialMT"/>
        </w:rPr>
        <w:tab/>
      </w:r>
      <w:r w:rsidR="007F483E" w:rsidRPr="007F483E">
        <w:rPr>
          <w:rFonts w:ascii="Cambria" w:hAnsi="Cambria" w:cs="ArialMT"/>
        </w:rPr>
        <w:t>18.</w:t>
      </w:r>
      <w:r w:rsidRPr="007F483E">
        <w:rPr>
          <w:rFonts w:ascii="Cambria" w:hAnsi="Cambria" w:cs="ArialMT"/>
        </w:rPr>
        <w:t>2.</w:t>
      </w:r>
      <w:r w:rsidRPr="00E04897">
        <w:rPr>
          <w:rFonts w:ascii="Cambria" w:hAnsi="Cambria" w:cs="ArialMT"/>
        </w:rPr>
        <w:t xml:space="preserve"> zalogowanie i kliknięcie w przycisk </w:t>
      </w:r>
      <w:r w:rsidRPr="00E04897">
        <w:rPr>
          <w:rFonts w:ascii="Cambria" w:hAnsi="Cambria" w:cs="Arial-BoldMT"/>
          <w:b/>
          <w:bCs/>
        </w:rPr>
        <w:t>Potwierdź ofertę</w:t>
      </w:r>
      <w:r w:rsidRPr="00E04897">
        <w:rPr>
          <w:rFonts w:ascii="Cambria" w:hAnsi="Cambria" w:cs="ArialMT"/>
        </w:rPr>
        <w:t>.</w:t>
      </w:r>
    </w:p>
    <w:p w14:paraId="3FDAE95C" w14:textId="3F38BBEF" w:rsidR="00E04897" w:rsidRDefault="00E04897" w:rsidP="00D00806">
      <w:pPr>
        <w:pStyle w:val="Akapitzlist"/>
        <w:numPr>
          <w:ilvl w:val="0"/>
          <w:numId w:val="82"/>
        </w:numPr>
        <w:autoSpaceDE w:val="0"/>
        <w:autoSpaceDN w:val="0"/>
        <w:adjustRightInd w:val="0"/>
        <w:rPr>
          <w:rFonts w:ascii="Cambria" w:hAnsi="Cambria" w:cs="ArialMT"/>
          <w:sz w:val="22"/>
          <w:szCs w:val="22"/>
        </w:rPr>
      </w:pPr>
      <w:r w:rsidRPr="00E04897">
        <w:rPr>
          <w:rFonts w:ascii="Cambria" w:hAnsi="Cambria" w:cs="ArialMT"/>
          <w:sz w:val="22"/>
          <w:szCs w:val="22"/>
        </w:rPr>
        <w:t>Potwierdzeniem wycofania oferty lub wniosku w przypadku ust. 18.1 jest data</w:t>
      </w:r>
      <w:r>
        <w:rPr>
          <w:rFonts w:ascii="Cambria" w:hAnsi="Cambria" w:cs="ArialMT"/>
          <w:sz w:val="22"/>
          <w:szCs w:val="22"/>
        </w:rPr>
        <w:t xml:space="preserve"> </w:t>
      </w:r>
      <w:r w:rsidRPr="00E04897">
        <w:rPr>
          <w:rFonts w:ascii="Cambria" w:hAnsi="Cambria" w:cs="ArialMT"/>
          <w:sz w:val="22"/>
          <w:szCs w:val="22"/>
        </w:rPr>
        <w:t xml:space="preserve">potwierdzenie akcji przez kliknięcia w przycisk </w:t>
      </w:r>
      <w:r w:rsidRPr="00E04897">
        <w:rPr>
          <w:rFonts w:ascii="Cambria" w:hAnsi="Cambria" w:cs="Arial-BoldMT"/>
          <w:b/>
          <w:bCs/>
          <w:sz w:val="22"/>
          <w:szCs w:val="22"/>
        </w:rPr>
        <w:t>Wycofaj ofertę</w:t>
      </w:r>
      <w:r w:rsidRPr="00E04897">
        <w:rPr>
          <w:rFonts w:ascii="Cambria" w:hAnsi="Cambria" w:cs="ArialMT"/>
          <w:sz w:val="22"/>
          <w:szCs w:val="22"/>
        </w:rPr>
        <w:t>.</w:t>
      </w:r>
    </w:p>
    <w:p w14:paraId="7EF04E9D" w14:textId="455327B2" w:rsidR="00E04897" w:rsidRPr="007F483E" w:rsidRDefault="00E04897" w:rsidP="00D00806">
      <w:pPr>
        <w:pStyle w:val="Akapitzlist"/>
        <w:numPr>
          <w:ilvl w:val="0"/>
          <w:numId w:val="82"/>
        </w:numPr>
        <w:autoSpaceDE w:val="0"/>
        <w:autoSpaceDN w:val="0"/>
        <w:adjustRightInd w:val="0"/>
        <w:jc w:val="both"/>
        <w:rPr>
          <w:rFonts w:ascii="Cambria" w:hAnsi="Cambria" w:cs="ArialMT"/>
          <w:sz w:val="22"/>
          <w:szCs w:val="22"/>
        </w:rPr>
      </w:pPr>
      <w:r w:rsidRPr="007F483E">
        <w:rPr>
          <w:rFonts w:ascii="Cambria" w:hAnsi="Cambria" w:cs="ArialMT"/>
          <w:sz w:val="22"/>
          <w:szCs w:val="22"/>
        </w:rPr>
        <w:t>Wycofanie oferty lub wniosku możliwe jest do zakończeniu terminu składania ofert</w:t>
      </w:r>
      <w:r w:rsidR="007F483E" w:rsidRPr="007F483E">
        <w:rPr>
          <w:rFonts w:ascii="Cambria" w:hAnsi="Cambria" w:cs="ArialMT"/>
          <w:sz w:val="22"/>
          <w:szCs w:val="22"/>
        </w:rPr>
        <w:t xml:space="preserve"> </w:t>
      </w:r>
      <w:r w:rsidRPr="007F483E">
        <w:rPr>
          <w:rFonts w:ascii="Cambria" w:hAnsi="Cambria" w:cs="ArialMT"/>
          <w:sz w:val="22"/>
          <w:szCs w:val="22"/>
        </w:rPr>
        <w:t>lub wniosków w postępowaniu.</w:t>
      </w:r>
    </w:p>
    <w:p w14:paraId="69E72602" w14:textId="78F45020" w:rsidR="00E04897" w:rsidRPr="007F483E" w:rsidRDefault="00E04897" w:rsidP="00D00806">
      <w:pPr>
        <w:pStyle w:val="Akapitzlist"/>
        <w:numPr>
          <w:ilvl w:val="0"/>
          <w:numId w:val="82"/>
        </w:numPr>
        <w:autoSpaceDE w:val="0"/>
        <w:autoSpaceDN w:val="0"/>
        <w:adjustRightInd w:val="0"/>
        <w:jc w:val="both"/>
        <w:rPr>
          <w:rFonts w:ascii="Cambria" w:hAnsi="Cambria" w:cs="ArialMT"/>
          <w:sz w:val="22"/>
          <w:szCs w:val="22"/>
        </w:rPr>
      </w:pPr>
      <w:r w:rsidRPr="007F483E">
        <w:rPr>
          <w:rFonts w:ascii="Cambria" w:hAnsi="Cambria" w:cs="ArialMT"/>
          <w:sz w:val="22"/>
          <w:szCs w:val="22"/>
        </w:rPr>
        <w:t>Wycofanie złożonej oferty powoduje, że zamawiający nie będzie miał możliwości</w:t>
      </w:r>
      <w:r w:rsidR="007F483E" w:rsidRPr="007F483E">
        <w:rPr>
          <w:rFonts w:ascii="Cambria" w:hAnsi="Cambria" w:cs="ArialMT"/>
          <w:sz w:val="22"/>
          <w:szCs w:val="22"/>
        </w:rPr>
        <w:t xml:space="preserve"> </w:t>
      </w:r>
      <w:r w:rsidRPr="007F483E">
        <w:rPr>
          <w:rFonts w:ascii="Cambria" w:hAnsi="Cambria" w:cs="ArialMT"/>
          <w:sz w:val="22"/>
          <w:szCs w:val="22"/>
        </w:rPr>
        <w:t>zapoznania się z nią po upływie terminu zakończenia składania ofert w</w:t>
      </w:r>
      <w:r w:rsidR="007F483E" w:rsidRPr="007F483E">
        <w:rPr>
          <w:rFonts w:ascii="Cambria" w:hAnsi="Cambria" w:cs="ArialMT"/>
          <w:sz w:val="22"/>
          <w:szCs w:val="22"/>
        </w:rPr>
        <w:t xml:space="preserve"> </w:t>
      </w:r>
      <w:r w:rsidRPr="007F483E">
        <w:rPr>
          <w:rFonts w:ascii="Cambria" w:hAnsi="Cambria" w:cs="ArialMT"/>
          <w:sz w:val="22"/>
          <w:szCs w:val="22"/>
        </w:rPr>
        <w:t>postępowaniu.</w:t>
      </w:r>
    </w:p>
    <w:p w14:paraId="0D654A54" w14:textId="602A923C" w:rsidR="00E04897" w:rsidRPr="007F483E" w:rsidRDefault="00E04897" w:rsidP="00D00806">
      <w:pPr>
        <w:pStyle w:val="Akapitzlist"/>
        <w:numPr>
          <w:ilvl w:val="0"/>
          <w:numId w:val="82"/>
        </w:numPr>
        <w:autoSpaceDE w:val="0"/>
        <w:autoSpaceDN w:val="0"/>
        <w:adjustRightInd w:val="0"/>
        <w:jc w:val="both"/>
        <w:rPr>
          <w:rFonts w:ascii="Cambria" w:hAnsi="Cambria" w:cs="ArialMT"/>
          <w:sz w:val="22"/>
          <w:szCs w:val="22"/>
        </w:rPr>
      </w:pPr>
      <w:r w:rsidRPr="007F483E">
        <w:rPr>
          <w:rFonts w:ascii="Cambria" w:hAnsi="Cambria" w:cs="ArialMT"/>
          <w:sz w:val="22"/>
          <w:szCs w:val="22"/>
        </w:rPr>
        <w:t>Wykonawca po upływie terminu składania ofert nie może dokonać zmiany złożonej</w:t>
      </w:r>
      <w:r w:rsidR="007F483E" w:rsidRPr="007F483E">
        <w:rPr>
          <w:rFonts w:ascii="Cambria" w:hAnsi="Cambria" w:cs="ArialMT"/>
          <w:sz w:val="22"/>
          <w:szCs w:val="22"/>
        </w:rPr>
        <w:t xml:space="preserve"> </w:t>
      </w:r>
      <w:r w:rsidRPr="007F483E">
        <w:rPr>
          <w:rFonts w:ascii="Cambria" w:hAnsi="Cambria" w:cs="ArialMT"/>
          <w:sz w:val="22"/>
          <w:szCs w:val="22"/>
        </w:rPr>
        <w:t>oferty lub wniosku.</w:t>
      </w:r>
    </w:p>
    <w:p w14:paraId="38B7660C" w14:textId="442D364D" w:rsidR="00E04897" w:rsidRPr="007F483E" w:rsidRDefault="00E04897" w:rsidP="00D00806">
      <w:pPr>
        <w:pStyle w:val="Akapitzlist"/>
        <w:numPr>
          <w:ilvl w:val="0"/>
          <w:numId w:val="82"/>
        </w:numPr>
        <w:autoSpaceDE w:val="0"/>
        <w:autoSpaceDN w:val="0"/>
        <w:adjustRightInd w:val="0"/>
        <w:jc w:val="both"/>
        <w:rPr>
          <w:rFonts w:ascii="Cambria" w:hAnsi="Cambria" w:cs="ArialMT"/>
          <w:sz w:val="22"/>
          <w:szCs w:val="22"/>
        </w:rPr>
      </w:pPr>
      <w:r w:rsidRPr="007F483E">
        <w:rPr>
          <w:rFonts w:ascii="Cambria" w:hAnsi="Cambria" w:cs="ArialMT"/>
          <w:sz w:val="22"/>
          <w:szCs w:val="22"/>
        </w:rPr>
        <w:t>Wykonawca może złożyć ofertę lub wniosek po terminie składania ofert lub wniosku</w:t>
      </w:r>
      <w:r w:rsidR="007F483E" w:rsidRPr="007F483E">
        <w:rPr>
          <w:rFonts w:ascii="Cambria" w:hAnsi="Cambria" w:cs="ArialMT"/>
          <w:sz w:val="22"/>
          <w:szCs w:val="22"/>
        </w:rPr>
        <w:t xml:space="preserve"> </w:t>
      </w:r>
      <w:r w:rsidRPr="007F483E">
        <w:rPr>
          <w:rFonts w:ascii="Cambria" w:hAnsi="Cambria" w:cs="ArialMT"/>
          <w:sz w:val="22"/>
          <w:szCs w:val="22"/>
        </w:rPr>
        <w:t xml:space="preserve">poprzez kliknięcie przycisku </w:t>
      </w:r>
      <w:r w:rsidRPr="007F483E">
        <w:rPr>
          <w:rFonts w:ascii="Cambria" w:hAnsi="Cambria" w:cs="Arial-BoldMT"/>
          <w:b/>
          <w:bCs/>
          <w:sz w:val="22"/>
          <w:szCs w:val="22"/>
        </w:rPr>
        <w:t>Odblokuj formularz</w:t>
      </w:r>
      <w:r w:rsidRPr="007F483E">
        <w:rPr>
          <w:rFonts w:ascii="Cambria" w:hAnsi="Cambria" w:cs="ArialMT"/>
          <w:sz w:val="22"/>
          <w:szCs w:val="22"/>
        </w:rPr>
        <w:t>.</w:t>
      </w:r>
    </w:p>
    <w:p w14:paraId="60FE8C47" w14:textId="62F69052" w:rsidR="007F483E" w:rsidRPr="00D54D21" w:rsidRDefault="00E04897" w:rsidP="00D00806">
      <w:pPr>
        <w:pStyle w:val="Akapitzlist"/>
        <w:numPr>
          <w:ilvl w:val="0"/>
          <w:numId w:val="82"/>
        </w:numPr>
        <w:autoSpaceDE w:val="0"/>
        <w:autoSpaceDN w:val="0"/>
        <w:adjustRightInd w:val="0"/>
        <w:jc w:val="both"/>
        <w:rPr>
          <w:rFonts w:ascii="Cambria" w:hAnsi="Cambria" w:cs="ArialMT"/>
          <w:sz w:val="22"/>
          <w:szCs w:val="22"/>
        </w:rPr>
      </w:pPr>
      <w:r w:rsidRPr="007F483E">
        <w:rPr>
          <w:rFonts w:ascii="Cambria" w:hAnsi="Cambria" w:cs="ArialMT"/>
          <w:sz w:val="22"/>
          <w:szCs w:val="22"/>
        </w:rPr>
        <w:t>Po złożeniu oferty lub wniosku wykonawca otrzymuje automatyczny komunikat</w:t>
      </w:r>
      <w:r w:rsidR="007F483E" w:rsidRPr="007F483E">
        <w:rPr>
          <w:rFonts w:ascii="Cambria" w:hAnsi="Cambria" w:cs="ArialMT"/>
          <w:sz w:val="22"/>
          <w:szCs w:val="22"/>
        </w:rPr>
        <w:t xml:space="preserve"> </w:t>
      </w:r>
      <w:r w:rsidRPr="007F483E">
        <w:rPr>
          <w:rFonts w:ascii="Cambria" w:hAnsi="Cambria" w:cs="ArialMT"/>
          <w:sz w:val="22"/>
          <w:szCs w:val="22"/>
        </w:rPr>
        <w:t>dotyczący tego, że oferta została złożona po terminie.</w:t>
      </w:r>
    </w:p>
    <w:p w14:paraId="0478A2A1" w14:textId="77777777" w:rsidR="007F483E" w:rsidRDefault="007F483E" w:rsidP="007F483E">
      <w:pPr>
        <w:autoSpaceDE w:val="0"/>
        <w:autoSpaceDN w:val="0"/>
        <w:adjustRightInd w:val="0"/>
        <w:jc w:val="both"/>
        <w:rPr>
          <w:rFonts w:ascii="Cambria" w:hAnsi="Cambria" w:cs="ArialMT"/>
        </w:rPr>
      </w:pPr>
    </w:p>
    <w:p w14:paraId="6258E008" w14:textId="77777777" w:rsidR="00BC309A" w:rsidRPr="0011524E" w:rsidRDefault="00BC309A" w:rsidP="00CA07F7">
      <w:pPr>
        <w:pStyle w:val="Tekstpodstawowy"/>
        <w:numPr>
          <w:ilvl w:val="0"/>
          <w:numId w:val="30"/>
        </w:numPr>
        <w:tabs>
          <w:tab w:val="clear" w:pos="708"/>
        </w:tabs>
        <w:ind w:left="567" w:hanging="29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 xml:space="preserve">Sposób komunikowania się Zamawiającego z Wykonawcami  (nie dotyczy składania ofert) </w:t>
      </w:r>
    </w:p>
    <w:p w14:paraId="2FEB08D9" w14:textId="2AB0FF8B" w:rsidR="000D79D4" w:rsidRPr="008E6D81" w:rsidRDefault="008E6D81" w:rsidP="008E6D81">
      <w:pPr>
        <w:numPr>
          <w:ilvl w:val="1"/>
          <w:numId w:val="32"/>
        </w:numPr>
        <w:contextualSpacing/>
        <w:jc w:val="both"/>
        <w:rPr>
          <w:rFonts w:ascii="Cambria" w:hAnsi="Cambria"/>
          <w:b/>
          <w:bCs/>
        </w:rPr>
      </w:pPr>
      <w:r>
        <w:rPr>
          <w:rFonts w:ascii="Cambria" w:hAnsi="Cambria"/>
          <w:b/>
          <w:bCs/>
        </w:rPr>
        <w:t>K</w:t>
      </w:r>
      <w:r w:rsidR="000D79D4" w:rsidRPr="000D79D4">
        <w:rPr>
          <w:rFonts w:ascii="Cambria" w:hAnsi="Cambria"/>
          <w:b/>
          <w:bCs/>
        </w:rPr>
        <w:t>omunikacja w postępowaniu w szczególności składanie</w:t>
      </w:r>
      <w:r>
        <w:rPr>
          <w:rFonts w:ascii="Cambria" w:hAnsi="Cambria"/>
          <w:b/>
          <w:bCs/>
        </w:rPr>
        <w:t xml:space="preserve"> </w:t>
      </w:r>
      <w:r w:rsidR="000D79D4" w:rsidRPr="008E6D81">
        <w:rPr>
          <w:rFonts w:ascii="Cambria" w:hAnsi="Cambria"/>
          <w:b/>
          <w:bCs/>
        </w:rPr>
        <w:t>dokumentów, oświadczeń, wniosków (innych niż wnioski o dopuszczenie do udziału</w:t>
      </w:r>
      <w:r>
        <w:rPr>
          <w:rFonts w:ascii="Cambria" w:hAnsi="Cambria"/>
          <w:b/>
          <w:bCs/>
        </w:rPr>
        <w:t xml:space="preserve"> </w:t>
      </w:r>
      <w:r w:rsidR="000D79D4" w:rsidRPr="008E6D81">
        <w:rPr>
          <w:rFonts w:ascii="Cambria" w:hAnsi="Cambria"/>
          <w:b/>
          <w:bCs/>
        </w:rPr>
        <w:t>w postępowaniu), zawiadomień, zapytań oraz przekazywanie informacji odbywa się</w:t>
      </w:r>
      <w:r>
        <w:rPr>
          <w:rFonts w:ascii="Cambria" w:hAnsi="Cambria"/>
          <w:b/>
          <w:bCs/>
        </w:rPr>
        <w:t xml:space="preserve"> </w:t>
      </w:r>
      <w:r w:rsidR="000D79D4" w:rsidRPr="008E6D81">
        <w:rPr>
          <w:rFonts w:ascii="Cambria" w:hAnsi="Cambria"/>
          <w:b/>
          <w:bCs/>
        </w:rPr>
        <w:t>elektronicznie za pośrednictwem platformazakupowa.pl i formularza Wyślij</w:t>
      </w:r>
      <w:r>
        <w:rPr>
          <w:rFonts w:ascii="Cambria" w:hAnsi="Cambria"/>
          <w:b/>
          <w:bCs/>
        </w:rPr>
        <w:t xml:space="preserve"> </w:t>
      </w:r>
      <w:r w:rsidR="000D79D4" w:rsidRPr="008E6D81">
        <w:rPr>
          <w:rFonts w:ascii="Cambria" w:hAnsi="Cambria"/>
          <w:b/>
          <w:bCs/>
        </w:rPr>
        <w:t>wiadomość.</w:t>
      </w:r>
    </w:p>
    <w:p w14:paraId="0B4C9891" w14:textId="4574EA24" w:rsidR="000D79D4" w:rsidRDefault="000D79D4" w:rsidP="008E6D81">
      <w:pPr>
        <w:numPr>
          <w:ilvl w:val="1"/>
          <w:numId w:val="32"/>
        </w:numPr>
        <w:contextualSpacing/>
        <w:jc w:val="both"/>
        <w:rPr>
          <w:rFonts w:ascii="Cambria" w:hAnsi="Cambria"/>
          <w:b/>
          <w:bCs/>
        </w:rPr>
      </w:pPr>
      <w:r w:rsidRPr="000D79D4">
        <w:rPr>
          <w:rFonts w:ascii="Cambria" w:hAnsi="Cambria"/>
          <w:b/>
          <w:bCs/>
        </w:rPr>
        <w:t xml:space="preserve">Niniejszy </w:t>
      </w:r>
      <w:r w:rsidR="008E6D81">
        <w:rPr>
          <w:rFonts w:ascii="Cambria" w:hAnsi="Cambria"/>
          <w:b/>
          <w:bCs/>
        </w:rPr>
        <w:t>pkt III</w:t>
      </w:r>
      <w:r w:rsidRPr="000D79D4">
        <w:rPr>
          <w:rFonts w:ascii="Cambria" w:hAnsi="Cambria"/>
          <w:b/>
          <w:bCs/>
        </w:rPr>
        <w:t xml:space="preserve"> nie dotyczy składania ofert i wniosków, gdyż wiadomości nie są</w:t>
      </w:r>
      <w:r w:rsidR="008E6D81">
        <w:rPr>
          <w:rFonts w:ascii="Cambria" w:hAnsi="Cambria"/>
          <w:b/>
          <w:bCs/>
        </w:rPr>
        <w:t xml:space="preserve"> </w:t>
      </w:r>
      <w:r w:rsidRPr="008E6D81">
        <w:rPr>
          <w:rFonts w:ascii="Cambria" w:hAnsi="Cambria"/>
          <w:b/>
          <w:bCs/>
        </w:rPr>
        <w:t>szyfrowane.</w:t>
      </w:r>
    </w:p>
    <w:p w14:paraId="363295A2" w14:textId="3869CB9E" w:rsidR="008E6D81" w:rsidRPr="008E6D81" w:rsidRDefault="008E6D81" w:rsidP="008E6D81">
      <w:pPr>
        <w:numPr>
          <w:ilvl w:val="1"/>
          <w:numId w:val="32"/>
        </w:numPr>
        <w:contextualSpacing/>
        <w:jc w:val="both"/>
        <w:rPr>
          <w:rFonts w:ascii="Cambria" w:hAnsi="Cambria"/>
          <w:bCs/>
        </w:rPr>
      </w:pPr>
      <w:r w:rsidRPr="008E6D81">
        <w:rPr>
          <w:rFonts w:ascii="Cambria" w:hAnsi="Cambria"/>
          <w:bCs/>
        </w:rPr>
        <w:t>Komunikacja poprzez Wyślij wiadomość umożliwia dodanie do treści wysyłanej</w:t>
      </w:r>
      <w:r>
        <w:rPr>
          <w:rFonts w:ascii="Cambria" w:hAnsi="Cambria"/>
          <w:bCs/>
        </w:rPr>
        <w:t xml:space="preserve"> </w:t>
      </w:r>
      <w:r w:rsidRPr="008E6D81">
        <w:rPr>
          <w:rFonts w:ascii="Cambria" w:hAnsi="Cambria"/>
          <w:bCs/>
        </w:rPr>
        <w:t>wiadomości plików lub spakowanego katalogu (załączników). Występuje limit</w:t>
      </w:r>
      <w:r>
        <w:rPr>
          <w:rFonts w:ascii="Cambria" w:hAnsi="Cambria"/>
          <w:bCs/>
        </w:rPr>
        <w:t xml:space="preserve"> </w:t>
      </w:r>
      <w:r w:rsidRPr="008E6D81">
        <w:rPr>
          <w:rFonts w:ascii="Cambria" w:hAnsi="Cambria"/>
          <w:bCs/>
        </w:rPr>
        <w:t>objętości plików lub spakowanych folderów do ilości 10 plików lub spakowanych</w:t>
      </w:r>
      <w:r>
        <w:rPr>
          <w:rFonts w:ascii="Cambria" w:hAnsi="Cambria"/>
          <w:bCs/>
        </w:rPr>
        <w:t xml:space="preserve"> </w:t>
      </w:r>
      <w:r w:rsidRPr="008E6D81">
        <w:rPr>
          <w:rFonts w:ascii="Cambria" w:hAnsi="Cambria"/>
          <w:bCs/>
        </w:rPr>
        <w:t>folderów przy maksymalnej sumarycznej wielkości 500 MB.</w:t>
      </w:r>
    </w:p>
    <w:p w14:paraId="3147432B" w14:textId="530181E3" w:rsidR="008E6D81" w:rsidRDefault="008E6D81" w:rsidP="008E6D81">
      <w:pPr>
        <w:numPr>
          <w:ilvl w:val="1"/>
          <w:numId w:val="32"/>
        </w:numPr>
        <w:contextualSpacing/>
        <w:jc w:val="both"/>
        <w:rPr>
          <w:rFonts w:ascii="Cambria" w:hAnsi="Cambria"/>
          <w:bCs/>
        </w:rPr>
      </w:pPr>
      <w:r w:rsidRPr="008E6D81">
        <w:rPr>
          <w:rFonts w:ascii="Cambria" w:hAnsi="Cambria"/>
          <w:bCs/>
        </w:rPr>
        <w:t>W sytuacjach awaryjnych np. w przypadku niedziałania platformazakupowa.pl</w:t>
      </w:r>
      <w:r>
        <w:rPr>
          <w:rFonts w:ascii="Cambria" w:hAnsi="Cambria"/>
          <w:bCs/>
        </w:rPr>
        <w:t xml:space="preserve"> </w:t>
      </w:r>
      <w:r w:rsidRPr="008E6D81">
        <w:rPr>
          <w:rFonts w:ascii="Cambria" w:hAnsi="Cambria"/>
          <w:bCs/>
        </w:rPr>
        <w:t>zamawiający może również komunikować się z wykonawcami za pomocą innych</w:t>
      </w:r>
      <w:r>
        <w:rPr>
          <w:rFonts w:ascii="Cambria" w:hAnsi="Cambria"/>
          <w:bCs/>
        </w:rPr>
        <w:t xml:space="preserve"> </w:t>
      </w:r>
      <w:r w:rsidRPr="008E6D81">
        <w:rPr>
          <w:rFonts w:ascii="Cambria" w:hAnsi="Cambria"/>
          <w:bCs/>
        </w:rPr>
        <w:t>form komunikacji określonych w Ogłoszeniu o zamówieniu, SWZ</w:t>
      </w:r>
      <w:r>
        <w:rPr>
          <w:rFonts w:ascii="Cambria" w:hAnsi="Cambria"/>
          <w:bCs/>
        </w:rPr>
        <w:t>.</w:t>
      </w:r>
    </w:p>
    <w:p w14:paraId="5CCF9144" w14:textId="2F03D61B" w:rsidR="008E6D81" w:rsidRPr="008E6D81" w:rsidRDefault="008E6D81" w:rsidP="008E6D81">
      <w:pPr>
        <w:numPr>
          <w:ilvl w:val="1"/>
          <w:numId w:val="32"/>
        </w:numPr>
        <w:contextualSpacing/>
        <w:jc w:val="both"/>
        <w:rPr>
          <w:rFonts w:ascii="Cambria" w:hAnsi="Cambria"/>
          <w:bCs/>
        </w:rPr>
      </w:pPr>
      <w:r w:rsidRPr="008E6D81">
        <w:rPr>
          <w:rFonts w:ascii="Cambria" w:hAnsi="Cambria"/>
          <w:bCs/>
        </w:rPr>
        <w:t>Dokumenty elektroniczne, oświadczenia lub elektroniczne kopie dokumentów lub</w:t>
      </w:r>
      <w:r>
        <w:rPr>
          <w:rFonts w:ascii="Cambria" w:hAnsi="Cambria"/>
          <w:bCs/>
        </w:rPr>
        <w:t xml:space="preserve"> </w:t>
      </w:r>
      <w:r w:rsidRPr="008E6D81">
        <w:rPr>
          <w:rFonts w:ascii="Cambria" w:hAnsi="Cambria"/>
          <w:bCs/>
        </w:rPr>
        <w:t>oświadczeń składane są przez wykonawcę za pośrednictwem przycisku Wyślij</w:t>
      </w:r>
      <w:r>
        <w:rPr>
          <w:rFonts w:ascii="Cambria" w:hAnsi="Cambria"/>
          <w:bCs/>
        </w:rPr>
        <w:t xml:space="preserve"> wiadomość jako załączniki</w:t>
      </w:r>
      <w:r w:rsidRPr="008E6D81">
        <w:rPr>
          <w:rFonts w:ascii="Cambria" w:hAnsi="Cambria"/>
          <w:bCs/>
        </w:rPr>
        <w:t>.</w:t>
      </w:r>
    </w:p>
    <w:p w14:paraId="00DC607D" w14:textId="79D7347B" w:rsidR="008E6D81" w:rsidRPr="008E6D81" w:rsidRDefault="008E6D81" w:rsidP="008E6D81">
      <w:pPr>
        <w:numPr>
          <w:ilvl w:val="1"/>
          <w:numId w:val="32"/>
        </w:numPr>
        <w:contextualSpacing/>
        <w:jc w:val="both"/>
        <w:rPr>
          <w:rFonts w:ascii="Cambria" w:hAnsi="Cambria"/>
          <w:bCs/>
        </w:rPr>
      </w:pPr>
      <w:r w:rsidRPr="008E6D81">
        <w:rPr>
          <w:rFonts w:ascii="Cambria" w:hAnsi="Cambria"/>
          <w:bCs/>
        </w:rPr>
        <w:t>Dla wygody dodatkowo Wykonawca może otrzymywać powiadomienia tj. wiadomość</w:t>
      </w:r>
      <w:r>
        <w:rPr>
          <w:rFonts w:ascii="Cambria" w:hAnsi="Cambria"/>
          <w:bCs/>
        </w:rPr>
        <w:t xml:space="preserve"> </w:t>
      </w:r>
      <w:r w:rsidRPr="008E6D81">
        <w:rPr>
          <w:rFonts w:ascii="Cambria" w:hAnsi="Cambria"/>
          <w:bCs/>
        </w:rPr>
        <w:t>email dotyczące komunikatów w sytuacji, gdy zamawiający opublikuje informacje</w:t>
      </w:r>
      <w:r>
        <w:rPr>
          <w:rFonts w:ascii="Cambria" w:hAnsi="Cambria"/>
          <w:bCs/>
        </w:rPr>
        <w:t xml:space="preserve"> </w:t>
      </w:r>
      <w:r w:rsidRPr="008E6D81">
        <w:rPr>
          <w:rFonts w:ascii="Cambria" w:hAnsi="Cambria"/>
          <w:bCs/>
        </w:rPr>
        <w:t>publiczne (komunikat publiczny) lub spersonalizowaną wiadomość zwaną prywatną</w:t>
      </w:r>
      <w:r>
        <w:rPr>
          <w:rFonts w:ascii="Cambria" w:hAnsi="Cambria"/>
          <w:bCs/>
        </w:rPr>
        <w:t xml:space="preserve"> </w:t>
      </w:r>
      <w:r w:rsidRPr="008E6D81">
        <w:rPr>
          <w:rFonts w:ascii="Cambria" w:hAnsi="Cambria"/>
          <w:bCs/>
        </w:rPr>
        <w:t>korespondencją.</w:t>
      </w:r>
    </w:p>
    <w:p w14:paraId="0DAE74F8" w14:textId="64B5925B" w:rsidR="008E6D81" w:rsidRPr="008E6D81" w:rsidRDefault="008E6D81" w:rsidP="008E6D81">
      <w:pPr>
        <w:numPr>
          <w:ilvl w:val="1"/>
          <w:numId w:val="32"/>
        </w:numPr>
        <w:contextualSpacing/>
        <w:jc w:val="both"/>
        <w:rPr>
          <w:rFonts w:ascii="Cambria" w:hAnsi="Cambria"/>
          <w:bCs/>
        </w:rPr>
      </w:pPr>
      <w:r w:rsidRPr="008E6D81">
        <w:rPr>
          <w:rFonts w:ascii="Cambria" w:hAnsi="Cambria"/>
          <w:bCs/>
        </w:rPr>
        <w:t>Warunkiem otrzymania powiadomień systemowych platformazakupowa.pl zgodnie</w:t>
      </w:r>
      <w:r>
        <w:rPr>
          <w:rFonts w:ascii="Cambria" w:hAnsi="Cambria"/>
          <w:bCs/>
        </w:rPr>
        <w:t xml:space="preserve"> </w:t>
      </w:r>
      <w:r w:rsidRPr="008E6D81">
        <w:rPr>
          <w:rFonts w:ascii="Cambria" w:hAnsi="Cambria"/>
          <w:bCs/>
        </w:rPr>
        <w:t>z ust. 6 jest zaobserwowanie postępowania przez wykonawcę (poprzez zaznaczenie</w:t>
      </w:r>
      <w:r>
        <w:rPr>
          <w:rFonts w:ascii="Cambria" w:hAnsi="Cambria"/>
          <w:bCs/>
        </w:rPr>
        <w:t xml:space="preserve"> </w:t>
      </w:r>
      <w:r w:rsidRPr="008E6D81">
        <w:rPr>
          <w:rFonts w:ascii="Cambria" w:hAnsi="Cambria"/>
          <w:bCs/>
        </w:rPr>
        <w:t>gwiazdki), złożenie oferty/wniosku lub wystosowanie wiadomości do zamawiającego</w:t>
      </w:r>
      <w:r>
        <w:rPr>
          <w:rFonts w:ascii="Cambria" w:hAnsi="Cambria"/>
          <w:bCs/>
        </w:rPr>
        <w:t xml:space="preserve"> </w:t>
      </w:r>
      <w:r w:rsidRPr="008E6D81">
        <w:rPr>
          <w:rFonts w:ascii="Cambria" w:hAnsi="Cambria"/>
          <w:bCs/>
        </w:rPr>
        <w:t>przez wykonawcę w obrębie postępowania.</w:t>
      </w:r>
    </w:p>
    <w:p w14:paraId="3615A7D2" w14:textId="1AE06084" w:rsidR="008E6D81" w:rsidRPr="008E6D81" w:rsidRDefault="008E6D81" w:rsidP="008E6D81">
      <w:pPr>
        <w:numPr>
          <w:ilvl w:val="1"/>
          <w:numId w:val="32"/>
        </w:numPr>
        <w:contextualSpacing/>
        <w:jc w:val="both"/>
        <w:rPr>
          <w:rFonts w:ascii="Cambria" w:hAnsi="Cambria"/>
          <w:bCs/>
        </w:rPr>
      </w:pPr>
      <w:r w:rsidRPr="008E6D81">
        <w:rPr>
          <w:rFonts w:ascii="Cambria" w:hAnsi="Cambria"/>
          <w:bCs/>
        </w:rPr>
        <w:t>Wykonawca jako podmiot profesjonalny ma obowiązek sprawdzania bezpośrednio w</w:t>
      </w:r>
      <w:r>
        <w:rPr>
          <w:rFonts w:ascii="Cambria" w:hAnsi="Cambria"/>
          <w:bCs/>
        </w:rPr>
        <w:t xml:space="preserve"> </w:t>
      </w:r>
      <w:r w:rsidRPr="008E6D81">
        <w:rPr>
          <w:rFonts w:ascii="Cambria" w:hAnsi="Cambria"/>
          <w:bCs/>
        </w:rPr>
        <w:t>systemie informacji publicznych oraz prywatnych przesłanych przez zamawiającego,</w:t>
      </w:r>
      <w:r>
        <w:rPr>
          <w:rFonts w:ascii="Cambria" w:hAnsi="Cambria"/>
          <w:bCs/>
        </w:rPr>
        <w:t xml:space="preserve"> </w:t>
      </w:r>
      <w:r w:rsidRPr="008E6D81">
        <w:rPr>
          <w:rFonts w:ascii="Cambria" w:hAnsi="Cambria"/>
          <w:bCs/>
        </w:rPr>
        <w:t>gdyż system powiadomień może ulec awarii lub powiadomienie może trafić do</w:t>
      </w:r>
      <w:r>
        <w:rPr>
          <w:rFonts w:ascii="Cambria" w:hAnsi="Cambria"/>
          <w:bCs/>
        </w:rPr>
        <w:t xml:space="preserve"> </w:t>
      </w:r>
      <w:r w:rsidRPr="008E6D81">
        <w:rPr>
          <w:rFonts w:ascii="Cambria" w:hAnsi="Cambria"/>
          <w:bCs/>
        </w:rPr>
        <w:t>folderu SPAM.</w:t>
      </w:r>
    </w:p>
    <w:p w14:paraId="761A010B" w14:textId="4E5FC920" w:rsidR="008E6D81" w:rsidRDefault="008E6D81" w:rsidP="008E6D81">
      <w:pPr>
        <w:numPr>
          <w:ilvl w:val="1"/>
          <w:numId w:val="32"/>
        </w:numPr>
        <w:contextualSpacing/>
        <w:jc w:val="both"/>
        <w:rPr>
          <w:rFonts w:ascii="Cambria" w:hAnsi="Cambria"/>
          <w:bCs/>
        </w:rPr>
      </w:pPr>
      <w:r w:rsidRPr="008E6D81">
        <w:rPr>
          <w:rFonts w:ascii="Cambria" w:hAnsi="Cambria"/>
          <w:bCs/>
        </w:rPr>
        <w:t>Za datę przekazania składanych dokumentów, oświadczeń, wniosków (innych niż</w:t>
      </w:r>
      <w:r>
        <w:rPr>
          <w:rFonts w:ascii="Cambria" w:hAnsi="Cambria"/>
          <w:bCs/>
        </w:rPr>
        <w:t xml:space="preserve"> </w:t>
      </w:r>
      <w:r w:rsidRPr="008E6D81">
        <w:rPr>
          <w:rFonts w:ascii="Cambria" w:hAnsi="Cambria"/>
          <w:bCs/>
        </w:rPr>
        <w:t>wnioski o dopuszczenie do udziału w postępowaniu), zawiadomień, zapytań oraz</w:t>
      </w:r>
      <w:r>
        <w:rPr>
          <w:rFonts w:ascii="Cambria" w:hAnsi="Cambria"/>
          <w:bCs/>
        </w:rPr>
        <w:t xml:space="preserve"> </w:t>
      </w:r>
      <w:r w:rsidRPr="008E6D81">
        <w:rPr>
          <w:rFonts w:ascii="Cambria" w:hAnsi="Cambria"/>
          <w:bCs/>
        </w:rPr>
        <w:t>przekazywanie informacji uznaje się kliknięcie przycisku Wyślij wiadomość po</w:t>
      </w:r>
      <w:r>
        <w:rPr>
          <w:rFonts w:ascii="Cambria" w:hAnsi="Cambria"/>
          <w:bCs/>
        </w:rPr>
        <w:t xml:space="preserve"> </w:t>
      </w:r>
      <w:r w:rsidRPr="008E6D81">
        <w:rPr>
          <w:rFonts w:ascii="Cambria" w:hAnsi="Cambria"/>
          <w:bCs/>
        </w:rPr>
        <w:t>których pojawi się komunikat, że wiadomość została wysłana do zamawiającego.</w:t>
      </w:r>
    </w:p>
    <w:p w14:paraId="287E1A7C" w14:textId="77777777" w:rsidR="0095300A" w:rsidRPr="008E6D81" w:rsidRDefault="0095300A" w:rsidP="0095300A">
      <w:pPr>
        <w:ind w:left="792"/>
        <w:contextualSpacing/>
        <w:jc w:val="both"/>
        <w:rPr>
          <w:rFonts w:ascii="Cambria" w:hAnsi="Cambria"/>
          <w:bCs/>
        </w:rPr>
      </w:pPr>
    </w:p>
    <w:p w14:paraId="79F74FC5" w14:textId="69955C79" w:rsidR="00BC309A" w:rsidRPr="00B66853" w:rsidRDefault="0095300A" w:rsidP="00CA07F7">
      <w:pPr>
        <w:numPr>
          <w:ilvl w:val="1"/>
          <w:numId w:val="32"/>
        </w:numPr>
        <w:ind w:left="1134"/>
        <w:contextualSpacing/>
        <w:jc w:val="both"/>
        <w:rPr>
          <w:rFonts w:ascii="Cambria" w:hAnsi="Cambria"/>
          <w:b/>
          <w:bCs/>
        </w:rPr>
      </w:pPr>
      <w:r>
        <w:rPr>
          <w:rFonts w:ascii="Cambria" w:hAnsi="Cambria" w:cs="Times New Roman"/>
          <w:color w:val="000000"/>
        </w:rPr>
        <w:t xml:space="preserve">W sytuacjach awaryjnych </w:t>
      </w:r>
      <w:r w:rsidR="00BC309A" w:rsidRPr="0011524E">
        <w:rPr>
          <w:rFonts w:ascii="Cambria" w:hAnsi="Cambria" w:cs="Times New Roman"/>
          <w:color w:val="000000"/>
        </w:rPr>
        <w:t>Zamawiający może również komunikować się z Wykonawcami za pomocą poczty elektronicznej, e-</w:t>
      </w:r>
      <w:r w:rsidR="00BC309A" w:rsidRPr="0011524E">
        <w:rPr>
          <w:rFonts w:ascii="Cambria" w:hAnsi="Cambria" w:cs="Times New Roman"/>
        </w:rPr>
        <w:t>mail:</w:t>
      </w:r>
      <w:r w:rsidR="00B66853">
        <w:rPr>
          <w:rFonts w:ascii="Cambria" w:hAnsi="Cambria" w:cs="Times New Roman"/>
        </w:rPr>
        <w:t xml:space="preserve"> </w:t>
      </w:r>
      <w:hyperlink r:id="rId18" w:history="1">
        <w:r w:rsidR="00CD1925" w:rsidRPr="00CD1925">
          <w:rPr>
            <w:rStyle w:val="Hipercze"/>
            <w:rFonts w:ascii="Cambria" w:hAnsi="Cambria" w:cs="Times New Roman"/>
            <w:b/>
            <w:bCs/>
          </w:rPr>
          <w:t>biuro@wodociagi.tarnobrzeg.pl</w:t>
        </w:r>
      </w:hyperlink>
    </w:p>
    <w:p w14:paraId="1FBC4223" w14:textId="2A7B0AE9" w:rsidR="00BC309A" w:rsidRPr="0011524E" w:rsidRDefault="00BC309A" w:rsidP="005173A5">
      <w:pPr>
        <w:spacing w:after="0" w:line="240" w:lineRule="auto"/>
        <w:ind w:left="1134"/>
        <w:contextualSpacing/>
        <w:jc w:val="both"/>
        <w:rPr>
          <w:rFonts w:ascii="Cambria" w:hAnsi="Cambria" w:cs="Times New Roman"/>
        </w:rPr>
      </w:pPr>
      <w:r w:rsidRPr="0011524E">
        <w:rPr>
          <w:rFonts w:ascii="Cambria" w:hAnsi="Cambria" w:cs="Times New Roman"/>
        </w:rPr>
        <w:t xml:space="preserve">Pojemność jednej wiadomości na skrzynce - </w:t>
      </w:r>
      <w:r w:rsidRPr="00005599">
        <w:rPr>
          <w:rFonts w:ascii="Cambria" w:hAnsi="Cambria" w:cs="Times New Roman"/>
        </w:rPr>
        <w:t>do 10 MB</w:t>
      </w:r>
      <w:r w:rsidRPr="0011524E">
        <w:rPr>
          <w:rFonts w:ascii="Cambria" w:hAnsi="Cambria" w:cs="Times New Roman"/>
        </w:rPr>
        <w:t xml:space="preserve">. Wiadomości przekazywane za pomocą poczty elektronicznej powinny w sposób jednoznaczny wskazywać numer ogłoszenia oraz dane identyfikujące Wykonawcę. </w:t>
      </w:r>
    </w:p>
    <w:p w14:paraId="42E344E2" w14:textId="2DAEFEE9" w:rsidR="00BC309A" w:rsidRPr="0011524E" w:rsidRDefault="00BC309A" w:rsidP="00CA07F7">
      <w:pPr>
        <w:numPr>
          <w:ilvl w:val="1"/>
          <w:numId w:val="32"/>
        </w:numPr>
        <w:suppressAutoHyphens/>
        <w:spacing w:after="0" w:line="240" w:lineRule="auto"/>
        <w:ind w:left="1134"/>
        <w:contextualSpacing/>
        <w:jc w:val="both"/>
        <w:rPr>
          <w:rFonts w:ascii="Cambria" w:hAnsi="Cambria" w:cs="Times New Roman"/>
        </w:rPr>
      </w:pPr>
      <w:r w:rsidRPr="0011524E">
        <w:rPr>
          <w:rFonts w:ascii="Cambria" w:hAnsi="Cambria" w:cs="Times New Roman"/>
          <w:color w:val="000000"/>
        </w:rPr>
        <w:t xml:space="preserve">Zamawiający dopuszcza również możliwość składania dokumentów elektronicznych, oświadczeń lub elektronicznych kopii dokumentów lub oświadczeń za pomocą poczty elektronicznej, na wskazany </w:t>
      </w:r>
      <w:r w:rsidRPr="0011524E">
        <w:rPr>
          <w:rFonts w:ascii="Cambria" w:hAnsi="Cambria" w:cs="Times New Roman"/>
        </w:rPr>
        <w:t>adres</w:t>
      </w:r>
      <w:r w:rsidRPr="0011524E">
        <w:rPr>
          <w:rFonts w:ascii="Cambria" w:hAnsi="Cambria" w:cs="Times New Roman"/>
          <w:color w:val="000000"/>
        </w:rPr>
        <w:t xml:space="preserve"> email (tj.</w:t>
      </w:r>
      <w:r w:rsidR="006B3F27" w:rsidRPr="006B3F27">
        <w:rPr>
          <w:rFonts w:ascii="Cambria" w:hAnsi="Cambria" w:cs="Times New Roman"/>
          <w:b/>
          <w:bCs/>
          <w:color w:val="000000"/>
        </w:rPr>
        <w:t xml:space="preserve"> </w:t>
      </w:r>
      <w:hyperlink r:id="rId19" w:history="1">
        <w:r w:rsidR="006B3F27" w:rsidRPr="006B3F27">
          <w:rPr>
            <w:rStyle w:val="Hipercze"/>
            <w:rFonts w:ascii="Cambria" w:hAnsi="Cambria" w:cs="Times New Roman"/>
            <w:b/>
            <w:bCs/>
          </w:rPr>
          <w:t>biuro@wodociagi.tarnobrzeg.pl</w:t>
        </w:r>
      </w:hyperlink>
      <w:r w:rsidRPr="0011524E">
        <w:rPr>
          <w:rFonts w:ascii="Cambria" w:hAnsi="Cambria" w:cs="Times New Roman"/>
        </w:rPr>
        <w:t>).</w:t>
      </w:r>
    </w:p>
    <w:p w14:paraId="23D668CC" w14:textId="77777777" w:rsidR="00BC309A" w:rsidRPr="0011524E" w:rsidRDefault="00BC309A" w:rsidP="005173A5">
      <w:p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Sposób sporządzenia dokumentów elektronicznych musi być zgody z wymaganiami określonymi w:</w:t>
      </w:r>
    </w:p>
    <w:p w14:paraId="737F13A7" w14:textId="77777777" w:rsidR="00BC309A" w:rsidRPr="0011524E" w:rsidRDefault="00BC309A" w:rsidP="00CA07F7">
      <w:pPr>
        <w:numPr>
          <w:ilvl w:val="0"/>
          <w:numId w:val="33"/>
        </w:numPr>
        <w:suppressAutoHyphens/>
        <w:spacing w:after="0" w:line="240" w:lineRule="auto"/>
        <w:ind w:left="1418" w:hanging="218"/>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w:t>
      </w:r>
    </w:p>
    <w:p w14:paraId="6D21DAB0" w14:textId="77777777" w:rsidR="00BC309A" w:rsidRPr="0011524E" w:rsidRDefault="00BC309A" w:rsidP="00CA07F7">
      <w:pPr>
        <w:numPr>
          <w:ilvl w:val="0"/>
          <w:numId w:val="33"/>
        </w:numPr>
        <w:suppressAutoHyphens/>
        <w:spacing w:after="0" w:line="240" w:lineRule="auto"/>
        <w:ind w:left="1418" w:hanging="218"/>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Rozporządzeniu Ministra Rozwoju, Pracy i Technologii z dnia 23 grudnia 2020 r. w sprawie podmiotowych środków dowodowych oraz innych dokumentów lub oświadczeń, jakich może żądać zamawiający od wykonawcy (Dz. U. z 2020 poz. 2415). </w:t>
      </w:r>
    </w:p>
    <w:p w14:paraId="46CF76DE" w14:textId="77777777" w:rsidR="00BC309A" w:rsidRPr="0011524E" w:rsidRDefault="00BC309A" w:rsidP="00CA07F7">
      <w:pPr>
        <w:numPr>
          <w:ilvl w:val="1"/>
          <w:numId w:val="32"/>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 xml:space="preserve">Korespondencja w postępowaniu prowadzona jest w języku polskim. Oznacza to, że wszelka korespondencja w języku obcym winna być złożona wraz z tłumaczeniem na język polski. </w:t>
      </w:r>
    </w:p>
    <w:p w14:paraId="7BE0B202" w14:textId="1C7D73AB" w:rsidR="008E6D81" w:rsidRDefault="00BC309A" w:rsidP="0095300A">
      <w:pPr>
        <w:numPr>
          <w:ilvl w:val="1"/>
          <w:numId w:val="32"/>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W przypadku podmiotów wspólnych wszelka korespondencja prowadzona będzie wyłącznie z pełnomocnikiem.</w:t>
      </w:r>
    </w:p>
    <w:p w14:paraId="13CB28FC" w14:textId="77777777" w:rsidR="0095300A" w:rsidRPr="0095300A" w:rsidRDefault="0095300A" w:rsidP="0095300A">
      <w:pPr>
        <w:suppressAutoHyphens/>
        <w:spacing w:after="0" w:line="240" w:lineRule="auto"/>
        <w:ind w:left="1134"/>
        <w:contextualSpacing/>
        <w:jc w:val="both"/>
        <w:rPr>
          <w:rFonts w:ascii="Cambria" w:hAnsi="Cambria" w:cs="Times New Roman"/>
          <w:color w:val="000000"/>
        </w:rPr>
      </w:pPr>
    </w:p>
    <w:p w14:paraId="1E732ED0" w14:textId="77777777" w:rsidR="00BC309A" w:rsidRPr="0011524E" w:rsidRDefault="00BC309A" w:rsidP="005173A5">
      <w:pPr>
        <w:suppressAutoHyphens/>
        <w:spacing w:after="0" w:line="240" w:lineRule="auto"/>
        <w:ind w:left="1134"/>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40B12FFA" w14:textId="77777777" w:rsidTr="005E1D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3D7966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14. Wskazanie osób uprawnionych do komunikowania się z wykonawcami</w:t>
            </w:r>
          </w:p>
        </w:tc>
      </w:tr>
    </w:tbl>
    <w:p w14:paraId="688A65C1" w14:textId="77777777" w:rsidR="00BC309A" w:rsidRPr="0011524E" w:rsidRDefault="00BC309A" w:rsidP="005173A5">
      <w:pPr>
        <w:spacing w:after="0" w:line="240" w:lineRule="auto"/>
        <w:contextualSpacing/>
        <w:jc w:val="both"/>
        <w:rPr>
          <w:rFonts w:ascii="Cambria" w:eastAsia="Times New Roman" w:hAnsi="Cambria" w:cs="Times New Roman"/>
          <w:b/>
          <w:color w:val="000000"/>
          <w:lang w:eastAsia="ar-SA"/>
        </w:rPr>
      </w:pPr>
    </w:p>
    <w:p w14:paraId="206E9873" w14:textId="77777777" w:rsidR="00BC309A" w:rsidRPr="0011524E" w:rsidRDefault="00BC309A" w:rsidP="00CA07F7">
      <w:pPr>
        <w:numPr>
          <w:ilvl w:val="1"/>
          <w:numId w:val="34"/>
        </w:numPr>
        <w:suppressAutoHyphens/>
        <w:spacing w:after="0" w:line="240" w:lineRule="auto"/>
        <w:ind w:left="284" w:firstLine="0"/>
        <w:contextualSpacing/>
        <w:jc w:val="both"/>
        <w:rPr>
          <w:rFonts w:ascii="Cambria" w:hAnsi="Cambria" w:cs="Times New Roman"/>
          <w:color w:val="000000"/>
        </w:rPr>
      </w:pPr>
      <w:r w:rsidRPr="0011524E">
        <w:rPr>
          <w:rFonts w:ascii="Cambria" w:hAnsi="Cambria" w:cs="Times New Roman"/>
          <w:color w:val="000000"/>
        </w:rPr>
        <w:t xml:space="preserve">Osobami uprawnionymi do porozumiewania się z Wykonawcami są: </w:t>
      </w:r>
    </w:p>
    <w:p w14:paraId="4DDB2681" w14:textId="572F6C2D" w:rsidR="00BC309A" w:rsidRPr="00206FD4" w:rsidRDefault="00BC309A" w:rsidP="00CA07F7">
      <w:pPr>
        <w:numPr>
          <w:ilvl w:val="0"/>
          <w:numId w:val="35"/>
        </w:numPr>
        <w:suppressAutoHyphens/>
        <w:spacing w:after="0" w:line="240" w:lineRule="auto"/>
        <w:ind w:left="993" w:hanging="284"/>
        <w:contextualSpacing/>
        <w:rPr>
          <w:rFonts w:ascii="Cambria" w:eastAsia="Times New Roman" w:hAnsi="Cambria" w:cs="Times New Roman"/>
          <w:color w:val="000000"/>
          <w:lang w:eastAsia="ar-SA"/>
        </w:rPr>
      </w:pPr>
      <w:r w:rsidRPr="00206FD4">
        <w:rPr>
          <w:rFonts w:ascii="Cambria" w:eastAsia="Times New Roman" w:hAnsi="Cambria" w:cs="Times New Roman"/>
          <w:lang w:eastAsia="ar-SA"/>
        </w:rPr>
        <w:t>Pan</w:t>
      </w:r>
      <w:r w:rsidR="00747EC9" w:rsidRPr="00206FD4">
        <w:rPr>
          <w:rFonts w:ascii="Cambria" w:eastAsia="Times New Roman" w:hAnsi="Cambria" w:cs="Times New Roman"/>
          <w:lang w:eastAsia="ar-SA"/>
        </w:rPr>
        <w:t xml:space="preserve"> Wojciech Lipiec</w:t>
      </w:r>
    </w:p>
    <w:p w14:paraId="6B60FB93" w14:textId="76EBBB2B" w:rsidR="00BC309A" w:rsidRPr="0011524E" w:rsidRDefault="00BC309A" w:rsidP="005173A5">
      <w:pPr>
        <w:suppressAutoHyphens/>
        <w:spacing w:after="0" w:line="240" w:lineRule="auto"/>
        <w:ind w:left="792"/>
        <w:contextualSpacing/>
        <w:rPr>
          <w:rFonts w:ascii="Cambria" w:eastAsia="Times New Roman" w:hAnsi="Cambria" w:cs="Times New Roman"/>
          <w:color w:val="0070C0"/>
          <w:lang w:eastAsia="ar-SA"/>
        </w:rPr>
      </w:pPr>
      <w:r w:rsidRPr="0011524E">
        <w:rPr>
          <w:rFonts w:ascii="Cambria" w:eastAsia="Times New Roman" w:hAnsi="Cambria" w:cs="Times New Roman"/>
          <w:color w:val="000000"/>
          <w:lang w:eastAsia="ar-SA"/>
        </w:rPr>
        <w:t>email:</w:t>
      </w:r>
      <w:r w:rsidRPr="0011524E">
        <w:rPr>
          <w:rFonts w:ascii="Cambria" w:eastAsia="Times New Roman" w:hAnsi="Cambria" w:cs="Times New Roman"/>
          <w:color w:val="0070C0"/>
          <w:lang w:eastAsia="ar-SA"/>
        </w:rPr>
        <w:t> </w:t>
      </w:r>
      <w:r w:rsidR="006B374D" w:rsidRPr="0011524E">
        <w:rPr>
          <w:rFonts w:ascii="Cambria" w:eastAsia="Times New Roman" w:hAnsi="Cambria" w:cs="Times New Roman"/>
          <w:color w:val="0070C0"/>
          <w:lang w:eastAsia="ar-SA"/>
        </w:rPr>
        <w:t xml:space="preserve"> </w:t>
      </w:r>
      <w:hyperlink r:id="rId20" w:history="1">
        <w:r w:rsidR="006B3F27" w:rsidRPr="006B3F27">
          <w:rPr>
            <w:rStyle w:val="Hipercze"/>
            <w:rFonts w:ascii="Cambria" w:eastAsia="Times New Roman" w:hAnsi="Cambria" w:cs="Times New Roman"/>
            <w:b/>
            <w:bCs/>
            <w:lang w:eastAsia="ar-SA"/>
          </w:rPr>
          <w:t>biuro@wodociagi.tarnobrzeg.pl</w:t>
        </w:r>
      </w:hyperlink>
    </w:p>
    <w:p w14:paraId="02A03902" w14:textId="77777777" w:rsidR="00BC309A" w:rsidRPr="0011524E" w:rsidRDefault="00BC309A" w:rsidP="00CA07F7">
      <w:pPr>
        <w:numPr>
          <w:ilvl w:val="1"/>
          <w:numId w:val="34"/>
        </w:numPr>
        <w:suppressAutoHyphens/>
        <w:spacing w:after="0" w:line="240" w:lineRule="auto"/>
        <w:ind w:left="567" w:hanging="283"/>
        <w:contextualSpacing/>
        <w:jc w:val="both"/>
        <w:rPr>
          <w:rFonts w:ascii="Cambria" w:hAnsi="Cambria" w:cs="Times New Roman"/>
        </w:rPr>
      </w:pPr>
      <w:r w:rsidRPr="0011524E">
        <w:rPr>
          <w:rFonts w:ascii="Cambria" w:hAnsi="Cambria" w:cs="Times New Roman"/>
          <w:color w:val="000000"/>
        </w:rPr>
        <w:t xml:space="preserve">Zgodnie z art. 20 ust. 1 ustawie Pzp postępowanie o </w:t>
      </w:r>
      <w:r w:rsidRPr="0011524E">
        <w:rPr>
          <w:rFonts w:ascii="Cambria" w:hAnsi="Cambria" w:cs="Times New Roman"/>
        </w:rPr>
        <w:t xml:space="preserve">udzielenie zamówienia, z zastrzeżeniem wyjątków przewidzianych w ustawie Pzp, prowadzi się pisemnie. </w:t>
      </w:r>
    </w:p>
    <w:p w14:paraId="57B7A5EA" w14:textId="77777777" w:rsidR="00BC309A" w:rsidRPr="0011524E" w:rsidRDefault="00BC309A" w:rsidP="00CA07F7">
      <w:pPr>
        <w:numPr>
          <w:ilvl w:val="1"/>
          <w:numId w:val="34"/>
        </w:numPr>
        <w:suppressAutoHyphens/>
        <w:spacing w:after="0" w:line="240" w:lineRule="auto"/>
        <w:ind w:left="567" w:hanging="283"/>
        <w:contextualSpacing/>
        <w:jc w:val="both"/>
        <w:rPr>
          <w:rFonts w:ascii="Cambria" w:hAnsi="Cambria" w:cs="Times New Roman"/>
          <w:color w:val="000000"/>
        </w:rPr>
      </w:pPr>
      <w:r w:rsidRPr="0011524E">
        <w:rPr>
          <w:rFonts w:ascii="Cambria" w:hAnsi="Cambria" w:cs="Times New Roman"/>
          <w:color w:val="000000"/>
        </w:rPr>
        <w:t xml:space="preserve">Komunikacja, w tym składanie ofert, wymiana informacji oraz przekazywanie dokumentów lub oświadczeń między zamawiającym a wykonawcą, z uwzględnieniem wyjątków określonych w ustawie Pzp, odbywa się przy użyciu środków komunikacji elektronicznej. </w:t>
      </w:r>
    </w:p>
    <w:p w14:paraId="3B64F7F3" w14:textId="77777777" w:rsidR="00BC309A" w:rsidRPr="0011524E" w:rsidRDefault="00BC309A" w:rsidP="005173A5">
      <w:pPr>
        <w:tabs>
          <w:tab w:val="left" w:pos="4500"/>
        </w:tabs>
        <w:spacing w:after="0" w:line="240" w:lineRule="auto"/>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                                                      </w:t>
      </w: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ED2F48C" w14:textId="77777777" w:rsidTr="005E1D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B88EC0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15. Wymagania dotyczące wadium</w:t>
            </w:r>
          </w:p>
        </w:tc>
      </w:tr>
    </w:tbl>
    <w:p w14:paraId="3DFC874F" w14:textId="77777777" w:rsidR="00BC309A" w:rsidRPr="0011524E" w:rsidRDefault="00BC309A" w:rsidP="005173A5">
      <w:pPr>
        <w:pStyle w:val="Akapitzlist"/>
        <w:tabs>
          <w:tab w:val="num" w:pos="0"/>
        </w:tabs>
        <w:ind w:left="0"/>
        <w:jc w:val="both"/>
        <w:rPr>
          <w:rFonts w:ascii="Cambria" w:hAnsi="Cambria"/>
          <w:color w:val="000000"/>
          <w:sz w:val="22"/>
          <w:szCs w:val="22"/>
        </w:rPr>
      </w:pPr>
    </w:p>
    <w:p w14:paraId="0DE216C3" w14:textId="77777777" w:rsidR="0088228F"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6862DC">
        <w:rPr>
          <w:rFonts w:ascii="Cambria" w:hAnsi="Cambria" w:cs="Times New Roman"/>
          <w:color w:val="000000"/>
        </w:rPr>
        <w:t>Przystępując do niniejszego postępowania każdy Wykonawca przed upływem terminu składania</w:t>
      </w:r>
      <w:r w:rsidRPr="0011524E">
        <w:rPr>
          <w:rFonts w:ascii="Cambria" w:hAnsi="Cambria" w:cs="Times New Roman"/>
          <w:color w:val="000000"/>
        </w:rPr>
        <w:t xml:space="preserve"> ofert zobowiązany jest wnieść wadium w wysokości: </w:t>
      </w:r>
    </w:p>
    <w:p w14:paraId="463E9C64" w14:textId="77777777" w:rsidR="00007D54" w:rsidRDefault="00007D54" w:rsidP="0088228F">
      <w:pPr>
        <w:suppressAutoHyphens/>
        <w:spacing w:after="0" w:line="240" w:lineRule="auto"/>
        <w:ind w:left="426"/>
        <w:contextualSpacing/>
        <w:jc w:val="both"/>
        <w:rPr>
          <w:rFonts w:ascii="Cambria" w:hAnsi="Cambria" w:cs="Times New Roman"/>
          <w:color w:val="000000"/>
        </w:rPr>
      </w:pPr>
    </w:p>
    <w:p w14:paraId="18381A45" w14:textId="7A52A59C" w:rsidR="0088228F" w:rsidRDefault="0088228F" w:rsidP="0088228F">
      <w:pPr>
        <w:suppressAutoHyphens/>
        <w:spacing w:after="0" w:line="240" w:lineRule="auto"/>
        <w:ind w:left="426"/>
        <w:contextualSpacing/>
        <w:jc w:val="both"/>
        <w:rPr>
          <w:rFonts w:ascii="Cambria" w:hAnsi="Cambria" w:cs="Times New Roman"/>
          <w:color w:val="000000"/>
        </w:rPr>
      </w:pPr>
      <w:r w:rsidRPr="00206FD4">
        <w:rPr>
          <w:rFonts w:ascii="Cambria" w:hAnsi="Cambria" w:cs="Times New Roman"/>
          <w:color w:val="000000"/>
        </w:rPr>
        <w:t xml:space="preserve">Dla części 2 – </w:t>
      </w:r>
      <w:r w:rsidR="00007D54" w:rsidRPr="00206FD4">
        <w:rPr>
          <w:rFonts w:ascii="Cambria" w:hAnsi="Cambria" w:cs="Times New Roman"/>
          <w:b/>
          <w:color w:val="000000"/>
        </w:rPr>
        <w:t>2</w:t>
      </w:r>
      <w:r w:rsidRPr="00206FD4">
        <w:rPr>
          <w:rFonts w:ascii="Cambria" w:hAnsi="Cambria" w:cs="Times New Roman"/>
          <w:b/>
          <w:color w:val="000000"/>
        </w:rPr>
        <w:t> 000,00 zł</w:t>
      </w:r>
      <w:r w:rsidRPr="00206FD4">
        <w:rPr>
          <w:rFonts w:ascii="Cambria" w:hAnsi="Cambria" w:cs="Times New Roman"/>
          <w:color w:val="000000"/>
        </w:rPr>
        <w:t xml:space="preserve"> (słownie: </w:t>
      </w:r>
      <w:r w:rsidR="00007D54" w:rsidRPr="00206FD4">
        <w:rPr>
          <w:rFonts w:ascii="Cambria" w:hAnsi="Cambria" w:cs="Times New Roman"/>
          <w:color w:val="000000"/>
        </w:rPr>
        <w:t>dwa</w:t>
      </w:r>
      <w:r w:rsidRPr="00206FD4">
        <w:rPr>
          <w:rFonts w:ascii="Cambria" w:hAnsi="Cambria" w:cs="Times New Roman"/>
          <w:b/>
          <w:bCs/>
          <w:color w:val="000000"/>
        </w:rPr>
        <w:t xml:space="preserve"> tysi</w:t>
      </w:r>
      <w:r w:rsidR="00007D54" w:rsidRPr="00206FD4">
        <w:rPr>
          <w:rFonts w:ascii="Cambria" w:hAnsi="Cambria" w:cs="Times New Roman"/>
          <w:b/>
          <w:bCs/>
          <w:color w:val="000000"/>
        </w:rPr>
        <w:t>ące</w:t>
      </w:r>
      <w:r w:rsidRPr="00206FD4">
        <w:rPr>
          <w:rFonts w:ascii="Cambria" w:hAnsi="Cambria" w:cs="Times New Roman"/>
          <w:b/>
          <w:color w:val="000000"/>
        </w:rPr>
        <w:t xml:space="preserve"> złotych</w:t>
      </w:r>
      <w:r w:rsidRPr="00206FD4">
        <w:rPr>
          <w:rFonts w:ascii="Cambria" w:hAnsi="Cambria" w:cs="Times New Roman"/>
          <w:color w:val="000000"/>
        </w:rPr>
        <w:t>)</w:t>
      </w:r>
    </w:p>
    <w:p w14:paraId="6B029473" w14:textId="77777777" w:rsidR="00007D54" w:rsidRPr="006862DC" w:rsidRDefault="00007D54" w:rsidP="0088228F">
      <w:pPr>
        <w:suppressAutoHyphens/>
        <w:spacing w:after="0" w:line="240" w:lineRule="auto"/>
        <w:ind w:left="426"/>
        <w:contextualSpacing/>
        <w:jc w:val="both"/>
        <w:rPr>
          <w:rFonts w:ascii="Cambria" w:hAnsi="Cambria" w:cs="Times New Roman"/>
          <w:color w:val="000000"/>
        </w:rPr>
      </w:pPr>
    </w:p>
    <w:p w14:paraId="725B2118"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Wadium należy wnieść w jednej lub kilku następujących formach przewidzianych w art. 97 ust. 7 </w:t>
      </w:r>
      <w:proofErr w:type="spellStart"/>
      <w:r w:rsidRPr="0011524E">
        <w:rPr>
          <w:rFonts w:ascii="Cambria" w:hAnsi="Cambria" w:cs="Times New Roman"/>
          <w:color w:val="000000"/>
        </w:rPr>
        <w:t>uPzp</w:t>
      </w:r>
      <w:proofErr w:type="spellEnd"/>
      <w:r w:rsidRPr="0011524E">
        <w:rPr>
          <w:rFonts w:ascii="Cambria" w:hAnsi="Cambria" w:cs="Times New Roman"/>
          <w:color w:val="000000"/>
        </w:rPr>
        <w:t>, tj.:</w:t>
      </w:r>
    </w:p>
    <w:p w14:paraId="2D1186A3"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pieniądzu;</w:t>
      </w:r>
    </w:p>
    <w:p w14:paraId="1466EADE"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gwarancjach bankowych;</w:t>
      </w:r>
    </w:p>
    <w:p w14:paraId="4B4CFD59"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lastRenderedPageBreak/>
        <w:t>gwarancjach ubezpieczeniowych;</w:t>
      </w:r>
    </w:p>
    <w:p w14:paraId="63A009BC"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poręczeniach udzielanych przez podmioty, o których mowa w art. 6b ust. 5 pkt 2 ustawy z dnia 9 listopada  2000 r. o utworzeniu  Polskiej  Agencji  Rozwoju  Przedsiębiorczości  (Dz.U.  z 2019 r. poz. 310, 836 i 1572).</w:t>
      </w:r>
    </w:p>
    <w:p w14:paraId="0DA2594D"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Wykonawca zobowiązany jest wnieść wadium przed upływem terminu składania ofert i  utrzymać  nieprzerwanie  do  dnia upływu terminu związania ofertą, z wyjątkiem przypadków, o których mowa w art. 98 ust. 1 pkt 2 i 3 oraz ust. 2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284896F2" w14:textId="77777777" w:rsidR="00BC309A" w:rsidRPr="0011524E" w:rsidRDefault="00BC309A" w:rsidP="005173A5">
      <w:pPr>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Wadium w pieniądzu należy przelać na konto Zamawiającego:</w:t>
      </w:r>
    </w:p>
    <w:p w14:paraId="03D38FB2" w14:textId="77777777" w:rsidR="00BC309A" w:rsidRPr="0011524E" w:rsidRDefault="00BC309A" w:rsidP="005173A5">
      <w:pPr>
        <w:widowControl w:val="0"/>
        <w:tabs>
          <w:tab w:val="left" w:pos="0"/>
          <w:tab w:val="left" w:pos="900"/>
          <w:tab w:val="left" w:pos="1134"/>
        </w:tabs>
        <w:spacing w:after="0" w:line="240" w:lineRule="auto"/>
        <w:contextualSpacing/>
        <w:jc w:val="both"/>
        <w:rPr>
          <w:rFonts w:ascii="Cambria" w:hAnsi="Cambria" w:cs="Times New Roman"/>
          <w:color w:val="000000"/>
          <w:kern w:val="1"/>
        </w:rPr>
      </w:pPr>
    </w:p>
    <w:p w14:paraId="663C419B" w14:textId="1650B233" w:rsidR="002A069F" w:rsidRPr="00FC506B" w:rsidRDefault="002A069F" w:rsidP="002A069F">
      <w:pPr>
        <w:spacing w:after="0" w:line="240" w:lineRule="auto"/>
        <w:ind w:left="426"/>
        <w:contextualSpacing/>
        <w:jc w:val="center"/>
        <w:rPr>
          <w:rFonts w:ascii="Cambria" w:hAnsi="Cambria" w:cs="Times New Roman"/>
          <w:b/>
          <w:color w:val="000000"/>
        </w:rPr>
      </w:pPr>
      <w:r w:rsidRPr="00FC506B">
        <w:rPr>
          <w:rFonts w:ascii="Cambria" w:hAnsi="Cambria" w:cs="Times New Roman"/>
          <w:b/>
          <w:color w:val="000000"/>
        </w:rPr>
        <w:t xml:space="preserve">Bank </w:t>
      </w:r>
      <w:proofErr w:type="spellStart"/>
      <w:r w:rsidR="00FC506B" w:rsidRPr="00FC506B">
        <w:rPr>
          <w:rFonts w:ascii="Cambria" w:hAnsi="Cambria" w:cs="Times New Roman"/>
          <w:b/>
          <w:color w:val="000000"/>
        </w:rPr>
        <w:t>PeKaO</w:t>
      </w:r>
      <w:proofErr w:type="spellEnd"/>
      <w:r w:rsidR="00FC506B" w:rsidRPr="00FC506B">
        <w:rPr>
          <w:rFonts w:ascii="Cambria" w:hAnsi="Cambria" w:cs="Times New Roman"/>
          <w:b/>
          <w:color w:val="000000"/>
        </w:rPr>
        <w:t xml:space="preserve"> SA o/Tarnobrzeg</w:t>
      </w:r>
    </w:p>
    <w:p w14:paraId="30ADBC03" w14:textId="429C2FB8" w:rsidR="002A069F" w:rsidRPr="00FC506B" w:rsidRDefault="002A069F" w:rsidP="002A069F">
      <w:pPr>
        <w:spacing w:after="0" w:line="240" w:lineRule="auto"/>
        <w:ind w:left="426"/>
        <w:contextualSpacing/>
        <w:jc w:val="center"/>
        <w:rPr>
          <w:rFonts w:ascii="Cambria" w:hAnsi="Cambria" w:cs="Times New Roman"/>
          <w:b/>
          <w:color w:val="000000"/>
        </w:rPr>
      </w:pPr>
      <w:r w:rsidRPr="00FC506B">
        <w:rPr>
          <w:rFonts w:ascii="Cambria" w:hAnsi="Cambria" w:cs="Times New Roman"/>
          <w:b/>
          <w:color w:val="000000"/>
        </w:rPr>
        <w:t xml:space="preserve">nr konta: </w:t>
      </w:r>
      <w:r w:rsidR="00FC506B" w:rsidRPr="00FC506B">
        <w:rPr>
          <w:rFonts w:ascii="Cambria" w:hAnsi="Cambria" w:cs="Times New Roman"/>
          <w:b/>
          <w:color w:val="000000"/>
        </w:rPr>
        <w:t>62 1240 2744 1111 0000 3990 9143</w:t>
      </w:r>
    </w:p>
    <w:p w14:paraId="14129DBA" w14:textId="77777777" w:rsidR="00DC32EF" w:rsidRPr="00FC506B" w:rsidRDefault="00DC32EF" w:rsidP="00DC32EF">
      <w:pPr>
        <w:spacing w:after="0" w:line="240" w:lineRule="auto"/>
        <w:ind w:left="426"/>
        <w:contextualSpacing/>
        <w:jc w:val="both"/>
        <w:rPr>
          <w:rFonts w:ascii="Cambria" w:hAnsi="Cambria" w:cs="Times New Roman"/>
          <w:b/>
          <w:bCs/>
          <w:color w:val="000000"/>
        </w:rPr>
      </w:pPr>
    </w:p>
    <w:p w14:paraId="2939ABDC" w14:textId="27FCA841" w:rsidR="00DC32EF" w:rsidRPr="00DC32EF" w:rsidRDefault="00DC32EF" w:rsidP="00DC32EF">
      <w:pPr>
        <w:spacing w:after="0" w:line="240" w:lineRule="auto"/>
        <w:ind w:left="426"/>
        <w:contextualSpacing/>
        <w:jc w:val="both"/>
        <w:rPr>
          <w:rFonts w:ascii="Cambria" w:hAnsi="Cambria" w:cs="Times New Roman"/>
          <w:b/>
          <w:bCs/>
          <w:color w:val="000000"/>
        </w:rPr>
      </w:pPr>
      <w:r w:rsidRPr="00FC506B">
        <w:rPr>
          <w:rFonts w:ascii="Cambria" w:hAnsi="Cambria" w:cs="Times New Roman"/>
          <w:b/>
          <w:bCs/>
          <w:color w:val="000000"/>
        </w:rPr>
        <w:t>z adnotacją „</w:t>
      </w:r>
      <w:r w:rsidRPr="00206FD4">
        <w:rPr>
          <w:rFonts w:ascii="Cambria" w:hAnsi="Cambria" w:cs="Times New Roman"/>
          <w:b/>
          <w:bCs/>
          <w:color w:val="000000"/>
        </w:rPr>
        <w:t xml:space="preserve">Wadium – </w:t>
      </w:r>
      <w:r w:rsidR="00E617B6" w:rsidRPr="00206FD4">
        <w:rPr>
          <w:rFonts w:ascii="Cambria" w:hAnsi="Cambria" w:cs="Times New Roman"/>
          <w:b/>
          <w:bCs/>
          <w:color w:val="000000"/>
        </w:rPr>
        <w:t xml:space="preserve">Znak sprawy: </w:t>
      </w:r>
      <w:r w:rsidR="00206FD4" w:rsidRPr="00206FD4">
        <w:rPr>
          <w:rFonts w:ascii="Cambria" w:hAnsi="Cambria" w:cs="Times New Roman"/>
          <w:b/>
          <w:bCs/>
          <w:color w:val="000000"/>
        </w:rPr>
        <w:t>FZU</w:t>
      </w:r>
      <w:r w:rsidR="00FC506B" w:rsidRPr="00206FD4">
        <w:rPr>
          <w:rFonts w:ascii="Cambria" w:hAnsi="Cambria" w:cs="Times New Roman"/>
          <w:b/>
          <w:bCs/>
          <w:color w:val="000000"/>
        </w:rPr>
        <w:t>-</w:t>
      </w:r>
      <w:r w:rsidR="00206FD4" w:rsidRPr="00206FD4">
        <w:rPr>
          <w:rFonts w:ascii="Cambria" w:hAnsi="Cambria" w:cs="Times New Roman"/>
          <w:b/>
          <w:bCs/>
          <w:color w:val="000000"/>
        </w:rPr>
        <w:t>24</w:t>
      </w:r>
      <w:r w:rsidR="00DD6E0E" w:rsidRPr="00206FD4">
        <w:rPr>
          <w:rFonts w:ascii="Cambria" w:hAnsi="Cambria" w:cs="Times New Roman"/>
          <w:b/>
          <w:bCs/>
          <w:color w:val="000000"/>
        </w:rPr>
        <w:t>-22</w:t>
      </w:r>
      <w:r w:rsidR="007B00D1" w:rsidRPr="00206FD4">
        <w:rPr>
          <w:rFonts w:ascii="Cambria" w:hAnsi="Cambria" w:cs="Times New Roman"/>
          <w:b/>
          <w:bCs/>
          <w:color w:val="000000"/>
        </w:rPr>
        <w:t xml:space="preserve"> Część 2</w:t>
      </w:r>
      <w:r w:rsidRPr="00206FD4">
        <w:rPr>
          <w:rFonts w:ascii="Cambria" w:hAnsi="Cambria" w:cs="Times New Roman"/>
          <w:b/>
          <w:bCs/>
          <w:color w:val="000000"/>
        </w:rPr>
        <w:t>”</w:t>
      </w:r>
      <w:r w:rsidRPr="00DC32EF">
        <w:rPr>
          <w:rFonts w:ascii="Cambria" w:hAnsi="Cambria" w:cs="Times New Roman"/>
          <w:b/>
          <w:bCs/>
          <w:color w:val="000000"/>
        </w:rPr>
        <w:t xml:space="preserve"> </w:t>
      </w:r>
    </w:p>
    <w:p w14:paraId="2482CEBF" w14:textId="77777777" w:rsidR="00BC309A" w:rsidRPr="0011524E" w:rsidRDefault="00BC309A" w:rsidP="005173A5">
      <w:pPr>
        <w:spacing w:after="0" w:line="240" w:lineRule="auto"/>
        <w:ind w:left="426"/>
        <w:contextualSpacing/>
        <w:jc w:val="both"/>
        <w:rPr>
          <w:rFonts w:ascii="Cambria" w:hAnsi="Cambria" w:cs="Times New Roman"/>
          <w:color w:val="000000"/>
        </w:rPr>
      </w:pPr>
    </w:p>
    <w:p w14:paraId="4942353A"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FF0000"/>
        </w:rPr>
      </w:pPr>
      <w:r w:rsidRPr="0011524E">
        <w:rPr>
          <w:rFonts w:ascii="Cambria" w:hAnsi="Cambria" w:cs="Times New Roman"/>
          <w:color w:val="000000"/>
        </w:rPr>
        <w:t xml:space="preserve">W przypadku wadium wnoszonego w pieniądzu za termin wpłynięcia wadium uznaje się termin jego ,,wniesienia”. Przez ,,wniesienie” rozumie się uznanie kwoty wadium przez rachunek Zamawiającego. </w:t>
      </w:r>
      <w:r w:rsidRPr="0011524E">
        <w:rPr>
          <w:rFonts w:ascii="Cambria" w:hAnsi="Cambria" w:cs="Times New Roman"/>
          <w:b/>
          <w:u w:val="single"/>
        </w:rPr>
        <w:t xml:space="preserve">Wadium wnoszone w pieniądzu powinno fizycznie znajdować się na koncie Zamawiającego przed upływem terminu składania ofert pod rygorem odrzucenia oferty (art. 266 ust. 1 pkt 14 </w:t>
      </w:r>
      <w:proofErr w:type="spellStart"/>
      <w:r w:rsidRPr="0011524E">
        <w:rPr>
          <w:rFonts w:ascii="Cambria" w:hAnsi="Cambria" w:cs="Times New Roman"/>
          <w:b/>
          <w:u w:val="single"/>
        </w:rPr>
        <w:t>uPzp</w:t>
      </w:r>
      <w:proofErr w:type="spellEnd"/>
      <w:r w:rsidRPr="0011524E">
        <w:rPr>
          <w:rFonts w:ascii="Cambria" w:hAnsi="Cambria" w:cs="Times New Roman"/>
          <w:b/>
          <w:u w:val="single"/>
        </w:rPr>
        <w:t>).</w:t>
      </w:r>
    </w:p>
    <w:p w14:paraId="0C00C29F"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W przypadku </w:t>
      </w:r>
      <w:r w:rsidRPr="0011524E">
        <w:rPr>
          <w:rFonts w:ascii="Cambria" w:hAnsi="Cambria" w:cs="Times New Roman"/>
          <w:b/>
          <w:color w:val="000000"/>
          <w:u w:val="single"/>
        </w:rPr>
        <w:t>wadium wnoszonego w formie gwarancji lub poręczenia, Wykonawca przekazuje Zamawiającemu oryginał gwarancji lub poręczenia, w postaci elektronicznej.</w:t>
      </w:r>
    </w:p>
    <w:p w14:paraId="14370B5B"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Wadium wniesione w formie innej niż pieniężna musi spełniać następujące wymagania:</w:t>
      </w:r>
    </w:p>
    <w:p w14:paraId="1EBB6160" w14:textId="77777777"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odpowiadać co do wartości wysokości wadium określonej w niniejszej SWZ,</w:t>
      </w:r>
    </w:p>
    <w:p w14:paraId="15936603" w14:textId="77777777"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musi odpowiadać co do terminu ważności terminowi związania ofertą określonemu w niniejszej SWZ,</w:t>
      </w:r>
    </w:p>
    <w:p w14:paraId="52BD352A" w14:textId="77777777"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zawierać w swej treści </w:t>
      </w:r>
      <w:r w:rsidRPr="0011524E">
        <w:rPr>
          <w:rFonts w:ascii="Cambria" w:eastAsia="Arial Unicode MS" w:hAnsi="Cambria" w:cs="Times New Roman"/>
        </w:rPr>
        <w:t xml:space="preserve">okoliczności </w:t>
      </w:r>
      <w:r w:rsidRPr="0011524E">
        <w:rPr>
          <w:rFonts w:ascii="Cambria" w:eastAsia="Arial Unicode MS" w:hAnsi="Cambria" w:cs="Times New Roman"/>
          <w:b/>
        </w:rPr>
        <w:t xml:space="preserve">zgodne z art. 98 ust. 6 </w:t>
      </w:r>
      <w:proofErr w:type="spellStart"/>
      <w:r w:rsidRPr="0011524E">
        <w:rPr>
          <w:rFonts w:ascii="Cambria" w:eastAsia="Arial Unicode MS" w:hAnsi="Cambria" w:cs="Times New Roman"/>
          <w:b/>
        </w:rPr>
        <w:t>uPzp</w:t>
      </w:r>
      <w:proofErr w:type="spellEnd"/>
      <w:r w:rsidRPr="0011524E">
        <w:rPr>
          <w:rFonts w:ascii="Cambria" w:eastAsia="Arial Unicode MS" w:hAnsi="Cambria" w:cs="Times New Roman"/>
          <w:b/>
        </w:rPr>
        <w:t>,</w:t>
      </w:r>
      <w:r w:rsidRPr="0011524E">
        <w:rPr>
          <w:rFonts w:ascii="Cambria" w:eastAsia="Arial Unicode MS" w:hAnsi="Cambria" w:cs="Times New Roman"/>
        </w:rPr>
        <w:t xml:space="preserve"> </w:t>
      </w:r>
      <w:r w:rsidRPr="0011524E">
        <w:rPr>
          <w:rFonts w:ascii="Cambria" w:eastAsia="Arial Unicode MS" w:hAnsi="Cambria" w:cs="Times New Roman"/>
          <w:color w:val="000000"/>
        </w:rPr>
        <w:t>w których gwarant (poręczyciel) wypłaci kwotę wadium Zamawiającemu, wraz z klauzulą mówiącą, że wypłata nastąpi na pierwsze żądanie Zamawiającego bez protestu gwaranta (poręczyciela).</w:t>
      </w:r>
    </w:p>
    <w:p w14:paraId="3FAD6F50"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zwróci wadium niezwłocznie, nie później jednak niż w terminie 7 dni od dnia wystąpienia jednej z okoliczności:</w:t>
      </w:r>
    </w:p>
    <w:p w14:paraId="7B942ED8" w14:textId="77777777"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upływu terminu związania ofertą;</w:t>
      </w:r>
    </w:p>
    <w:p w14:paraId="7ED60C0D" w14:textId="77777777"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zawarcia umowy w sprawie zamówienia publicznego;</w:t>
      </w:r>
    </w:p>
    <w:p w14:paraId="74994B07" w14:textId="77777777"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unieważnienia postępowania o udzielenie zamówienia, z wyjątkiem sytuacji gdy nie zostało rozstrzygnięte odwołanie na czynność unieważnienia albo nie upłynął termin do jego wniesienia.</w:t>
      </w:r>
    </w:p>
    <w:p w14:paraId="37E03292"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niezwłocznie, nie później jednak niż w terminie 7 dni od dnia złożenia wniosku (wg zasad komunikacji wskazanej w </w:t>
      </w:r>
      <w:r w:rsidRPr="0011524E">
        <w:rPr>
          <w:rFonts w:ascii="Cambria" w:hAnsi="Cambria" w:cs="Times New Roman"/>
        </w:rPr>
        <w:t>rozdziale 13 SWZ</w:t>
      </w:r>
      <w:r w:rsidRPr="0011524E">
        <w:rPr>
          <w:rFonts w:ascii="Cambria" w:hAnsi="Cambria" w:cs="Times New Roman"/>
          <w:color w:val="000000"/>
        </w:rPr>
        <w:t>), zwróci wadium wykonawcy:</w:t>
      </w:r>
    </w:p>
    <w:p w14:paraId="2F00DB97"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który wycofał ofertę przed upływem terminu składania ofert;</w:t>
      </w:r>
    </w:p>
    <w:p w14:paraId="4EF4ED72"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którego oferta została odrzucona;</w:t>
      </w:r>
    </w:p>
    <w:p w14:paraId="25461418"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po wyborze najkorzystniejszej oferty, z wyjątkiem wykonawcy, którego oferta została wybrana jako najkorzystniejsza;</w:t>
      </w:r>
    </w:p>
    <w:p w14:paraId="0C7DA2DB"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po unieważnieniu postępowania, w przypadku, gdy nie zostało rozstrzygnięte odwołanie na czynność unieważnienia albo nie upłynął termin do jego wniesienia.</w:t>
      </w:r>
    </w:p>
    <w:p w14:paraId="4ADD5FA2" w14:textId="77777777" w:rsidR="00BC309A" w:rsidRPr="0011524E" w:rsidRDefault="00BC309A" w:rsidP="00CA07F7">
      <w:pPr>
        <w:numPr>
          <w:ilvl w:val="1"/>
          <w:numId w:val="36"/>
        </w:numPr>
        <w:suppressAutoHyphens/>
        <w:spacing w:after="0" w:line="240" w:lineRule="auto"/>
        <w:ind w:left="426"/>
        <w:contextualSpacing/>
        <w:jc w:val="both"/>
        <w:rPr>
          <w:rFonts w:ascii="Cambria" w:eastAsia="Arial Unicode MS" w:hAnsi="Cambria" w:cs="Times New Roman"/>
          <w:bCs/>
        </w:rPr>
      </w:pPr>
      <w:r w:rsidRPr="0011524E">
        <w:rPr>
          <w:rFonts w:ascii="Cambria" w:hAnsi="Cambria" w:cs="Times New Roman"/>
        </w:rPr>
        <w:t>Zamawiający</w:t>
      </w:r>
      <w:r w:rsidRPr="0011524E">
        <w:rPr>
          <w:rFonts w:ascii="Cambria" w:eastAsia="Arial Unicode MS" w:hAnsi="Cambria" w:cs="Times New Roman"/>
          <w:bCs/>
        </w:rPr>
        <w:t xml:space="preserve"> zwraca wadium wniesione w innej formie niż w pieniądzu poprzez złożenie gwarantowi lub poręczycielowi oświadczenia o zwolnieniu wadium.</w:t>
      </w:r>
    </w:p>
    <w:p w14:paraId="29AAACE9"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Złożenie wniosku o zwrot wadium, o którym mowa powyżej, powoduje rozwiązanie stosunku prawnego z wykonawcą wraz z utratą przez niego prawa do korzystania ze środków ochrony prawnej, o których mowa w ustawie </w:t>
      </w:r>
      <w:proofErr w:type="spellStart"/>
      <w:r w:rsidRPr="0011524E">
        <w:rPr>
          <w:rFonts w:ascii="Cambria" w:hAnsi="Cambria" w:cs="Times New Roman"/>
          <w:color w:val="000000"/>
        </w:rPr>
        <w:t>pzp</w:t>
      </w:r>
      <w:proofErr w:type="spellEnd"/>
      <w:r w:rsidRPr="0011524E">
        <w:rPr>
          <w:rFonts w:ascii="Cambria" w:hAnsi="Cambria" w:cs="Times New Roman"/>
          <w:color w:val="000000"/>
        </w:rPr>
        <w:t>.</w:t>
      </w:r>
    </w:p>
    <w:p w14:paraId="13B81F12"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 xml:space="preserve">Zgodnie z art. 98 ust. 6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Zamawiający zatrzyma wadium wraz z odsetkami, a w przypadku wadium wniesionego w formie gwarancji lub poręczenia, wystąpi odpowiednio do gwaranta lub poręczyciela z żądaniem zapłaty wadium, jeżeli:</w:t>
      </w:r>
    </w:p>
    <w:p w14:paraId="198CA067" w14:textId="77777777"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14:paraId="42F23EFF" w14:textId="77777777"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wykonawca, którego oferta została wybrana:</w:t>
      </w:r>
    </w:p>
    <w:p w14:paraId="6267A396" w14:textId="77777777" w:rsidR="00BC309A" w:rsidRPr="0011524E" w:rsidRDefault="00BC309A" w:rsidP="00CA07F7">
      <w:pPr>
        <w:numPr>
          <w:ilvl w:val="0"/>
          <w:numId w:val="42"/>
        </w:numPr>
        <w:suppressAutoHyphens/>
        <w:spacing w:after="0" w:line="240" w:lineRule="auto"/>
        <w:ind w:left="1418"/>
        <w:contextualSpacing/>
        <w:jc w:val="both"/>
        <w:rPr>
          <w:rFonts w:ascii="Cambria" w:eastAsia="Arial Unicode MS" w:hAnsi="Cambria" w:cs="Times New Roman"/>
          <w:bCs/>
        </w:rPr>
      </w:pPr>
      <w:r w:rsidRPr="0011524E">
        <w:rPr>
          <w:rFonts w:ascii="Cambria" w:eastAsia="Arial Unicode MS" w:hAnsi="Cambria" w:cs="Times New Roman"/>
          <w:bCs/>
        </w:rPr>
        <w:t>odmówił podpisania umowy w sprawie zamówienia publicznego na warunkach określonych w ofercie,</w:t>
      </w:r>
    </w:p>
    <w:p w14:paraId="3CFBA15C" w14:textId="77777777" w:rsidR="00BC309A" w:rsidRPr="0011524E" w:rsidRDefault="00BC309A" w:rsidP="00CA07F7">
      <w:pPr>
        <w:numPr>
          <w:ilvl w:val="0"/>
          <w:numId w:val="42"/>
        </w:numPr>
        <w:suppressAutoHyphens/>
        <w:spacing w:after="0" w:line="240" w:lineRule="auto"/>
        <w:ind w:left="1418"/>
        <w:contextualSpacing/>
        <w:jc w:val="both"/>
        <w:rPr>
          <w:rFonts w:ascii="Cambria" w:eastAsia="Arial Unicode MS" w:hAnsi="Cambria" w:cs="Times New Roman"/>
          <w:bCs/>
        </w:rPr>
      </w:pPr>
      <w:r w:rsidRPr="0011524E">
        <w:rPr>
          <w:rFonts w:ascii="Cambria" w:eastAsia="Arial Unicode MS" w:hAnsi="Cambria" w:cs="Times New Roman"/>
          <w:bCs/>
        </w:rPr>
        <w:t>nie wniósł wymaganego zabezpieczenia należytego wykonania umowy;</w:t>
      </w:r>
    </w:p>
    <w:p w14:paraId="1C6A2788" w14:textId="77777777"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zawarcie umowy w sprawie zamówienia publicznego stało się niemożliwe z przyczyn leżących po stronie wykonawcy, którego oferta została wybrana.</w:t>
      </w:r>
    </w:p>
    <w:p w14:paraId="2F7B4F78"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Wykonawca lub podmiot wystawiający gwarancję bankową/ubezpieczeniową nie może uzależnić dokonania zapłaty od spełnienia jakichkolwiek dodatkowych warunków lub wykonania czynności, jak również od przedłożenia dodatkowej dokumentacji, dodatkowych oświadczeń złożonych przez wykonawcę lub inny podmiot pod rygorem odrzucenia oferty Wykonawcy.</w:t>
      </w:r>
    </w:p>
    <w:p w14:paraId="28A477E0" w14:textId="77777777" w:rsidR="00BC309A" w:rsidRPr="0011524E" w:rsidRDefault="00BC309A" w:rsidP="005173A5">
      <w:pPr>
        <w:tabs>
          <w:tab w:val="left" w:pos="993"/>
        </w:tabs>
        <w:spacing w:after="0" w:line="240" w:lineRule="auto"/>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AC53530" w14:textId="77777777" w:rsidTr="00B2751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8979894"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16. Termin związania ofertą</w:t>
            </w:r>
          </w:p>
        </w:tc>
      </w:tr>
    </w:tbl>
    <w:p w14:paraId="7A9660F4" w14:textId="77777777" w:rsidR="00BC309A" w:rsidRPr="0011524E" w:rsidRDefault="00BC309A" w:rsidP="005173A5">
      <w:pPr>
        <w:spacing w:after="0" w:line="240" w:lineRule="auto"/>
        <w:contextualSpacing/>
        <w:jc w:val="both"/>
        <w:rPr>
          <w:rFonts w:ascii="Cambria" w:hAnsi="Cambria" w:cs="Times New Roman"/>
          <w:color w:val="000000"/>
        </w:rPr>
      </w:pPr>
    </w:p>
    <w:p w14:paraId="76126DD8"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Termin związania ofertą wynosi 30 dni od dnia upływu terminu składania ofert, przy czym pierwszym dniem terminu związania ofertą jest dzień, w którym upływa termin składania ofert.</w:t>
      </w:r>
    </w:p>
    <w:p w14:paraId="3C0CE564" w14:textId="5498541E" w:rsidR="00BC309A" w:rsidRPr="00206FD4" w:rsidRDefault="00BC309A" w:rsidP="00CA07F7">
      <w:pPr>
        <w:numPr>
          <w:ilvl w:val="1"/>
          <w:numId w:val="43"/>
        </w:numPr>
        <w:suppressAutoHyphens/>
        <w:spacing w:after="0" w:line="240" w:lineRule="auto"/>
        <w:ind w:left="426"/>
        <w:contextualSpacing/>
        <w:jc w:val="both"/>
        <w:rPr>
          <w:rFonts w:ascii="Cambria" w:hAnsi="Cambria" w:cs="Times New Roman"/>
          <w:b/>
          <w:color w:val="4472C4" w:themeColor="accent5"/>
        </w:rPr>
      </w:pPr>
      <w:r w:rsidRPr="00206FD4">
        <w:rPr>
          <w:rFonts w:ascii="Cambria" w:hAnsi="Cambria" w:cs="Times New Roman"/>
          <w:b/>
          <w:color w:val="4472C4" w:themeColor="accent5"/>
        </w:rPr>
        <w:t xml:space="preserve">Wykonawca jest związany z ofertą do dnia </w:t>
      </w:r>
      <w:r w:rsidR="00BF3DBC" w:rsidRPr="00206FD4">
        <w:rPr>
          <w:rFonts w:ascii="Cambria" w:hAnsi="Cambria" w:cs="Times New Roman"/>
          <w:b/>
          <w:color w:val="4472C4" w:themeColor="accent5"/>
        </w:rPr>
        <w:t>21</w:t>
      </w:r>
      <w:r w:rsidR="00862F66" w:rsidRPr="00206FD4">
        <w:rPr>
          <w:rFonts w:ascii="Cambria" w:hAnsi="Cambria" w:cs="Times New Roman"/>
          <w:b/>
          <w:color w:val="4472C4" w:themeColor="accent5"/>
        </w:rPr>
        <w:t>.</w:t>
      </w:r>
      <w:r w:rsidR="00E01F6D" w:rsidRPr="00206FD4">
        <w:rPr>
          <w:rFonts w:ascii="Cambria" w:hAnsi="Cambria" w:cs="Times New Roman"/>
          <w:b/>
          <w:color w:val="4472C4" w:themeColor="accent5"/>
        </w:rPr>
        <w:t>06</w:t>
      </w:r>
      <w:r w:rsidR="00B04432" w:rsidRPr="00206FD4">
        <w:rPr>
          <w:rFonts w:ascii="Cambria" w:hAnsi="Cambria" w:cs="Times New Roman"/>
          <w:b/>
          <w:color w:val="4472C4" w:themeColor="accent5"/>
        </w:rPr>
        <w:t>.</w:t>
      </w:r>
      <w:r w:rsidRPr="00206FD4">
        <w:rPr>
          <w:rFonts w:ascii="Cambria" w:hAnsi="Cambria" w:cs="Times New Roman"/>
          <w:b/>
          <w:color w:val="4472C4" w:themeColor="accent5"/>
        </w:rPr>
        <w:t>202</w:t>
      </w:r>
      <w:r w:rsidR="00862F66" w:rsidRPr="00206FD4">
        <w:rPr>
          <w:rFonts w:ascii="Cambria" w:hAnsi="Cambria" w:cs="Times New Roman"/>
          <w:b/>
          <w:color w:val="4472C4" w:themeColor="accent5"/>
        </w:rPr>
        <w:t>2</w:t>
      </w:r>
      <w:r w:rsidRPr="00206FD4">
        <w:rPr>
          <w:rFonts w:ascii="Cambria" w:hAnsi="Cambria" w:cs="Times New Roman"/>
          <w:b/>
          <w:color w:val="4472C4" w:themeColor="accent5"/>
        </w:rPr>
        <w:t xml:space="preserve"> r. </w:t>
      </w:r>
    </w:p>
    <w:p w14:paraId="55C8F2C9"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Na podstawie art. 307 ust. 2 </w:t>
      </w:r>
      <w:proofErr w:type="spellStart"/>
      <w:r w:rsidRPr="0011524E">
        <w:rPr>
          <w:rFonts w:ascii="Cambria" w:hAnsi="Cambria" w:cs="Times New Roman"/>
          <w:color w:val="000000"/>
        </w:rPr>
        <w:t>uPzp</w:t>
      </w:r>
      <w:proofErr w:type="spellEnd"/>
      <w:r w:rsidRPr="0011524E">
        <w:rPr>
          <w:rFonts w:ascii="Cambria" w:hAnsi="Cambria" w:cs="Times New Roman"/>
          <w:color w:val="000000"/>
        </w:rPr>
        <w:t>, w przypadku gdy wybór najkorzystniejszej oferty nie nastąpi przed upływem terminu związania ofertą, o którym mowa powyżej, Zamawiający przed upływem terminu związania ofertą zwróci się jednokrotnie do Wykonawców o wyrażenie zgody na przedłużenie tego terminu o wskazywany przez niego okres, nie dłuższy niż 30 dni.</w:t>
      </w:r>
    </w:p>
    <w:p w14:paraId="1916F179"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u w:val="single"/>
        </w:rPr>
      </w:pPr>
      <w:r w:rsidRPr="0011524E">
        <w:rPr>
          <w:rFonts w:ascii="Cambria" w:hAnsi="Cambria" w:cs="Times New Roman"/>
          <w:color w:val="000000"/>
          <w:u w:val="single"/>
        </w:rPr>
        <w:t xml:space="preserve">Przedłużenie terminu związania ofertą, o którym mowa </w:t>
      </w:r>
      <w:r w:rsidRPr="0011524E">
        <w:rPr>
          <w:rFonts w:ascii="Cambria" w:hAnsi="Cambria" w:cs="Times New Roman"/>
          <w:u w:val="single"/>
        </w:rPr>
        <w:t>pkt 3, wymaga</w:t>
      </w:r>
      <w:r w:rsidRPr="0011524E">
        <w:rPr>
          <w:rFonts w:ascii="Cambria" w:hAnsi="Cambria" w:cs="Times New Roman"/>
          <w:color w:val="000000"/>
          <w:u w:val="single"/>
        </w:rPr>
        <w:t xml:space="preserve"> złożenia przez Wykonawcę pisemnego oświadczenia o wyrażeniu zgody na przedłużenie terminu związania ofertą.</w:t>
      </w:r>
    </w:p>
    <w:p w14:paraId="203A6A61"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Przedłużenie terminu związania ofertą, o którym mowa w pkt </w:t>
      </w:r>
      <w:r w:rsidRPr="0011524E">
        <w:rPr>
          <w:rFonts w:ascii="Cambria" w:hAnsi="Cambria" w:cs="Times New Roman"/>
        </w:rPr>
        <w:t>3 SWZ,</w:t>
      </w:r>
      <w:r w:rsidRPr="0011524E">
        <w:rPr>
          <w:rFonts w:ascii="Cambria" w:hAnsi="Cambria" w:cs="Times New Roman"/>
          <w:color w:val="000000"/>
        </w:rPr>
        <w:t xml:space="preserve"> następuje wraz z przedłużeniem okresu ważności wadium albo, jeżeli nie jest to możliwe, z wniesieniem nowego wadium na przedłużony okres związania ofertą.</w:t>
      </w:r>
    </w:p>
    <w:p w14:paraId="7C0FC049" w14:textId="77777777" w:rsidR="00BC309A" w:rsidRPr="0011524E" w:rsidRDefault="00BC309A" w:rsidP="005173A5">
      <w:pPr>
        <w:spacing w:after="0" w:line="240" w:lineRule="auto"/>
        <w:contextualSpacing/>
        <w:jc w:val="both"/>
        <w:rPr>
          <w:rFonts w:ascii="Cambria" w:hAnsi="Cambria" w:cs="Times New Roman"/>
          <w:b/>
          <w:bCs/>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474E1556" w14:textId="77777777" w:rsidTr="000D54A9">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350A17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17. Opis sposobu przygotowania ofert</w:t>
            </w:r>
          </w:p>
        </w:tc>
      </w:tr>
    </w:tbl>
    <w:p w14:paraId="1995614F" w14:textId="77777777" w:rsidR="00BC309A" w:rsidRPr="0011524E" w:rsidRDefault="00BC309A" w:rsidP="005173A5">
      <w:pPr>
        <w:spacing w:after="0" w:line="240" w:lineRule="auto"/>
        <w:contextualSpacing/>
        <w:jc w:val="both"/>
        <w:rPr>
          <w:rFonts w:ascii="Cambria" w:hAnsi="Cambria" w:cs="Times New Roman"/>
          <w:color w:val="000000"/>
        </w:rPr>
      </w:pPr>
    </w:p>
    <w:p w14:paraId="12C2CEBF"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Każdy Wykonawca może złożyć tylko jedną ofertę zgodną z wymogami niniejszej specyfikacji na całość zamówienia.</w:t>
      </w:r>
    </w:p>
    <w:p w14:paraId="56822DF5"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color w:val="000000"/>
        </w:rPr>
        <w:t xml:space="preserve">Ofertę należy przygotować ściśle według wymagań </w:t>
      </w:r>
      <w:r w:rsidRPr="0011524E">
        <w:rPr>
          <w:rFonts w:ascii="Cambria" w:hAnsi="Cambria" w:cs="Times New Roman"/>
        </w:rPr>
        <w:t xml:space="preserve">określonych w niniejszej </w:t>
      </w:r>
      <w:proofErr w:type="spellStart"/>
      <w:r w:rsidRPr="0011524E">
        <w:rPr>
          <w:rFonts w:ascii="Cambria" w:hAnsi="Cambria" w:cs="Times New Roman"/>
        </w:rPr>
        <w:t>swz</w:t>
      </w:r>
      <w:proofErr w:type="spellEnd"/>
      <w:r w:rsidRPr="0011524E">
        <w:rPr>
          <w:rFonts w:ascii="Cambria" w:hAnsi="Cambria" w:cs="Times New Roman"/>
        </w:rPr>
        <w:t>.</w:t>
      </w:r>
    </w:p>
    <w:p w14:paraId="5B29EF29"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Do przygotowania oferty konieczne jest posiadanie przez osobę upoważnioną do reprezentowania Wykonawcy kwalifikowanego podpisu elektronicznego, podpisu osobistego lub podpisu zaufanego.</w:t>
      </w:r>
    </w:p>
    <w:p w14:paraId="72C8EBF5"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Wzory dokumentów dołączonych do niniejszej </w:t>
      </w:r>
      <w:proofErr w:type="spellStart"/>
      <w:r w:rsidRPr="0011524E">
        <w:rPr>
          <w:rFonts w:ascii="Cambria" w:hAnsi="Cambria" w:cs="Times New Roman"/>
        </w:rPr>
        <w:t>swz</w:t>
      </w:r>
      <w:proofErr w:type="spellEnd"/>
      <w:r w:rsidRPr="0011524E">
        <w:rPr>
          <w:rFonts w:ascii="Cambria" w:hAnsi="Cambria" w:cs="Times New Roman"/>
        </w:rPr>
        <w:t xml:space="preserve"> powinny zostać wypełnione przez Wykonawcę, bądź też przygotowane przez Wykonawcę w formie  zgodnej z niniejszą </w:t>
      </w:r>
      <w:proofErr w:type="spellStart"/>
      <w:r w:rsidRPr="0011524E">
        <w:rPr>
          <w:rFonts w:ascii="Cambria" w:hAnsi="Cambria" w:cs="Times New Roman"/>
        </w:rPr>
        <w:t>swz</w:t>
      </w:r>
      <w:proofErr w:type="spellEnd"/>
      <w:r w:rsidRPr="0011524E">
        <w:rPr>
          <w:rFonts w:ascii="Cambria" w:hAnsi="Cambria" w:cs="Times New Roman"/>
        </w:rPr>
        <w:t>.</w:t>
      </w:r>
    </w:p>
    <w:p w14:paraId="6810A054"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lastRenderedPageBreak/>
        <w:t xml:space="preserve">Pełnomocnictwo – jeżeli dotyczy - musi być załączone do oferty w oryginale w formie elektronicznej lub postaci elektronicznej opatrzonej podpisem zaufanym lub osobistym. Dopuszcza się także złożenie elektronicznej kopii pełnomocnictwa sporządzonego uprzednio w formie pisemnej w formie elektronicznego poświadczenia sporządzonego stosownie do art. 97 § 2 ustawy z dnia 14 lutego 1991 r. prawo o notariacie, które to poświadczenie notariusz opatruje kwalifikowanym podpisem elektronicznym bądź też opatrzenie skanu pełnomocnictwa sporządzonego uprzednio w formie pisemnej kwalifikowanym podpisem, podpisem zaufanym lub podpisem osobistym mocodawcy. Elektroniczna kopia pełnomocnictwa nie może być uwierzytelniona przez upełnomocnionego. </w:t>
      </w:r>
    </w:p>
    <w:p w14:paraId="60E3A94E"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(ZIP). </w:t>
      </w:r>
    </w:p>
    <w:p w14:paraId="18E2F9AB"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Postępowanie prowadzone jest w języku polskim. Oznacza to, że oferta, oświadczenia oraz każdy dokument złożony wraz z ofertą sporządzony w języku obcym winien być złożony wraz z tłumaczeniem na język polski. </w:t>
      </w:r>
    </w:p>
    <w:p w14:paraId="5690D0EA"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Wykonawca ponosi wszelkie koszty związane z przygotowaniem i przedłożeniem swojej oferty. </w:t>
      </w:r>
    </w:p>
    <w:p w14:paraId="0CAB78E7"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Oferta musi być podpisana przez Wykonawcę. Zamawiający wymaga, aby ofertę podpisano zgodnie z formą reprezentacji określoną w dokumencie rejestrowym właściwym dla formy organizacyjnej lub innym dokumencie.</w:t>
      </w:r>
    </w:p>
    <w:p w14:paraId="2949EBDE"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Oferta złożona po terminie podlega odrzuceniu.</w:t>
      </w:r>
    </w:p>
    <w:p w14:paraId="13EA7519" w14:textId="77777777" w:rsidR="00BC309A" w:rsidRPr="0011524E" w:rsidRDefault="00BC309A" w:rsidP="005173A5">
      <w:pPr>
        <w:suppressAutoHyphens/>
        <w:spacing w:after="0" w:line="240" w:lineRule="auto"/>
        <w:ind w:left="426"/>
        <w:contextualSpacing/>
        <w:jc w:val="both"/>
        <w:rPr>
          <w:rFonts w:ascii="Cambria" w:hAnsi="Cambria" w:cs="Times New Roman"/>
          <w:color w:val="000000"/>
        </w:rPr>
      </w:pPr>
    </w:p>
    <w:p w14:paraId="249B0492"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b/>
          <w:color w:val="000000"/>
          <w:u w:val="single"/>
        </w:rPr>
        <w:t>Oferta winna zawierać następujące dokumenty:</w:t>
      </w:r>
    </w:p>
    <w:p w14:paraId="6A0B0943" w14:textId="77777777" w:rsidR="00BC309A" w:rsidRPr="00DD653D" w:rsidRDefault="00BC309A" w:rsidP="00CA07F7">
      <w:pPr>
        <w:pStyle w:val="Akapitzlist"/>
        <w:numPr>
          <w:ilvl w:val="0"/>
          <w:numId w:val="75"/>
        </w:numPr>
        <w:ind w:left="851"/>
        <w:jc w:val="both"/>
        <w:rPr>
          <w:rFonts w:ascii="Cambria" w:hAnsi="Cambria"/>
          <w:b/>
          <w:color w:val="000000"/>
          <w:sz w:val="22"/>
          <w:szCs w:val="22"/>
        </w:rPr>
      </w:pPr>
      <w:r w:rsidRPr="00DD653D">
        <w:rPr>
          <w:rFonts w:ascii="Cambria" w:hAnsi="Cambria"/>
          <w:b/>
          <w:color w:val="000000"/>
          <w:sz w:val="22"/>
          <w:szCs w:val="22"/>
        </w:rPr>
        <w:t xml:space="preserve">wypełniony formularz oferty, </w:t>
      </w:r>
      <w:r w:rsidRPr="00DD653D">
        <w:rPr>
          <w:rFonts w:ascii="Cambria" w:hAnsi="Cambria"/>
          <w:i/>
          <w:color w:val="000000"/>
          <w:sz w:val="22"/>
          <w:szCs w:val="22"/>
        </w:rPr>
        <w:t xml:space="preserve">wg załącznika nr 1 do </w:t>
      </w:r>
      <w:proofErr w:type="spellStart"/>
      <w:r w:rsidRPr="00DD653D">
        <w:rPr>
          <w:rFonts w:ascii="Cambria" w:hAnsi="Cambria"/>
          <w:i/>
          <w:color w:val="000000"/>
          <w:sz w:val="22"/>
          <w:szCs w:val="22"/>
        </w:rPr>
        <w:t>swz</w:t>
      </w:r>
      <w:proofErr w:type="spellEnd"/>
      <w:r w:rsidRPr="00DD653D">
        <w:rPr>
          <w:rFonts w:ascii="Cambria" w:hAnsi="Cambria"/>
          <w:i/>
          <w:color w:val="000000"/>
          <w:sz w:val="22"/>
          <w:szCs w:val="22"/>
        </w:rPr>
        <w:t>;</w:t>
      </w:r>
    </w:p>
    <w:p w14:paraId="7B03D36B" w14:textId="6A4776AB" w:rsidR="00BC309A" w:rsidRPr="0011524E" w:rsidRDefault="00BC309A" w:rsidP="00CA07F7">
      <w:pPr>
        <w:pStyle w:val="Akapitzlist"/>
        <w:numPr>
          <w:ilvl w:val="0"/>
          <w:numId w:val="75"/>
        </w:numPr>
        <w:ind w:left="851"/>
        <w:jc w:val="both"/>
        <w:rPr>
          <w:rFonts w:ascii="Cambria" w:hAnsi="Cambria"/>
          <w:b/>
          <w:color w:val="000000"/>
          <w:sz w:val="22"/>
          <w:szCs w:val="22"/>
        </w:rPr>
      </w:pPr>
      <w:r w:rsidRPr="0011524E">
        <w:rPr>
          <w:rFonts w:ascii="Cambria" w:hAnsi="Cambria"/>
          <w:b/>
          <w:color w:val="000000"/>
          <w:sz w:val="22"/>
          <w:szCs w:val="22"/>
        </w:rPr>
        <w:t>oświadczenie o niepodleganiu wykluczeniu oraz spełnianiu warunków udziału w postępowaniu</w:t>
      </w:r>
      <w:r w:rsidRPr="0011524E">
        <w:rPr>
          <w:rFonts w:ascii="Cambria" w:hAnsi="Cambria"/>
          <w:i/>
          <w:sz w:val="22"/>
          <w:szCs w:val="22"/>
        </w:rPr>
        <w:t xml:space="preserve">, </w:t>
      </w:r>
      <w:r w:rsidRPr="0011524E">
        <w:rPr>
          <w:rFonts w:ascii="Cambria" w:hAnsi="Cambria"/>
          <w:i/>
          <w:color w:val="000000"/>
          <w:sz w:val="22"/>
          <w:szCs w:val="22"/>
        </w:rPr>
        <w:t xml:space="preserve">wg załącznika nr 2 do </w:t>
      </w:r>
      <w:proofErr w:type="spellStart"/>
      <w:r w:rsidRPr="0011524E">
        <w:rPr>
          <w:rFonts w:ascii="Cambria" w:hAnsi="Cambria"/>
          <w:i/>
          <w:color w:val="000000"/>
          <w:sz w:val="22"/>
          <w:szCs w:val="22"/>
        </w:rPr>
        <w:t>swz</w:t>
      </w:r>
      <w:proofErr w:type="spellEnd"/>
      <w:r w:rsidRPr="0011524E">
        <w:rPr>
          <w:rFonts w:ascii="Cambria" w:hAnsi="Cambria"/>
          <w:i/>
          <w:color w:val="000000"/>
          <w:sz w:val="22"/>
          <w:szCs w:val="22"/>
        </w:rPr>
        <w:t>;</w:t>
      </w:r>
    </w:p>
    <w:p w14:paraId="5CD2A834" w14:textId="77777777" w:rsidR="00BC309A" w:rsidRPr="0011524E" w:rsidRDefault="00BC309A" w:rsidP="00CA07F7">
      <w:pPr>
        <w:pStyle w:val="Akapitzlist"/>
        <w:numPr>
          <w:ilvl w:val="0"/>
          <w:numId w:val="75"/>
        </w:numPr>
        <w:ind w:left="851"/>
        <w:jc w:val="both"/>
        <w:rPr>
          <w:rFonts w:ascii="Cambria" w:hAnsi="Cambria"/>
          <w:b/>
          <w:color w:val="000000"/>
          <w:sz w:val="22"/>
          <w:szCs w:val="22"/>
        </w:rPr>
      </w:pPr>
      <w:r w:rsidRPr="0011524E">
        <w:rPr>
          <w:rFonts w:ascii="Cambria" w:hAnsi="Cambria"/>
          <w:b/>
          <w:sz w:val="22"/>
          <w:szCs w:val="22"/>
        </w:rPr>
        <w:t xml:space="preserve">Pełnomocnictwo lub inny dokument potwierdzający umocowanie do reprezentowania wykonawcy </w:t>
      </w:r>
      <w:r w:rsidRPr="0011524E">
        <w:rPr>
          <w:rFonts w:ascii="Cambria" w:hAnsi="Cambria"/>
          <w:sz w:val="22"/>
          <w:szCs w:val="22"/>
        </w:rPr>
        <w:t>(jeżeli dotyczy tj. jeśli ww. reprezentacja  nie wynika bezpośrednio z właściwego rejestru);</w:t>
      </w:r>
    </w:p>
    <w:p w14:paraId="188BC84E" w14:textId="77777777" w:rsidR="00BC309A" w:rsidRPr="0011524E" w:rsidRDefault="00BC309A" w:rsidP="005173A5">
      <w:pPr>
        <w:pStyle w:val="Akapitzlist"/>
        <w:ind w:left="851"/>
        <w:jc w:val="both"/>
        <w:rPr>
          <w:rFonts w:ascii="Cambria" w:hAnsi="Cambria"/>
          <w:b/>
          <w:sz w:val="22"/>
          <w:szCs w:val="22"/>
        </w:rPr>
      </w:pPr>
      <w:r w:rsidRPr="0011524E">
        <w:rPr>
          <w:rFonts w:ascii="Cambria" w:hAnsi="Cambria"/>
          <w:b/>
          <w:sz w:val="22"/>
          <w:szCs w:val="22"/>
        </w:rPr>
        <w:t>W przypadku oferty wspólnej, należy do oferty załączyć pełnomocnictwo lub inny dokument ustanawiający pełnomocnika do reprezentowania wykonawców wspólnie ubiegających się o udzielenie niniejszego zamówienia albo reprezentowania w postępowaniu i zawarcia umowy w sprawie niniejszego zamówienia;</w:t>
      </w:r>
    </w:p>
    <w:p w14:paraId="45902403" w14:textId="77777777" w:rsidR="00BC309A" w:rsidRPr="0011524E" w:rsidRDefault="00BC309A" w:rsidP="00CA07F7">
      <w:pPr>
        <w:pStyle w:val="Akapitzlist"/>
        <w:numPr>
          <w:ilvl w:val="0"/>
          <w:numId w:val="75"/>
        </w:numPr>
        <w:ind w:left="851" w:hanging="425"/>
        <w:jc w:val="both"/>
        <w:rPr>
          <w:rFonts w:ascii="Cambria" w:hAnsi="Cambria"/>
          <w:b/>
          <w:sz w:val="22"/>
          <w:szCs w:val="22"/>
        </w:rPr>
      </w:pPr>
      <w:r w:rsidRPr="0011524E">
        <w:rPr>
          <w:rFonts w:ascii="Cambria" w:hAnsi="Cambria"/>
          <w:b/>
          <w:sz w:val="22"/>
          <w:szCs w:val="22"/>
        </w:rPr>
        <w:t xml:space="preserve">Oświadczenie Wykonawców wspólnie ubiegających się  o udzielenie zamówienia,  o którym mowa w art. 117 ust. 4 ustawy Pzp, </w:t>
      </w:r>
      <w:r w:rsidRPr="0011524E">
        <w:rPr>
          <w:rFonts w:ascii="Cambria" w:hAnsi="Cambria"/>
          <w:sz w:val="22"/>
          <w:szCs w:val="22"/>
        </w:rPr>
        <w:t xml:space="preserve">wg </w:t>
      </w:r>
      <w:r w:rsidRPr="0011524E">
        <w:rPr>
          <w:rFonts w:ascii="Cambria" w:hAnsi="Cambria"/>
          <w:i/>
          <w:sz w:val="22"/>
          <w:szCs w:val="22"/>
        </w:rPr>
        <w:t xml:space="preserve">załącznika nr 3 do </w:t>
      </w:r>
      <w:proofErr w:type="spellStart"/>
      <w:r w:rsidRPr="0011524E">
        <w:rPr>
          <w:rFonts w:ascii="Cambria" w:hAnsi="Cambria"/>
          <w:i/>
          <w:sz w:val="22"/>
          <w:szCs w:val="22"/>
        </w:rPr>
        <w:t>swz</w:t>
      </w:r>
      <w:proofErr w:type="spellEnd"/>
      <w:r w:rsidRPr="0011524E">
        <w:rPr>
          <w:rFonts w:ascii="Cambria" w:hAnsi="Cambria"/>
          <w:b/>
          <w:sz w:val="22"/>
          <w:szCs w:val="22"/>
        </w:rPr>
        <w:t xml:space="preserve"> </w:t>
      </w:r>
      <w:r w:rsidRPr="0011524E">
        <w:rPr>
          <w:rFonts w:ascii="Cambria" w:hAnsi="Cambria"/>
          <w:sz w:val="22"/>
          <w:szCs w:val="22"/>
        </w:rPr>
        <w:t>(jeżeli dotyczy).</w:t>
      </w:r>
    </w:p>
    <w:p w14:paraId="45C27276" w14:textId="77777777" w:rsidR="00BC309A" w:rsidRPr="0011524E" w:rsidRDefault="00BC309A" w:rsidP="00CA07F7">
      <w:pPr>
        <w:pStyle w:val="Akapitzlist"/>
        <w:numPr>
          <w:ilvl w:val="0"/>
          <w:numId w:val="75"/>
        </w:numPr>
        <w:ind w:left="851"/>
        <w:jc w:val="both"/>
        <w:rPr>
          <w:rFonts w:ascii="Cambria" w:hAnsi="Cambria"/>
          <w:sz w:val="22"/>
          <w:szCs w:val="22"/>
        </w:rPr>
      </w:pPr>
      <w:r w:rsidRPr="0011524E">
        <w:rPr>
          <w:rFonts w:ascii="Cambria" w:hAnsi="Cambria"/>
          <w:b/>
          <w:sz w:val="22"/>
          <w:szCs w:val="22"/>
        </w:rPr>
        <w:t xml:space="preserve">Zobowiązanie podmiotu udostępniającego zasoby lub inny podmiotowy środek dowodowy potwierdzający, że Wykonawca realizując zamówienie, będzie dysponował niezbędnymi zasobami tych podmiotów, </w:t>
      </w:r>
      <w:r w:rsidRPr="0011524E">
        <w:rPr>
          <w:rFonts w:ascii="Cambria" w:hAnsi="Cambria"/>
          <w:sz w:val="22"/>
          <w:szCs w:val="22"/>
        </w:rPr>
        <w:t xml:space="preserve">wg </w:t>
      </w:r>
      <w:r w:rsidRPr="0011524E">
        <w:rPr>
          <w:rFonts w:ascii="Cambria" w:hAnsi="Cambria"/>
          <w:i/>
          <w:sz w:val="22"/>
          <w:szCs w:val="22"/>
        </w:rPr>
        <w:t xml:space="preserve">załącznika nr </w:t>
      </w:r>
      <w:r w:rsidR="003713A4">
        <w:rPr>
          <w:rFonts w:ascii="Cambria" w:hAnsi="Cambria"/>
          <w:i/>
          <w:sz w:val="22"/>
          <w:szCs w:val="22"/>
        </w:rPr>
        <w:t>5</w:t>
      </w:r>
      <w:r w:rsidRPr="0011524E">
        <w:rPr>
          <w:rFonts w:ascii="Cambria" w:hAnsi="Cambria"/>
          <w:i/>
          <w:sz w:val="22"/>
          <w:szCs w:val="22"/>
        </w:rPr>
        <w:t xml:space="preserve"> do </w:t>
      </w:r>
      <w:proofErr w:type="spellStart"/>
      <w:r w:rsidRPr="0011524E">
        <w:rPr>
          <w:rFonts w:ascii="Cambria" w:hAnsi="Cambria"/>
          <w:i/>
          <w:sz w:val="22"/>
          <w:szCs w:val="22"/>
        </w:rPr>
        <w:t>swz</w:t>
      </w:r>
      <w:proofErr w:type="spellEnd"/>
      <w:r w:rsidRPr="0011524E">
        <w:rPr>
          <w:rFonts w:ascii="Cambria" w:hAnsi="Cambria"/>
          <w:b/>
          <w:sz w:val="22"/>
          <w:szCs w:val="22"/>
        </w:rPr>
        <w:t xml:space="preserve"> </w:t>
      </w:r>
      <w:r w:rsidRPr="0011524E">
        <w:rPr>
          <w:rFonts w:ascii="Cambria" w:hAnsi="Cambria"/>
          <w:sz w:val="22"/>
          <w:szCs w:val="22"/>
        </w:rPr>
        <w:t>(jeżeli dotyczy);</w:t>
      </w:r>
    </w:p>
    <w:p w14:paraId="4FADFDDF" w14:textId="77777777" w:rsidR="00BC309A" w:rsidRPr="0011524E" w:rsidRDefault="00BC309A" w:rsidP="00CA07F7">
      <w:pPr>
        <w:pStyle w:val="Akapitzlist"/>
        <w:numPr>
          <w:ilvl w:val="0"/>
          <w:numId w:val="75"/>
        </w:numPr>
        <w:ind w:left="851"/>
        <w:jc w:val="both"/>
        <w:rPr>
          <w:rFonts w:ascii="Cambria" w:hAnsi="Cambria"/>
          <w:sz w:val="22"/>
          <w:szCs w:val="22"/>
        </w:rPr>
      </w:pPr>
      <w:r w:rsidRPr="0011524E">
        <w:rPr>
          <w:rFonts w:ascii="Cambria" w:hAnsi="Cambria"/>
          <w:b/>
          <w:sz w:val="22"/>
          <w:szCs w:val="22"/>
        </w:rPr>
        <w:t xml:space="preserve">Oświadczenie podmiotu udostępniającego zasoby, potwierdzające brak podstaw wykluczenia tego podmiotu oraz odpowiednio spełnianie warunków udziału w postępowaniu, w zakresie, w jakim Wykonawca powołuje się na jego zasoby,                        </w:t>
      </w:r>
      <w:r w:rsidRPr="0011524E">
        <w:rPr>
          <w:rFonts w:ascii="Cambria" w:hAnsi="Cambria"/>
          <w:sz w:val="22"/>
          <w:szCs w:val="22"/>
        </w:rPr>
        <w:t xml:space="preserve">wg </w:t>
      </w:r>
      <w:r w:rsidRPr="0011524E">
        <w:rPr>
          <w:rFonts w:ascii="Cambria" w:hAnsi="Cambria"/>
          <w:i/>
          <w:sz w:val="22"/>
          <w:szCs w:val="22"/>
        </w:rPr>
        <w:t xml:space="preserve">załącznika nr </w:t>
      </w:r>
      <w:r w:rsidR="003713A4">
        <w:rPr>
          <w:rFonts w:ascii="Cambria" w:hAnsi="Cambria"/>
          <w:i/>
          <w:sz w:val="22"/>
          <w:szCs w:val="22"/>
        </w:rPr>
        <w:t>6</w:t>
      </w:r>
      <w:r w:rsidRPr="0011524E">
        <w:rPr>
          <w:rFonts w:ascii="Cambria" w:hAnsi="Cambria"/>
          <w:i/>
          <w:sz w:val="22"/>
          <w:szCs w:val="22"/>
        </w:rPr>
        <w:t xml:space="preserve"> do </w:t>
      </w:r>
      <w:proofErr w:type="spellStart"/>
      <w:r w:rsidRPr="0011524E">
        <w:rPr>
          <w:rFonts w:ascii="Cambria" w:hAnsi="Cambria"/>
          <w:i/>
          <w:sz w:val="22"/>
          <w:szCs w:val="22"/>
        </w:rPr>
        <w:t>swz</w:t>
      </w:r>
      <w:proofErr w:type="spellEnd"/>
      <w:r w:rsidRPr="0011524E">
        <w:rPr>
          <w:rFonts w:ascii="Cambria" w:hAnsi="Cambria"/>
          <w:b/>
          <w:sz w:val="22"/>
          <w:szCs w:val="22"/>
        </w:rPr>
        <w:t xml:space="preserve"> </w:t>
      </w:r>
      <w:r w:rsidRPr="0011524E">
        <w:rPr>
          <w:rFonts w:ascii="Cambria" w:hAnsi="Cambria"/>
          <w:sz w:val="22"/>
          <w:szCs w:val="22"/>
        </w:rPr>
        <w:t>(jeżeli dotyczy).</w:t>
      </w:r>
    </w:p>
    <w:p w14:paraId="60F12828"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CCA0F59" w14:textId="77777777" w:rsidTr="00B96165">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E9E5FB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18. Sposób oraz termin składania i termin otwarcia ofert</w:t>
            </w:r>
          </w:p>
        </w:tc>
      </w:tr>
    </w:tbl>
    <w:p w14:paraId="2EBBA173" w14:textId="77777777" w:rsidR="00BC309A" w:rsidRPr="0011524E" w:rsidRDefault="00BC309A" w:rsidP="005173A5">
      <w:pPr>
        <w:spacing w:after="0" w:line="240" w:lineRule="auto"/>
        <w:contextualSpacing/>
        <w:rPr>
          <w:rFonts w:ascii="Cambria" w:hAnsi="Cambria" w:cs="Times New Roman"/>
          <w:b/>
          <w:bCs/>
          <w:color w:val="000000"/>
        </w:rPr>
      </w:pPr>
    </w:p>
    <w:p w14:paraId="6F2D83A1" w14:textId="77777777" w:rsidR="00BC309A" w:rsidRPr="0011524E" w:rsidRDefault="00BC309A" w:rsidP="00CA07F7">
      <w:pPr>
        <w:numPr>
          <w:ilvl w:val="1"/>
          <w:numId w:val="45"/>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 xml:space="preserve">Składanie ofert </w:t>
      </w:r>
    </w:p>
    <w:p w14:paraId="18BA96F3" w14:textId="77777777" w:rsidR="00BC309A" w:rsidRPr="0011524E" w:rsidRDefault="00BC309A" w:rsidP="005173A5">
      <w:pPr>
        <w:spacing w:after="0" w:line="240" w:lineRule="auto"/>
        <w:ind w:left="360"/>
        <w:contextualSpacing/>
        <w:jc w:val="both"/>
        <w:rPr>
          <w:rFonts w:ascii="Cambria" w:hAnsi="Cambria" w:cs="Times New Roman"/>
          <w:color w:val="000000"/>
        </w:rPr>
      </w:pPr>
    </w:p>
    <w:p w14:paraId="493D9FE0" w14:textId="4D6FD106" w:rsidR="00BC309A" w:rsidRPr="000650DA" w:rsidRDefault="00BC309A" w:rsidP="005173A5">
      <w:pPr>
        <w:spacing w:after="0" w:line="240" w:lineRule="auto"/>
        <w:ind w:left="360"/>
        <w:contextualSpacing/>
        <w:jc w:val="both"/>
        <w:rPr>
          <w:rFonts w:ascii="Cambria" w:hAnsi="Cambria" w:cs="Times New Roman"/>
          <w:b/>
          <w:bCs/>
        </w:rPr>
      </w:pPr>
      <w:r w:rsidRPr="0011524E">
        <w:rPr>
          <w:rFonts w:ascii="Cambria" w:hAnsi="Cambria" w:cs="Times New Roman"/>
          <w:color w:val="000000"/>
        </w:rPr>
        <w:lastRenderedPageBreak/>
        <w:t xml:space="preserve">Termin złożenia oferty: </w:t>
      </w:r>
      <w:r w:rsidR="005E1017" w:rsidRPr="00241EE4">
        <w:rPr>
          <w:rFonts w:ascii="Cambria" w:hAnsi="Cambria" w:cs="Times New Roman"/>
          <w:b/>
          <w:u w:val="single"/>
        </w:rPr>
        <w:t xml:space="preserve">do dnia </w:t>
      </w:r>
      <w:r w:rsidR="00F04C74">
        <w:rPr>
          <w:rFonts w:ascii="Cambria" w:hAnsi="Cambria" w:cs="Times New Roman"/>
          <w:b/>
          <w:u w:val="single"/>
        </w:rPr>
        <w:t>23</w:t>
      </w:r>
      <w:r w:rsidR="00B04432" w:rsidRPr="00241EE4">
        <w:rPr>
          <w:rFonts w:ascii="Cambria" w:hAnsi="Cambria" w:cs="Times New Roman"/>
          <w:b/>
          <w:u w:val="single"/>
        </w:rPr>
        <w:t>.</w:t>
      </w:r>
      <w:r w:rsidR="00E01F6D">
        <w:rPr>
          <w:rFonts w:ascii="Cambria" w:hAnsi="Cambria" w:cs="Times New Roman"/>
          <w:b/>
          <w:u w:val="single"/>
        </w:rPr>
        <w:t>05</w:t>
      </w:r>
      <w:r w:rsidR="00B04432" w:rsidRPr="00241EE4">
        <w:rPr>
          <w:rFonts w:ascii="Cambria" w:hAnsi="Cambria" w:cs="Times New Roman"/>
          <w:b/>
          <w:u w:val="single"/>
        </w:rPr>
        <w:t>.</w:t>
      </w:r>
      <w:r w:rsidR="00E01F6D">
        <w:rPr>
          <w:rFonts w:ascii="Cambria" w:hAnsi="Cambria" w:cs="Times New Roman"/>
          <w:b/>
          <w:u w:val="single"/>
        </w:rPr>
        <w:t>2022</w:t>
      </w:r>
      <w:r w:rsidRPr="00241EE4">
        <w:rPr>
          <w:rFonts w:ascii="Cambria" w:hAnsi="Cambria" w:cs="Times New Roman"/>
          <w:b/>
          <w:u w:val="single"/>
        </w:rPr>
        <w:t xml:space="preserve"> r. do godz. </w:t>
      </w:r>
      <w:r w:rsidR="00B04432" w:rsidRPr="00241EE4">
        <w:rPr>
          <w:rFonts w:ascii="Cambria" w:hAnsi="Cambria" w:cs="Times New Roman"/>
          <w:b/>
          <w:u w:val="single"/>
        </w:rPr>
        <w:t>10</w:t>
      </w:r>
      <w:r w:rsidRPr="00241EE4">
        <w:rPr>
          <w:rFonts w:ascii="Cambria" w:hAnsi="Cambria" w:cs="Times New Roman"/>
          <w:b/>
          <w:u w:val="single"/>
          <w:vertAlign w:val="superscript"/>
        </w:rPr>
        <w:t>00</w:t>
      </w:r>
      <w:r w:rsidRPr="000650DA">
        <w:rPr>
          <w:rFonts w:ascii="Cambria" w:hAnsi="Cambria" w:cs="Times New Roman"/>
          <w:b/>
          <w:u w:val="single"/>
        </w:rPr>
        <w:t xml:space="preserve"> </w:t>
      </w:r>
    </w:p>
    <w:p w14:paraId="5C2B25AC" w14:textId="77777777" w:rsidR="00BC309A" w:rsidRPr="0011524E" w:rsidRDefault="00BC309A" w:rsidP="005173A5">
      <w:pPr>
        <w:spacing w:after="0" w:line="240" w:lineRule="auto"/>
        <w:contextualSpacing/>
        <w:rPr>
          <w:rFonts w:ascii="Cambria" w:hAnsi="Cambria" w:cs="Times New Roman"/>
          <w:b/>
          <w:bCs/>
          <w:color w:val="000000"/>
        </w:rPr>
      </w:pPr>
    </w:p>
    <w:p w14:paraId="7E511464" w14:textId="77777777" w:rsidR="00BC309A" w:rsidRPr="0011524E" w:rsidRDefault="00BC309A" w:rsidP="00CA07F7">
      <w:pPr>
        <w:numPr>
          <w:ilvl w:val="1"/>
          <w:numId w:val="45"/>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 xml:space="preserve">Otwarcie ofert </w:t>
      </w:r>
    </w:p>
    <w:p w14:paraId="07884987" w14:textId="77777777" w:rsidR="00BC309A" w:rsidRPr="0011524E" w:rsidRDefault="00BC309A" w:rsidP="005173A5">
      <w:pPr>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przed otwarciem ofert udostępni na stronie internetowej prowadzonego postępowania kwotę jaką zamierza przeznaczyć na realizację zamówienia.</w:t>
      </w:r>
    </w:p>
    <w:p w14:paraId="127963A3" w14:textId="77777777" w:rsidR="00BC309A" w:rsidRPr="0011524E" w:rsidRDefault="00BC309A" w:rsidP="005173A5">
      <w:pPr>
        <w:spacing w:after="0" w:line="240" w:lineRule="auto"/>
        <w:contextualSpacing/>
        <w:jc w:val="both"/>
        <w:rPr>
          <w:rFonts w:ascii="Cambria" w:eastAsia="Times New Roman" w:hAnsi="Cambria" w:cs="Times New Roman"/>
          <w:color w:val="000000"/>
          <w:lang w:eastAsia="ar-SA"/>
        </w:rPr>
      </w:pPr>
    </w:p>
    <w:p w14:paraId="55F02268" w14:textId="309D2F3A" w:rsidR="00BC309A" w:rsidRPr="00453159" w:rsidRDefault="00BC309A" w:rsidP="005173A5">
      <w:pPr>
        <w:spacing w:after="0" w:line="240" w:lineRule="auto"/>
        <w:ind w:left="426"/>
        <w:contextualSpacing/>
        <w:jc w:val="both"/>
        <w:rPr>
          <w:rFonts w:ascii="Cambria" w:eastAsia="Times New Roman" w:hAnsi="Cambria" w:cs="Times New Roman"/>
          <w:lang w:eastAsia="ar-SA"/>
        </w:rPr>
      </w:pPr>
      <w:r w:rsidRPr="0011524E">
        <w:rPr>
          <w:rFonts w:ascii="Cambria" w:eastAsia="Times New Roman" w:hAnsi="Cambria" w:cs="Times New Roman"/>
          <w:color w:val="000000"/>
          <w:lang w:eastAsia="ar-SA"/>
        </w:rPr>
        <w:t xml:space="preserve">Otwarcie ofert </w:t>
      </w:r>
      <w:r w:rsidRPr="0011524E">
        <w:rPr>
          <w:rFonts w:ascii="Cambria" w:eastAsia="Times New Roman" w:hAnsi="Cambria" w:cs="Times New Roman"/>
          <w:lang w:eastAsia="ar-SA"/>
        </w:rPr>
        <w:t>nastąpi w siedzibie Zamawiającego</w:t>
      </w:r>
      <w:r w:rsidRPr="0011524E">
        <w:rPr>
          <w:rFonts w:ascii="Cambria" w:eastAsia="Times New Roman" w:hAnsi="Cambria" w:cs="Times New Roman"/>
          <w:color w:val="000000"/>
          <w:lang w:eastAsia="ar-SA"/>
        </w:rPr>
        <w:t xml:space="preserve"> w dniu </w:t>
      </w:r>
      <w:r w:rsidR="00F04C74">
        <w:rPr>
          <w:rFonts w:ascii="Cambria" w:eastAsia="Times New Roman" w:hAnsi="Cambria" w:cs="Times New Roman"/>
          <w:b/>
          <w:color w:val="000000"/>
          <w:u w:val="single"/>
          <w:lang w:eastAsia="ar-SA"/>
        </w:rPr>
        <w:t>23</w:t>
      </w:r>
      <w:r w:rsidR="00B04432" w:rsidRPr="00E01F6D">
        <w:rPr>
          <w:rFonts w:ascii="Cambria" w:eastAsia="Times New Roman" w:hAnsi="Cambria" w:cs="Times New Roman"/>
          <w:b/>
          <w:u w:val="single"/>
          <w:lang w:eastAsia="ar-SA"/>
        </w:rPr>
        <w:t>.</w:t>
      </w:r>
      <w:r w:rsidR="00E01F6D" w:rsidRPr="00E01F6D">
        <w:rPr>
          <w:rFonts w:ascii="Cambria" w:eastAsia="Times New Roman" w:hAnsi="Cambria" w:cs="Times New Roman"/>
          <w:b/>
          <w:u w:val="single"/>
          <w:lang w:eastAsia="ar-SA"/>
        </w:rPr>
        <w:t>05</w:t>
      </w:r>
      <w:r w:rsidR="00B04432" w:rsidRPr="00241EE4">
        <w:rPr>
          <w:rFonts w:ascii="Cambria" w:eastAsia="Times New Roman" w:hAnsi="Cambria" w:cs="Times New Roman"/>
          <w:b/>
          <w:u w:val="single"/>
          <w:lang w:eastAsia="ar-SA"/>
        </w:rPr>
        <w:t>.</w:t>
      </w:r>
      <w:r w:rsidRPr="00241EE4">
        <w:rPr>
          <w:rFonts w:ascii="Cambria" w:hAnsi="Cambria" w:cs="Times New Roman"/>
          <w:b/>
          <w:u w:val="single"/>
        </w:rPr>
        <w:t>202</w:t>
      </w:r>
      <w:r w:rsidR="00E01F6D">
        <w:rPr>
          <w:rFonts w:ascii="Cambria" w:hAnsi="Cambria" w:cs="Times New Roman"/>
          <w:b/>
          <w:u w:val="single"/>
        </w:rPr>
        <w:t>2</w:t>
      </w:r>
      <w:r w:rsidRPr="00241EE4">
        <w:rPr>
          <w:rFonts w:ascii="Cambria" w:hAnsi="Cambria" w:cs="Times New Roman"/>
          <w:b/>
          <w:u w:val="single"/>
        </w:rPr>
        <w:t xml:space="preserve"> r.</w:t>
      </w:r>
      <w:r w:rsidRPr="00241EE4">
        <w:rPr>
          <w:rFonts w:ascii="Cambria" w:eastAsia="Times New Roman" w:hAnsi="Cambria" w:cs="Times New Roman"/>
          <w:b/>
          <w:u w:val="single"/>
          <w:lang w:eastAsia="ar-SA"/>
        </w:rPr>
        <w:t xml:space="preserve">, o godz. </w:t>
      </w:r>
      <w:r w:rsidR="00B04432" w:rsidRPr="00241EE4">
        <w:rPr>
          <w:rFonts w:ascii="Cambria" w:eastAsia="Times New Roman" w:hAnsi="Cambria" w:cs="Times New Roman"/>
          <w:b/>
          <w:u w:val="single"/>
          <w:lang w:eastAsia="ar-SA"/>
        </w:rPr>
        <w:t>11</w:t>
      </w:r>
      <w:r w:rsidRPr="00241EE4">
        <w:rPr>
          <w:rFonts w:ascii="Cambria" w:hAnsi="Cambria" w:cs="Times New Roman"/>
          <w:b/>
          <w:u w:val="single"/>
          <w:vertAlign w:val="superscript"/>
        </w:rPr>
        <w:t>00</w:t>
      </w:r>
      <w:r w:rsidRPr="003B4872">
        <w:rPr>
          <w:rFonts w:ascii="Cambria" w:eastAsia="Times New Roman" w:hAnsi="Cambria" w:cs="Times New Roman"/>
          <w:lang w:eastAsia="ar-SA"/>
        </w:rPr>
        <w:t xml:space="preserve"> </w:t>
      </w:r>
      <w:r w:rsidRPr="00453159">
        <w:rPr>
          <w:rFonts w:ascii="Cambria" w:eastAsia="Times New Roman" w:hAnsi="Cambria" w:cs="Times New Roman"/>
          <w:lang w:eastAsia="ar-SA"/>
        </w:rPr>
        <w:t>Otwarcie ofert nie jest jawne.</w:t>
      </w:r>
      <w:r w:rsidR="00D23F75">
        <w:rPr>
          <w:rFonts w:ascii="Cambria" w:eastAsia="Times New Roman" w:hAnsi="Cambria" w:cs="Times New Roman"/>
          <w:lang w:eastAsia="ar-SA"/>
        </w:rPr>
        <w:t xml:space="preserve"> Otwarcie ofert nastąpi przy użyciu funkcjonalności systemu </w:t>
      </w:r>
      <w:r w:rsidR="00D23F75" w:rsidRPr="00D23F75">
        <w:rPr>
          <w:rFonts w:ascii="Cambria" w:eastAsia="Times New Roman" w:hAnsi="Cambria" w:cs="Times New Roman"/>
          <w:b/>
          <w:bCs/>
          <w:lang w:eastAsia="ar-SA"/>
        </w:rPr>
        <w:t>platformazakupowa.pl</w:t>
      </w:r>
      <w:r w:rsidR="007415C4">
        <w:rPr>
          <w:rFonts w:ascii="Cambria" w:eastAsia="Times New Roman" w:hAnsi="Cambria" w:cs="Times New Roman"/>
          <w:b/>
          <w:bCs/>
          <w:lang w:eastAsia="ar-SA"/>
        </w:rPr>
        <w:t>.</w:t>
      </w:r>
    </w:p>
    <w:p w14:paraId="7864C07A" w14:textId="77777777" w:rsidR="00BC309A" w:rsidRPr="0011524E" w:rsidRDefault="00BC309A" w:rsidP="005173A5">
      <w:pPr>
        <w:spacing w:after="0" w:line="240" w:lineRule="auto"/>
        <w:contextualSpacing/>
        <w:jc w:val="both"/>
        <w:rPr>
          <w:rFonts w:ascii="Cambria" w:eastAsia="Times New Roman" w:hAnsi="Cambria" w:cs="Times New Roman"/>
          <w:color w:val="000000"/>
          <w:lang w:eastAsia="ar-SA"/>
        </w:rPr>
      </w:pPr>
    </w:p>
    <w:p w14:paraId="40E3C70E" w14:textId="77777777" w:rsidR="00BC309A" w:rsidRPr="0011524E" w:rsidRDefault="00BC309A" w:rsidP="005173A5">
      <w:pPr>
        <w:spacing w:after="0" w:line="240" w:lineRule="auto"/>
        <w:ind w:left="426"/>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W przypadku awarii systemu teleinformatycznego przy użyciu którego następuję otwarcie, która powoduje brak możliwości otwarcia ofert w powyżej określonym terminie, otwarcie ofert nastąpi niezwłocznie po usunięciu awarii.</w:t>
      </w:r>
    </w:p>
    <w:p w14:paraId="7D582AF7" w14:textId="77777777" w:rsidR="00BC309A" w:rsidRPr="0011524E" w:rsidRDefault="00BC309A" w:rsidP="00CA07F7">
      <w:pPr>
        <w:numPr>
          <w:ilvl w:val="1"/>
          <w:numId w:val="45"/>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niezwłocznie po otwarciu ofert, udostępni na stronie internetowej prowadzonego postępowania informacje o: </w:t>
      </w:r>
    </w:p>
    <w:p w14:paraId="3A753F7D" w14:textId="77777777" w:rsidR="00BC309A" w:rsidRPr="0011524E" w:rsidRDefault="00BC309A" w:rsidP="00CA07F7">
      <w:pPr>
        <w:numPr>
          <w:ilvl w:val="1"/>
          <w:numId w:val="46"/>
        </w:numPr>
        <w:suppressAutoHyphens/>
        <w:spacing w:after="0" w:line="240" w:lineRule="auto"/>
        <w:ind w:left="993"/>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nazwach albo imionach i nazwiskach oraz siedzibach lub miejscach prowadzonej działalności gospodarczej albo miejscach zamieszkania Wykonawców, których oferty zostały otwarte;</w:t>
      </w:r>
    </w:p>
    <w:p w14:paraId="3F117EB2" w14:textId="77777777" w:rsidR="00BC309A" w:rsidRPr="0011524E" w:rsidRDefault="00BC309A" w:rsidP="00CA07F7">
      <w:pPr>
        <w:numPr>
          <w:ilvl w:val="1"/>
          <w:numId w:val="46"/>
        </w:numPr>
        <w:suppressAutoHyphens/>
        <w:spacing w:after="0" w:line="240" w:lineRule="auto"/>
        <w:ind w:left="993"/>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cenach zawartych w ofertach.</w:t>
      </w:r>
    </w:p>
    <w:p w14:paraId="1D3635CD"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6FD98649"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3BAC9B9" w14:textId="77777777" w:rsidR="00BC309A" w:rsidRPr="0011524E" w:rsidRDefault="00BC309A" w:rsidP="005173A5">
            <w:pPr>
              <w:spacing w:after="0" w:line="240" w:lineRule="auto"/>
              <w:contextualSpacing/>
              <w:jc w:val="both"/>
              <w:rPr>
                <w:rFonts w:ascii="Cambria" w:hAnsi="Cambria" w:cs="Times New Roman"/>
                <w:color w:val="FF0000"/>
              </w:rPr>
            </w:pPr>
            <w:r w:rsidRPr="0011524E">
              <w:rPr>
                <w:rFonts w:ascii="Cambria" w:hAnsi="Cambria" w:cs="Times New Roman"/>
                <w:b/>
                <w:bCs/>
              </w:rPr>
              <w:t>19. Opis sposobu obliczania ceny oferty</w:t>
            </w:r>
          </w:p>
        </w:tc>
      </w:tr>
    </w:tbl>
    <w:p w14:paraId="070194AF" w14:textId="77777777" w:rsidR="00BC309A" w:rsidRPr="0011524E" w:rsidRDefault="00BC309A" w:rsidP="005173A5">
      <w:pPr>
        <w:spacing w:after="0" w:line="240" w:lineRule="auto"/>
        <w:contextualSpacing/>
        <w:jc w:val="both"/>
        <w:rPr>
          <w:rFonts w:ascii="Cambria" w:hAnsi="Cambria" w:cs="Times New Roman"/>
          <w:color w:val="000000"/>
        </w:rPr>
      </w:pPr>
    </w:p>
    <w:p w14:paraId="62B1C248" w14:textId="311F5206" w:rsidR="00BC309A" w:rsidRPr="0013300B" w:rsidRDefault="005236FE" w:rsidP="00CA07F7">
      <w:pPr>
        <w:numPr>
          <w:ilvl w:val="1"/>
          <w:numId w:val="47"/>
        </w:numPr>
        <w:suppressAutoHyphens/>
        <w:spacing w:after="0" w:line="240" w:lineRule="auto"/>
        <w:ind w:left="426"/>
        <w:contextualSpacing/>
        <w:jc w:val="both"/>
        <w:rPr>
          <w:rFonts w:ascii="Cambria" w:hAnsi="Cambria" w:cs="Times New Roman"/>
        </w:rPr>
      </w:pPr>
      <w:r w:rsidRPr="0013300B">
        <w:rPr>
          <w:rFonts w:ascii="Cambria" w:hAnsi="Cambria" w:cs="Times New Roman"/>
        </w:rPr>
        <w:t xml:space="preserve">Wykonawca w złożonej ofercie winien zaproponować kompletną i jednoznaczną cenę, uwzględniającą wszystkie elementy niezbędne do prawidłowej realizacji zamówienia oraz udzielenie ewentualnych upustów, ustaloną na podstawie przedłożonego </w:t>
      </w:r>
      <w:r w:rsidR="00B42BD7">
        <w:rPr>
          <w:rFonts w:ascii="Cambria" w:hAnsi="Cambria" w:cs="Times New Roman"/>
        </w:rPr>
        <w:t>formularza</w:t>
      </w:r>
      <w:r w:rsidRPr="0013300B">
        <w:rPr>
          <w:rFonts w:ascii="Cambria" w:hAnsi="Cambria" w:cs="Times New Roman"/>
        </w:rPr>
        <w:t xml:space="preserve"> ofertowego. </w:t>
      </w:r>
    </w:p>
    <w:p w14:paraId="587733A6" w14:textId="199A6DA0"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Podana w ofercie cena musi być wyrażona w PLN. Cena musi uwzględniać wszystkie wymagania niniejszej </w:t>
      </w:r>
      <w:proofErr w:type="spellStart"/>
      <w:r w:rsidRPr="0011524E">
        <w:rPr>
          <w:rFonts w:ascii="Cambria" w:hAnsi="Cambria" w:cs="Times New Roman"/>
        </w:rPr>
        <w:t>swz</w:t>
      </w:r>
      <w:proofErr w:type="spellEnd"/>
      <w:r w:rsidRPr="0011524E">
        <w:rPr>
          <w:rFonts w:ascii="Cambria" w:hAnsi="Cambria" w:cs="Times New Roman"/>
        </w:rPr>
        <w:t xml:space="preserve"> oraz obejmować wszelkie koszty, które Wykonawca winien ponieść z tytułu należytej oraz zgodnej z obowiązującymi przepisami i wymaganiami niniejszej specyfikacji realizacji przedmiotu zamówienia.</w:t>
      </w:r>
    </w:p>
    <w:p w14:paraId="70054BEE" w14:textId="2ADCA92A" w:rsidR="00BC309A" w:rsidRPr="005236FE" w:rsidRDefault="00541FE8" w:rsidP="00CA07F7">
      <w:pPr>
        <w:numPr>
          <w:ilvl w:val="1"/>
          <w:numId w:val="47"/>
        </w:numPr>
        <w:suppressAutoHyphens/>
        <w:spacing w:after="0" w:line="240" w:lineRule="auto"/>
        <w:ind w:left="426"/>
        <w:contextualSpacing/>
        <w:jc w:val="both"/>
        <w:rPr>
          <w:rFonts w:ascii="Cambria" w:hAnsi="Cambria" w:cs="Times New Roman"/>
        </w:rPr>
      </w:pPr>
      <w:r w:rsidRPr="005236FE">
        <w:rPr>
          <w:rFonts w:ascii="Cambria" w:hAnsi="Cambria" w:cs="Times New Roman"/>
          <w:b/>
          <w:u w:val="single"/>
        </w:rPr>
        <w:t xml:space="preserve">Zamawiający określa </w:t>
      </w:r>
      <w:r w:rsidR="006867A7">
        <w:rPr>
          <w:rFonts w:ascii="Cambria" w:hAnsi="Cambria" w:cs="Times New Roman"/>
          <w:b/>
          <w:u w:val="single"/>
        </w:rPr>
        <w:t>ryczałtowy</w:t>
      </w:r>
      <w:r w:rsidR="00BC309A" w:rsidRPr="005236FE">
        <w:rPr>
          <w:rFonts w:ascii="Cambria" w:hAnsi="Cambria" w:cs="Times New Roman"/>
          <w:b/>
          <w:u w:val="single"/>
        </w:rPr>
        <w:t xml:space="preserve"> sposób rozliczenia.</w:t>
      </w:r>
    </w:p>
    <w:p w14:paraId="163EE77E"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Wykonawca określa cenę realizacji zamówienia zgodnie z ustawą o informowaniu o cenach towarów i usług z dnia 9 maja 2014 r. (t.j. Dz.</w:t>
      </w:r>
      <w:r w:rsidR="001E4A01">
        <w:rPr>
          <w:rFonts w:ascii="Cambria" w:hAnsi="Cambria" w:cs="Times New Roman"/>
        </w:rPr>
        <w:t xml:space="preserve"> </w:t>
      </w:r>
      <w:r w:rsidRPr="0011524E">
        <w:rPr>
          <w:rFonts w:ascii="Cambria" w:hAnsi="Cambria" w:cs="Times New Roman"/>
        </w:rPr>
        <w:t>U. 2019 r. poz. 178) poprzez wskazanie w formularzu oferty ceny za całość zamówienia (</w:t>
      </w:r>
      <w:r w:rsidRPr="0011524E">
        <w:rPr>
          <w:rFonts w:ascii="Cambria" w:hAnsi="Cambria" w:cs="Times New Roman"/>
          <w:i/>
        </w:rPr>
        <w:t xml:space="preserve">wg załącznika nr 1 do </w:t>
      </w:r>
      <w:proofErr w:type="spellStart"/>
      <w:r w:rsidRPr="0011524E">
        <w:rPr>
          <w:rFonts w:ascii="Cambria" w:hAnsi="Cambria" w:cs="Times New Roman"/>
          <w:i/>
        </w:rPr>
        <w:t>swz</w:t>
      </w:r>
      <w:proofErr w:type="spellEnd"/>
      <w:r w:rsidRPr="0011524E">
        <w:rPr>
          <w:rFonts w:ascii="Cambria" w:hAnsi="Cambria" w:cs="Times New Roman"/>
          <w:i/>
        </w:rPr>
        <w:t>).</w:t>
      </w:r>
    </w:p>
    <w:p w14:paraId="06439455"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Cenę oferty, obejmującą wszystkie koszty, należy określić przy założeniu, że wartość robót                 nie podlega waloryzacji w trakcie realizacji robót.</w:t>
      </w:r>
    </w:p>
    <w:p w14:paraId="699E4643" w14:textId="74533449" w:rsidR="00BC309A" w:rsidRPr="005236FE" w:rsidRDefault="00BC309A" w:rsidP="00CA07F7">
      <w:pPr>
        <w:numPr>
          <w:ilvl w:val="1"/>
          <w:numId w:val="47"/>
        </w:numPr>
        <w:suppressAutoHyphens/>
        <w:spacing w:after="0" w:line="240" w:lineRule="auto"/>
        <w:ind w:left="426"/>
        <w:contextualSpacing/>
        <w:jc w:val="both"/>
        <w:rPr>
          <w:rFonts w:ascii="Cambria" w:hAnsi="Cambria" w:cs="Times New Roman"/>
        </w:rPr>
      </w:pPr>
      <w:r w:rsidRPr="005236FE">
        <w:rPr>
          <w:rFonts w:ascii="Cambria" w:hAnsi="Cambria" w:cs="Times New Roman"/>
          <w:b/>
        </w:rPr>
        <w:t xml:space="preserve">Za realizację przedmiotu umowy Wykonawca </w:t>
      </w:r>
      <w:r w:rsidR="00541FE8" w:rsidRPr="005236FE">
        <w:rPr>
          <w:rFonts w:ascii="Cambria" w:hAnsi="Cambria" w:cs="Times New Roman"/>
          <w:b/>
        </w:rPr>
        <w:t xml:space="preserve">otrzyma wynagrodzenie </w:t>
      </w:r>
      <w:r w:rsidR="006867A7">
        <w:rPr>
          <w:rFonts w:ascii="Cambria" w:hAnsi="Cambria" w:cs="Times New Roman"/>
          <w:b/>
        </w:rPr>
        <w:t>ryczałtowe</w:t>
      </w:r>
      <w:r w:rsidRPr="005236FE">
        <w:rPr>
          <w:rFonts w:ascii="Cambria" w:hAnsi="Cambria" w:cs="Times New Roman"/>
          <w:b/>
        </w:rPr>
        <w:t>.</w:t>
      </w:r>
    </w:p>
    <w:p w14:paraId="77FA59D2"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Wartości powinny być naliczane z dokładnością do dwóch miejsc po przecinku.</w:t>
      </w:r>
    </w:p>
    <w:p w14:paraId="5A54B331"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poprawi w ofercie: oczywiste omyłki pisarskie, oczywiste omyłki rachunkowe, z uwzględnieniem konsekwencji rachunkowych dokonanych poprawek, inne omyłki polegające na niezgodności oferty z dokumentami zamówienia, niepowodujące istotnych zmian w treści oferty ‒ niezwłocznie zawiadamiając o tym wykonawcę, którego oferta została poprawiona. stosownie do treści art. 223 ust. 2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7E6B39D6"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 w szczególności w zakresie określonym w art. 224 ust. 3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7296BB2E"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W przypadku gdy cena całkowita oferty złożonej w terminie będzie niższa o co najmniej 30% od: wartości zamówienia powiększonej o należny podatek od towarów i usług, ustalonej przed wszczęciem postępowania lub średniej arytmetycznej cen wszystkich złożonych ofert niepodlegających odrzuceniu na podstawie art. 226 ust. 1 pkt 1 i 10, zamawiający zwróci się o udzielenie wyjaśnień, o których mowa w ust. 1, chyba że rozbieżność wynika z okoliczności oczywistych, które nie wymagają wyjaśnienia.</w:t>
      </w:r>
    </w:p>
    <w:p w14:paraId="1B97B80B"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Odrzuceniu, jako oferta z rażąco niską ceną, podlega oferta wykonawcy, który nie udzieli wyjaśnień w wyznaczonym terminie, lub jeżeli złożone wyjaśnienia wraz z dowodami nie uzasadniają podanej w ofercie ceny.</w:t>
      </w:r>
    </w:p>
    <w:p w14:paraId="267C39DE" w14:textId="20C36229" w:rsidR="00BC309A" w:rsidRPr="00950CA1" w:rsidRDefault="00BC309A" w:rsidP="00CA07F7">
      <w:pPr>
        <w:numPr>
          <w:ilvl w:val="1"/>
          <w:numId w:val="47"/>
        </w:numPr>
        <w:suppressAutoHyphens/>
        <w:spacing w:after="0" w:line="240" w:lineRule="auto"/>
        <w:ind w:left="426"/>
        <w:contextualSpacing/>
        <w:jc w:val="both"/>
        <w:rPr>
          <w:rFonts w:ascii="Cambria" w:hAnsi="Cambria" w:cs="Times New Roman"/>
          <w:b/>
          <w:bCs/>
          <w:color w:val="000000"/>
        </w:rPr>
      </w:pPr>
      <w:r w:rsidRPr="0011524E">
        <w:rPr>
          <w:rFonts w:ascii="Cambria" w:hAnsi="Cambria" w:cs="Times New Roman"/>
          <w:color w:val="000000"/>
        </w:rPr>
        <w:t xml:space="preserve">Zgodnie z Rozporządzeniem Rady Ministrów  w sprawie wysokości minimalnego wynagrodzenia za pracę oraz wysokości minimalnej stawki godzinowej </w:t>
      </w:r>
      <w:r w:rsidR="00031833" w:rsidRPr="00031833">
        <w:rPr>
          <w:rFonts w:ascii="Cambria" w:hAnsi="Cambria" w:cs="Times New Roman"/>
          <w:b/>
          <w:color w:val="000000"/>
        </w:rPr>
        <w:t>o</w:t>
      </w:r>
      <w:r w:rsidR="00D2056C" w:rsidRPr="00D2056C">
        <w:rPr>
          <w:rFonts w:ascii="Cambria" w:hAnsi="Cambria" w:cs="Times New Roman"/>
          <w:b/>
          <w:bCs/>
          <w:color w:val="000000"/>
        </w:rPr>
        <w:t>d dnia 1.</w:t>
      </w:r>
      <w:r w:rsidR="00D2056C">
        <w:rPr>
          <w:rFonts w:ascii="Cambria" w:hAnsi="Cambria" w:cs="Times New Roman"/>
          <w:b/>
          <w:bCs/>
          <w:color w:val="000000"/>
        </w:rPr>
        <w:t>0</w:t>
      </w:r>
      <w:r w:rsidR="00D2056C" w:rsidRPr="00D2056C">
        <w:rPr>
          <w:rFonts w:ascii="Cambria" w:hAnsi="Cambria" w:cs="Times New Roman"/>
          <w:b/>
          <w:bCs/>
          <w:color w:val="000000"/>
        </w:rPr>
        <w:t>1.2022 r. wyn</w:t>
      </w:r>
      <w:r w:rsidR="00031833">
        <w:rPr>
          <w:rFonts w:ascii="Cambria" w:hAnsi="Cambria" w:cs="Times New Roman"/>
          <w:b/>
          <w:bCs/>
          <w:color w:val="000000"/>
        </w:rPr>
        <w:t>osi</w:t>
      </w:r>
      <w:r w:rsidR="00D2056C" w:rsidRPr="00D2056C">
        <w:rPr>
          <w:rFonts w:ascii="Cambria" w:hAnsi="Cambria" w:cs="Times New Roman"/>
          <w:b/>
          <w:bCs/>
          <w:color w:val="000000"/>
        </w:rPr>
        <w:t xml:space="preserve"> 19,70 zł.</w:t>
      </w:r>
    </w:p>
    <w:p w14:paraId="06C4B226"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Jeżeli została złożona oferta, której wybór prowadziłby do powstania u zamawiającego obowiązku podatkowego zgodnie z ustawą z dnia 11 marca 2004 r. o podatku od towarów i usług (Dz. U. z 2018 r. poz. 2174, z późn. zm.), dla celów zastosowania kryterium ceny zamawiający dolicza do przedstawionej w tej ofercie ceny kwotę podatku od towarów i usług, którą miałby obowiązek rozliczyć.</w:t>
      </w:r>
    </w:p>
    <w:p w14:paraId="42F30DA2" w14:textId="77777777" w:rsidR="00BC309A" w:rsidRPr="0011524E" w:rsidRDefault="00BC309A" w:rsidP="005173A5">
      <w:p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W powyższym przypadku wykonawca ma obowiązek w formularzu oferty:</w:t>
      </w:r>
    </w:p>
    <w:p w14:paraId="015ED1AD"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poinformowania zamawiającego, że wybór jego oferty będzie prowadził do powstania u zamawiającego obowiązku podatkowego;</w:t>
      </w:r>
    </w:p>
    <w:p w14:paraId="2D9E9AD0"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nazwy (rodzaju) towaru lub usługi, których dostawa lub świadczenie będą prowadziły do powstania obowiązku podatkowego;</w:t>
      </w:r>
    </w:p>
    <w:p w14:paraId="38A5E38C"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wartości towaru lub usługi objętego obowiązkiem podatkowym  zamawiającego, bez kwoty podatku;</w:t>
      </w:r>
    </w:p>
    <w:p w14:paraId="4F1749DD"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stawki podatku od towarów i usług, która zgodnie z wiedzą wykonawcy, będzie miała zastosowanie.</w:t>
      </w:r>
    </w:p>
    <w:p w14:paraId="4B7976E8" w14:textId="77777777" w:rsidR="00BC309A" w:rsidRPr="0011524E" w:rsidRDefault="00BC309A" w:rsidP="005173A5">
      <w:pPr>
        <w:spacing w:after="0" w:line="240" w:lineRule="auto"/>
        <w:ind w:left="993"/>
        <w:contextualSpacing/>
        <w:jc w:val="both"/>
        <w:rPr>
          <w:rFonts w:ascii="Cambria" w:eastAsia="Calibri"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3A41614" w14:textId="77777777" w:rsidTr="001E4A01">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DD37109" w14:textId="77777777" w:rsidR="00BC309A" w:rsidRPr="0011524E" w:rsidRDefault="00BC309A" w:rsidP="005173A5">
            <w:pPr>
              <w:spacing w:after="0" w:line="240" w:lineRule="auto"/>
              <w:ind w:left="431" w:hanging="431"/>
              <w:contextualSpacing/>
              <w:jc w:val="both"/>
              <w:rPr>
                <w:rFonts w:ascii="Cambria" w:hAnsi="Cambria" w:cs="Times New Roman"/>
              </w:rPr>
            </w:pPr>
            <w:r w:rsidRPr="0011524E">
              <w:rPr>
                <w:rFonts w:ascii="Cambria" w:hAnsi="Cambria" w:cs="Times New Roman"/>
                <w:b/>
                <w:bCs/>
                <w:color w:val="000000"/>
              </w:rPr>
              <w:t>20. Opis kryteriów oceny ofert wraz z podaniem wag tych kryteriów i sposobu oceny ofert</w:t>
            </w:r>
          </w:p>
        </w:tc>
      </w:tr>
    </w:tbl>
    <w:p w14:paraId="48EFAC65" w14:textId="77777777" w:rsidR="00BC309A" w:rsidRPr="0011524E" w:rsidRDefault="00BC309A" w:rsidP="005173A5">
      <w:pPr>
        <w:spacing w:after="0" w:line="240" w:lineRule="auto"/>
        <w:contextualSpacing/>
        <w:jc w:val="both"/>
        <w:rPr>
          <w:rFonts w:ascii="Cambria" w:hAnsi="Cambria" w:cs="Times New Roman"/>
        </w:rPr>
      </w:pPr>
    </w:p>
    <w:p w14:paraId="2DB58233" w14:textId="77777777"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Przy dokonywaniu  wyboru najkorzystniejszej oferty Zamawiający stosować będzie następujące kryteria:</w:t>
      </w:r>
    </w:p>
    <w:p w14:paraId="27509A66" w14:textId="77777777" w:rsidR="00BC309A" w:rsidRPr="0011524E" w:rsidRDefault="00BC309A" w:rsidP="005173A5">
      <w:pPr>
        <w:spacing w:after="0" w:line="240" w:lineRule="auto"/>
        <w:ind w:left="426"/>
        <w:contextualSpacing/>
        <w:jc w:val="both"/>
        <w:rPr>
          <w:rFonts w:ascii="Cambria" w:hAnsi="Cambria" w:cs="Times New Roman"/>
          <w:color w:val="000000"/>
        </w:rPr>
      </w:pPr>
    </w:p>
    <w:p w14:paraId="5A3FF38D" w14:textId="77777777" w:rsidR="00BC309A" w:rsidRPr="0011524E" w:rsidRDefault="00BC309A" w:rsidP="00CA07F7">
      <w:pPr>
        <w:numPr>
          <w:ilvl w:val="1"/>
          <w:numId w:val="50"/>
        </w:numPr>
        <w:suppressAutoHyphens/>
        <w:spacing w:after="0" w:line="240" w:lineRule="auto"/>
        <w:ind w:left="709"/>
        <w:contextualSpacing/>
        <w:jc w:val="both"/>
        <w:rPr>
          <w:rFonts w:ascii="Cambria" w:hAnsi="Cambria" w:cs="Times New Roman"/>
        </w:rPr>
      </w:pPr>
      <w:r w:rsidRPr="0011524E">
        <w:rPr>
          <w:rFonts w:ascii="Cambria" w:eastAsia="Calibri" w:hAnsi="Cambria" w:cs="Times New Roman"/>
          <w:b/>
        </w:rPr>
        <w:t xml:space="preserve">cena (waga 60%) </w:t>
      </w:r>
    </w:p>
    <w:p w14:paraId="626F4069" w14:textId="77777777" w:rsidR="00BC309A" w:rsidRPr="0011524E" w:rsidRDefault="00BC309A" w:rsidP="005173A5">
      <w:pPr>
        <w:spacing w:after="0" w:line="240" w:lineRule="auto"/>
        <w:ind w:left="709"/>
        <w:contextualSpacing/>
        <w:jc w:val="both"/>
        <w:rPr>
          <w:rFonts w:ascii="Cambria" w:hAnsi="Cambria" w:cs="Times New Roman"/>
        </w:rPr>
      </w:pPr>
      <w:r w:rsidRPr="0011524E">
        <w:rPr>
          <w:rFonts w:ascii="Cambria" w:hAnsi="Cambria" w:cs="Times New Roman"/>
        </w:rPr>
        <w:t xml:space="preserve">Kryterium – „cena” – poszczególnym ofertom zostaną przyznane punkty za cenę w skali </w:t>
      </w:r>
      <w:r w:rsidRPr="0011524E">
        <w:rPr>
          <w:rFonts w:ascii="Cambria" w:hAnsi="Cambria" w:cs="Times New Roman"/>
        </w:rPr>
        <w:br/>
        <w:t>1-60 obliczone według wzoru:</w:t>
      </w:r>
    </w:p>
    <w:p w14:paraId="6106F454" w14:textId="77777777" w:rsidR="00BC309A" w:rsidRPr="0011524E" w:rsidRDefault="00BC309A" w:rsidP="005173A5">
      <w:pPr>
        <w:spacing w:after="0" w:line="240" w:lineRule="auto"/>
        <w:ind w:left="709"/>
        <w:contextualSpacing/>
        <w:jc w:val="both"/>
        <w:rPr>
          <w:rFonts w:ascii="Cambria" w:hAnsi="Cambria" w:cs="Times New Roman"/>
        </w:rPr>
      </w:pPr>
    </w:p>
    <w:tbl>
      <w:tblPr>
        <w:tblW w:w="8647" w:type="dxa"/>
        <w:tblLayout w:type="fixed"/>
        <w:tblLook w:val="0000" w:firstRow="0" w:lastRow="0" w:firstColumn="0" w:lastColumn="0" w:noHBand="0" w:noVBand="0"/>
      </w:tblPr>
      <w:tblGrid>
        <w:gridCol w:w="5499"/>
        <w:gridCol w:w="3148"/>
      </w:tblGrid>
      <w:tr w:rsidR="00BC309A" w:rsidRPr="0011524E" w14:paraId="671AAC7C" w14:textId="77777777" w:rsidTr="00103166">
        <w:tc>
          <w:tcPr>
            <w:tcW w:w="5499" w:type="dxa"/>
            <w:shd w:val="clear" w:color="auto" w:fill="auto"/>
            <w:vAlign w:val="center"/>
          </w:tcPr>
          <w:p w14:paraId="62D821D7" w14:textId="77777777" w:rsidR="00BC309A" w:rsidRPr="0011524E" w:rsidRDefault="00BC309A" w:rsidP="005173A5">
            <w:pPr>
              <w:spacing w:after="0" w:line="240" w:lineRule="auto"/>
              <w:contextualSpacing/>
              <w:rPr>
                <w:rFonts w:ascii="Cambria" w:hAnsi="Cambria" w:cs="Times New Roman"/>
                <w:b/>
              </w:rPr>
            </w:pPr>
          </w:p>
          <w:p w14:paraId="18972174" w14:textId="77777777" w:rsidR="00BC309A" w:rsidRPr="0011524E" w:rsidRDefault="00BC309A" w:rsidP="005173A5">
            <w:pPr>
              <w:tabs>
                <w:tab w:val="left" w:pos="6271"/>
              </w:tabs>
              <w:spacing w:after="0" w:line="240" w:lineRule="auto"/>
              <w:ind w:left="851" w:right="146"/>
              <w:contextualSpacing/>
              <w:jc w:val="center"/>
              <w:rPr>
                <w:rFonts w:ascii="Cambria" w:hAnsi="Cambria" w:cs="Times New Roman"/>
                <w:b/>
                <w:lang w:eastAsia="pl-PL"/>
              </w:rPr>
            </w:pPr>
            <w:r w:rsidRPr="0011524E">
              <w:rPr>
                <w:rFonts w:ascii="Cambria" w:hAnsi="Cambria" w:cs="Times New Roman"/>
                <w:b/>
              </w:rPr>
              <w:t>„</w:t>
            </w:r>
            <w:proofErr w:type="spellStart"/>
            <w:r w:rsidRPr="0011524E">
              <w:rPr>
                <w:rFonts w:ascii="Cambria" w:hAnsi="Cambria" w:cs="Times New Roman"/>
                <w:b/>
              </w:rPr>
              <w:t>P</w:t>
            </w:r>
            <w:r w:rsidRPr="0011524E">
              <w:rPr>
                <w:rFonts w:ascii="Cambria" w:hAnsi="Cambria" w:cs="Times New Roman"/>
                <w:b/>
                <w:vertAlign w:val="subscript"/>
              </w:rPr>
              <w:t>c</w:t>
            </w:r>
            <w:proofErr w:type="spellEnd"/>
            <w:r w:rsidRPr="0011524E">
              <w:rPr>
                <w:rFonts w:ascii="Cambria" w:hAnsi="Cambria" w:cs="Times New Roman"/>
                <w:b/>
              </w:rPr>
              <w:t xml:space="preserve">” :   </w:t>
            </w:r>
            <w:r w:rsidRPr="0011524E">
              <w:rPr>
                <w:rFonts w:ascii="Cambria" w:hAnsi="Cambria" w:cs="Times New Roman"/>
                <w:b/>
                <w:i/>
                <w:iCs/>
                <w:u w:val="single"/>
                <w:lang w:eastAsia="pl-PL"/>
              </w:rPr>
              <w:t>Najniższa oferowana cena brutto</w:t>
            </w:r>
          </w:p>
          <w:p w14:paraId="78EB2BA4" w14:textId="77777777" w:rsidR="00BC309A" w:rsidRPr="0011524E" w:rsidRDefault="00BC309A" w:rsidP="005173A5">
            <w:pPr>
              <w:spacing w:after="0" w:line="240" w:lineRule="auto"/>
              <w:ind w:left="851" w:right="-142"/>
              <w:contextualSpacing/>
              <w:jc w:val="center"/>
              <w:rPr>
                <w:rFonts w:ascii="Cambria" w:hAnsi="Cambria" w:cs="Times New Roman"/>
                <w:b/>
                <w:i/>
                <w:lang w:eastAsia="pl-PL"/>
              </w:rPr>
            </w:pPr>
            <w:r w:rsidRPr="0011524E">
              <w:rPr>
                <w:rFonts w:ascii="Cambria" w:hAnsi="Cambria" w:cs="Times New Roman"/>
                <w:b/>
                <w:i/>
                <w:lang w:eastAsia="pl-PL"/>
              </w:rPr>
              <w:t>Cena badanej oferty brutto</w:t>
            </w:r>
          </w:p>
          <w:p w14:paraId="70F61DDF" w14:textId="77777777" w:rsidR="00BC309A" w:rsidRPr="0011524E" w:rsidRDefault="00BC309A" w:rsidP="005173A5">
            <w:pPr>
              <w:spacing w:after="0" w:line="240" w:lineRule="auto"/>
              <w:contextualSpacing/>
              <w:rPr>
                <w:rFonts w:ascii="Cambria" w:hAnsi="Cambria" w:cs="Times New Roman"/>
                <w:color w:val="000000"/>
                <w:lang w:eastAsia="pl-PL"/>
              </w:rPr>
            </w:pPr>
          </w:p>
        </w:tc>
        <w:tc>
          <w:tcPr>
            <w:tcW w:w="3148" w:type="dxa"/>
            <w:shd w:val="clear" w:color="auto" w:fill="auto"/>
            <w:vAlign w:val="center"/>
          </w:tcPr>
          <w:p w14:paraId="2CE4F869" w14:textId="77777777" w:rsidR="00BC309A" w:rsidRPr="0011524E" w:rsidRDefault="00BC309A" w:rsidP="005173A5">
            <w:pPr>
              <w:spacing w:after="0" w:line="240" w:lineRule="auto"/>
              <w:contextualSpacing/>
              <w:rPr>
                <w:rFonts w:ascii="Cambria" w:hAnsi="Cambria" w:cs="Times New Roman"/>
                <w:color w:val="000000"/>
                <w:lang w:eastAsia="pl-PL"/>
              </w:rPr>
            </w:pPr>
            <w:r w:rsidRPr="0011524E">
              <w:rPr>
                <w:rFonts w:ascii="Cambria" w:hAnsi="Cambria" w:cs="Times New Roman"/>
                <w:b/>
                <w:i/>
                <w:iCs/>
                <w:lang w:eastAsia="pl-PL"/>
              </w:rPr>
              <w:t>x 60</w:t>
            </w:r>
          </w:p>
        </w:tc>
      </w:tr>
    </w:tbl>
    <w:p w14:paraId="0557F0CF" w14:textId="77777777"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t>P</w:t>
      </w:r>
      <w:r w:rsidRPr="0011524E">
        <w:rPr>
          <w:rFonts w:ascii="Cambria" w:eastAsia="Calibri" w:hAnsi="Cambria" w:cs="Times New Roman"/>
          <w:vertAlign w:val="subscript"/>
        </w:rPr>
        <w:t>c</w:t>
      </w:r>
      <w:proofErr w:type="spellEnd"/>
      <w:r w:rsidRPr="0011524E">
        <w:rPr>
          <w:rFonts w:ascii="Cambria" w:eastAsia="Calibri" w:hAnsi="Cambria" w:cs="Times New Roman"/>
        </w:rPr>
        <w:t xml:space="preserve"> – ilość punktów przyznanych Wykonawcy dla kryterium „Cena”</w:t>
      </w:r>
    </w:p>
    <w:p w14:paraId="19BDEDEC" w14:textId="77777777" w:rsidR="00BC309A" w:rsidRPr="0011524E" w:rsidRDefault="00BC309A" w:rsidP="005173A5">
      <w:pPr>
        <w:spacing w:after="0" w:line="240" w:lineRule="auto"/>
        <w:contextualSpacing/>
        <w:rPr>
          <w:rFonts w:ascii="Cambria" w:eastAsia="Calibri" w:hAnsi="Cambria" w:cs="Times New Roman"/>
        </w:rPr>
      </w:pPr>
    </w:p>
    <w:p w14:paraId="33F585A8" w14:textId="077B6E23" w:rsidR="00964FBB" w:rsidRDefault="00BC309A" w:rsidP="00CA07F7">
      <w:pPr>
        <w:numPr>
          <w:ilvl w:val="1"/>
          <w:numId w:val="50"/>
        </w:numPr>
        <w:suppressAutoHyphens/>
        <w:spacing w:after="0" w:line="240" w:lineRule="auto"/>
        <w:ind w:left="709"/>
        <w:contextualSpacing/>
        <w:jc w:val="both"/>
        <w:rPr>
          <w:rFonts w:ascii="Cambria" w:eastAsia="Calibri" w:hAnsi="Cambria" w:cs="Times New Roman"/>
          <w:b/>
        </w:rPr>
      </w:pPr>
      <w:r w:rsidRPr="0011524E">
        <w:rPr>
          <w:rFonts w:ascii="Cambria" w:eastAsia="Calibri" w:hAnsi="Cambria" w:cs="Times New Roman"/>
          <w:b/>
        </w:rPr>
        <w:t xml:space="preserve">Okres gwarancji (waga </w:t>
      </w:r>
      <w:r w:rsidR="006A489C">
        <w:rPr>
          <w:rFonts w:ascii="Cambria" w:eastAsia="Calibri" w:hAnsi="Cambria" w:cs="Times New Roman"/>
          <w:b/>
        </w:rPr>
        <w:t>4</w:t>
      </w:r>
      <w:r w:rsidR="00964FBB">
        <w:rPr>
          <w:rFonts w:ascii="Cambria" w:eastAsia="Calibri" w:hAnsi="Cambria" w:cs="Times New Roman"/>
          <w:b/>
        </w:rPr>
        <w:t>0%) – nie może być on:</w:t>
      </w:r>
    </w:p>
    <w:p w14:paraId="29A7C6CF" w14:textId="77777777" w:rsidR="00964FBB" w:rsidRDefault="00964FBB" w:rsidP="00964FBB">
      <w:pPr>
        <w:suppressAutoHyphens/>
        <w:spacing w:after="0" w:line="240" w:lineRule="auto"/>
        <w:ind w:left="709"/>
        <w:contextualSpacing/>
        <w:jc w:val="both"/>
        <w:rPr>
          <w:rFonts w:ascii="Cambria" w:eastAsia="Calibri" w:hAnsi="Cambria" w:cs="Times New Roman"/>
          <w:b/>
        </w:rPr>
      </w:pPr>
    </w:p>
    <w:p w14:paraId="265D3D78" w14:textId="11D8845E" w:rsidR="00BC309A" w:rsidRPr="00206FD4" w:rsidRDefault="00964FBB" w:rsidP="00964FBB">
      <w:pPr>
        <w:pStyle w:val="Akapitzlist"/>
        <w:numPr>
          <w:ilvl w:val="0"/>
          <w:numId w:val="96"/>
        </w:numPr>
        <w:jc w:val="both"/>
        <w:rPr>
          <w:rFonts w:ascii="Cambria" w:eastAsia="Calibri" w:hAnsi="Cambria"/>
          <w:b/>
        </w:rPr>
      </w:pPr>
      <w:r w:rsidRPr="00206FD4">
        <w:rPr>
          <w:rFonts w:ascii="Cambria" w:eastAsia="Calibri" w:hAnsi="Cambria"/>
          <w:b/>
        </w:rPr>
        <w:t>Dla części 1</w:t>
      </w:r>
      <w:r w:rsidR="00BC309A" w:rsidRPr="00206FD4">
        <w:rPr>
          <w:rFonts w:ascii="Cambria" w:eastAsia="Calibri" w:hAnsi="Cambria"/>
          <w:b/>
        </w:rPr>
        <w:t xml:space="preserve"> </w:t>
      </w:r>
      <w:r w:rsidRPr="00206FD4">
        <w:rPr>
          <w:rFonts w:ascii="Cambria" w:eastAsia="Calibri" w:hAnsi="Cambria"/>
          <w:b/>
        </w:rPr>
        <w:t xml:space="preserve">– nie krótszy </w:t>
      </w:r>
      <w:r w:rsidR="00BC309A" w:rsidRPr="00206FD4">
        <w:rPr>
          <w:rFonts w:ascii="Cambria" w:eastAsia="Calibri" w:hAnsi="Cambria"/>
          <w:b/>
        </w:rPr>
        <w:t xml:space="preserve">niż </w:t>
      </w:r>
      <w:r w:rsidR="009A1B95" w:rsidRPr="00206FD4">
        <w:rPr>
          <w:rFonts w:ascii="Cambria" w:eastAsia="Calibri" w:hAnsi="Cambria"/>
          <w:b/>
        </w:rPr>
        <w:t>36</w:t>
      </w:r>
      <w:r w:rsidR="00BC309A" w:rsidRPr="00206FD4">
        <w:rPr>
          <w:rFonts w:ascii="Cambria" w:eastAsia="Calibri" w:hAnsi="Cambria"/>
          <w:b/>
        </w:rPr>
        <w:t xml:space="preserve"> miesięcy i nie dłuższy niż 60 miesięcy od dnia odbioru końcowego </w:t>
      </w:r>
    </w:p>
    <w:p w14:paraId="004B8D71" w14:textId="448FD9B2" w:rsidR="00964FBB" w:rsidRPr="00206FD4" w:rsidRDefault="00964FBB" w:rsidP="00964FBB">
      <w:pPr>
        <w:pStyle w:val="Akapitzlist"/>
        <w:numPr>
          <w:ilvl w:val="0"/>
          <w:numId w:val="96"/>
        </w:numPr>
        <w:jc w:val="both"/>
        <w:rPr>
          <w:rFonts w:ascii="Cambria" w:eastAsia="Calibri" w:hAnsi="Cambria"/>
          <w:b/>
        </w:rPr>
      </w:pPr>
      <w:r w:rsidRPr="00206FD4">
        <w:rPr>
          <w:rFonts w:ascii="Cambria" w:eastAsia="Calibri" w:hAnsi="Cambria"/>
          <w:b/>
        </w:rPr>
        <w:t xml:space="preserve">Dla części 2 – nie krótszy </w:t>
      </w:r>
      <w:r w:rsidR="00BC309A" w:rsidRPr="00206FD4">
        <w:rPr>
          <w:rFonts w:ascii="Cambria" w:eastAsia="Calibri" w:hAnsi="Cambria"/>
          <w:b/>
        </w:rPr>
        <w:t xml:space="preserve">niż </w:t>
      </w:r>
      <w:r w:rsidR="009A1B95" w:rsidRPr="00206FD4">
        <w:rPr>
          <w:rFonts w:ascii="Cambria" w:eastAsia="Calibri" w:hAnsi="Cambria"/>
          <w:b/>
        </w:rPr>
        <w:t>24</w:t>
      </w:r>
      <w:r w:rsidR="00BC309A" w:rsidRPr="00206FD4">
        <w:rPr>
          <w:rFonts w:ascii="Cambria" w:eastAsia="Calibri" w:hAnsi="Cambria"/>
          <w:b/>
        </w:rPr>
        <w:t xml:space="preserve"> miesięcy i nie dłuższy niż </w:t>
      </w:r>
      <w:r w:rsidR="004629B4">
        <w:rPr>
          <w:rFonts w:ascii="Cambria" w:eastAsia="Calibri" w:hAnsi="Cambria"/>
          <w:b/>
        </w:rPr>
        <w:t>36</w:t>
      </w:r>
      <w:r w:rsidR="00BC309A" w:rsidRPr="00206FD4">
        <w:rPr>
          <w:rFonts w:ascii="Cambria" w:eastAsia="Calibri" w:hAnsi="Cambria"/>
          <w:b/>
        </w:rPr>
        <w:t xml:space="preserve"> miesięcy od dnia odbioru końcowego</w:t>
      </w:r>
    </w:p>
    <w:p w14:paraId="52358DD7" w14:textId="7E69D8E9" w:rsidR="00BC309A" w:rsidRPr="00206FD4" w:rsidRDefault="00964FBB" w:rsidP="00964FBB">
      <w:pPr>
        <w:pStyle w:val="Akapitzlist"/>
        <w:numPr>
          <w:ilvl w:val="0"/>
          <w:numId w:val="96"/>
        </w:numPr>
        <w:jc w:val="both"/>
        <w:rPr>
          <w:rFonts w:ascii="Cambria" w:eastAsia="Calibri" w:hAnsi="Cambria"/>
          <w:b/>
        </w:rPr>
      </w:pPr>
      <w:r w:rsidRPr="00206FD4">
        <w:rPr>
          <w:rFonts w:ascii="Cambria" w:eastAsia="Calibri" w:hAnsi="Cambria"/>
          <w:b/>
        </w:rPr>
        <w:lastRenderedPageBreak/>
        <w:t xml:space="preserve">Dla części 3 – nie krótszy niż </w:t>
      </w:r>
      <w:r w:rsidR="009A1B95" w:rsidRPr="00206FD4">
        <w:rPr>
          <w:rFonts w:ascii="Cambria" w:eastAsia="Calibri" w:hAnsi="Cambria"/>
          <w:b/>
        </w:rPr>
        <w:t>24</w:t>
      </w:r>
      <w:r w:rsidRPr="00206FD4">
        <w:rPr>
          <w:rFonts w:ascii="Cambria" w:eastAsia="Calibri" w:hAnsi="Cambria"/>
          <w:b/>
        </w:rPr>
        <w:t xml:space="preserve"> miesięcy i nie dłuższy niż </w:t>
      </w:r>
      <w:r w:rsidR="004629B4">
        <w:rPr>
          <w:rFonts w:ascii="Cambria" w:eastAsia="Calibri" w:hAnsi="Cambria"/>
          <w:b/>
        </w:rPr>
        <w:t>36</w:t>
      </w:r>
      <w:r w:rsidRPr="00206FD4">
        <w:rPr>
          <w:rFonts w:ascii="Cambria" w:eastAsia="Calibri" w:hAnsi="Cambria"/>
          <w:b/>
        </w:rPr>
        <w:t xml:space="preserve"> miesięcy od dnia odbioru końcowego</w:t>
      </w:r>
    </w:p>
    <w:p w14:paraId="54F4E657" w14:textId="77777777" w:rsidR="00964FBB" w:rsidRPr="00964FBB" w:rsidRDefault="00964FBB" w:rsidP="00964FBB">
      <w:pPr>
        <w:pStyle w:val="Akapitzlist"/>
        <w:ind w:left="1429"/>
        <w:jc w:val="both"/>
        <w:rPr>
          <w:rFonts w:ascii="Cambria" w:eastAsia="Calibri" w:hAnsi="Cambria"/>
          <w:b/>
        </w:rPr>
      </w:pPr>
    </w:p>
    <w:p w14:paraId="620BEA0D" w14:textId="786FE408" w:rsidR="00BC309A" w:rsidRPr="0011524E" w:rsidRDefault="00BC309A" w:rsidP="005173A5">
      <w:pPr>
        <w:spacing w:after="0" w:line="240" w:lineRule="auto"/>
        <w:ind w:left="709"/>
        <w:contextualSpacing/>
        <w:jc w:val="both"/>
        <w:rPr>
          <w:rFonts w:ascii="Cambria" w:eastAsia="Times New Roman" w:hAnsi="Cambria" w:cs="Times New Roman"/>
        </w:rPr>
      </w:pPr>
      <w:r w:rsidRPr="0011524E">
        <w:rPr>
          <w:rFonts w:ascii="Cambria" w:eastAsia="Times New Roman" w:hAnsi="Cambria" w:cs="Times New Roman"/>
        </w:rPr>
        <w:t xml:space="preserve">Kryterium – „Okres gwarancji” – poszczególnym ofertom zostaną przyznane punkty za okres gwarancji w skali do </w:t>
      </w:r>
      <w:r w:rsidR="006A489C">
        <w:rPr>
          <w:rFonts w:ascii="Cambria" w:eastAsia="Times New Roman" w:hAnsi="Cambria" w:cs="Times New Roman"/>
        </w:rPr>
        <w:t>4</w:t>
      </w:r>
      <w:r w:rsidRPr="0011524E">
        <w:rPr>
          <w:rFonts w:ascii="Cambria" w:eastAsia="Times New Roman" w:hAnsi="Cambria" w:cs="Times New Roman"/>
        </w:rPr>
        <w:t>0 pkt obliczone według wzoru:</w:t>
      </w:r>
    </w:p>
    <w:tbl>
      <w:tblPr>
        <w:tblW w:w="11904" w:type="dxa"/>
        <w:tblLook w:val="04A0" w:firstRow="1" w:lastRow="0" w:firstColumn="1" w:lastColumn="0" w:noHBand="0" w:noVBand="1"/>
      </w:tblPr>
      <w:tblGrid>
        <w:gridCol w:w="8472"/>
        <w:gridCol w:w="3432"/>
      </w:tblGrid>
      <w:tr w:rsidR="00BC309A" w:rsidRPr="0011524E" w14:paraId="1161649C" w14:textId="77777777" w:rsidTr="00103166">
        <w:tc>
          <w:tcPr>
            <w:tcW w:w="8472" w:type="dxa"/>
            <w:shd w:val="clear" w:color="auto" w:fill="auto"/>
            <w:vAlign w:val="center"/>
          </w:tcPr>
          <w:p w14:paraId="7E1EDD2B" w14:textId="77777777" w:rsidR="00BC309A" w:rsidRPr="0011524E" w:rsidRDefault="00BC309A" w:rsidP="005173A5">
            <w:pPr>
              <w:spacing w:after="0" w:line="240" w:lineRule="auto"/>
              <w:contextualSpacing/>
              <w:jc w:val="center"/>
              <w:rPr>
                <w:rFonts w:ascii="Cambria" w:eastAsia="Times New Roman" w:hAnsi="Cambria" w:cs="Times New Roman"/>
                <w:b/>
              </w:rPr>
            </w:pPr>
          </w:p>
          <w:p w14:paraId="0117C2C5" w14:textId="77777777" w:rsidR="00BC309A" w:rsidRPr="0011524E" w:rsidRDefault="00BC309A" w:rsidP="005173A5">
            <w:pPr>
              <w:spacing w:after="0" w:line="240" w:lineRule="auto"/>
              <w:ind w:left="709"/>
              <w:contextualSpacing/>
              <w:jc w:val="center"/>
              <w:rPr>
                <w:rFonts w:ascii="Cambria" w:eastAsia="Times New Roman" w:hAnsi="Cambria" w:cs="Times New Roman"/>
                <w:b/>
                <w:lang w:eastAsia="pl-PL"/>
              </w:rPr>
            </w:pPr>
            <w:r w:rsidRPr="0011524E">
              <w:rPr>
                <w:rFonts w:ascii="Cambria" w:eastAsia="Times New Roman" w:hAnsi="Cambria" w:cs="Times New Roman"/>
                <w:b/>
              </w:rPr>
              <w:t>„</w:t>
            </w:r>
            <w:proofErr w:type="spellStart"/>
            <w:r w:rsidRPr="0011524E">
              <w:rPr>
                <w:rFonts w:ascii="Cambria" w:eastAsia="Times New Roman" w:hAnsi="Cambria" w:cs="Times New Roman"/>
                <w:b/>
              </w:rPr>
              <w:t>P</w:t>
            </w:r>
            <w:r w:rsidRPr="0011524E">
              <w:rPr>
                <w:rFonts w:ascii="Cambria" w:eastAsia="Times New Roman" w:hAnsi="Cambria" w:cs="Times New Roman"/>
                <w:b/>
                <w:vertAlign w:val="subscript"/>
              </w:rPr>
              <w:t>g</w:t>
            </w:r>
            <w:proofErr w:type="spellEnd"/>
            <w:r w:rsidRPr="0011524E">
              <w:rPr>
                <w:rFonts w:ascii="Cambria" w:eastAsia="Times New Roman" w:hAnsi="Cambria" w:cs="Times New Roman"/>
                <w:b/>
              </w:rPr>
              <w:t xml:space="preserve">” :   </w:t>
            </w:r>
            <w:r w:rsidRPr="0011524E">
              <w:rPr>
                <w:rFonts w:ascii="Cambria" w:eastAsia="Times New Roman" w:hAnsi="Cambria" w:cs="Times New Roman"/>
                <w:b/>
                <w:i/>
                <w:iCs/>
                <w:u w:val="single"/>
                <w:lang w:eastAsia="pl-PL"/>
              </w:rPr>
              <w:t xml:space="preserve">Okres gwarancji na wykonane roboty budowlane badanej oferty </w:t>
            </w:r>
          </w:p>
          <w:p w14:paraId="0797B4B2" w14:textId="77777777" w:rsidR="00BC309A" w:rsidRPr="0011524E" w:rsidRDefault="00BC309A" w:rsidP="005173A5">
            <w:pPr>
              <w:spacing w:after="0" w:line="240" w:lineRule="auto"/>
              <w:contextualSpacing/>
              <w:rPr>
                <w:rFonts w:ascii="Cambria" w:eastAsia="Times New Roman" w:hAnsi="Cambria" w:cs="Times New Roman"/>
                <w:b/>
                <w:i/>
                <w:lang w:eastAsia="pl-PL"/>
              </w:rPr>
            </w:pPr>
            <w:r w:rsidRPr="0011524E">
              <w:rPr>
                <w:rFonts w:ascii="Cambria" w:eastAsia="Times New Roman" w:hAnsi="Cambria" w:cs="Times New Roman"/>
                <w:b/>
                <w:i/>
                <w:lang w:eastAsia="pl-PL"/>
              </w:rPr>
              <w:t xml:space="preserve">                                 Najdłuższy okres gwarancji z otrzymanych ofert </w:t>
            </w:r>
          </w:p>
        </w:tc>
        <w:tc>
          <w:tcPr>
            <w:tcW w:w="3432" w:type="dxa"/>
            <w:shd w:val="clear" w:color="auto" w:fill="auto"/>
            <w:vAlign w:val="center"/>
          </w:tcPr>
          <w:p w14:paraId="61FBBBD2" w14:textId="505301DB" w:rsidR="00BC309A" w:rsidRPr="0011524E" w:rsidRDefault="00BC309A" w:rsidP="006A489C">
            <w:pPr>
              <w:spacing w:after="0" w:line="240" w:lineRule="auto"/>
              <w:ind w:left="-391" w:firstLine="141"/>
              <w:contextualSpacing/>
              <w:jc w:val="both"/>
              <w:rPr>
                <w:rFonts w:ascii="Cambria" w:eastAsia="Times New Roman" w:hAnsi="Cambria" w:cs="Times New Roman"/>
                <w:color w:val="000000"/>
                <w:lang w:eastAsia="pl-PL"/>
              </w:rPr>
            </w:pPr>
            <w:r w:rsidRPr="0011524E">
              <w:rPr>
                <w:rFonts w:ascii="Cambria" w:eastAsia="Times New Roman" w:hAnsi="Cambria" w:cs="Times New Roman"/>
                <w:b/>
                <w:i/>
                <w:iCs/>
                <w:lang w:eastAsia="pl-PL"/>
              </w:rPr>
              <w:t xml:space="preserve">   x </w:t>
            </w:r>
            <w:r w:rsidR="006A489C">
              <w:rPr>
                <w:rFonts w:ascii="Cambria" w:eastAsia="Times New Roman" w:hAnsi="Cambria" w:cs="Times New Roman"/>
                <w:b/>
                <w:i/>
                <w:iCs/>
                <w:lang w:eastAsia="pl-PL"/>
              </w:rPr>
              <w:t>4</w:t>
            </w:r>
            <w:r w:rsidRPr="0011524E">
              <w:rPr>
                <w:rFonts w:ascii="Cambria" w:eastAsia="Times New Roman" w:hAnsi="Cambria" w:cs="Times New Roman"/>
                <w:b/>
                <w:i/>
                <w:iCs/>
                <w:lang w:eastAsia="pl-PL"/>
              </w:rPr>
              <w:t xml:space="preserve">0 </w:t>
            </w:r>
          </w:p>
        </w:tc>
      </w:tr>
    </w:tbl>
    <w:p w14:paraId="605D7376" w14:textId="77777777" w:rsidR="00BC309A" w:rsidRPr="0011524E" w:rsidRDefault="00BC309A" w:rsidP="005173A5">
      <w:pPr>
        <w:spacing w:after="0" w:line="240" w:lineRule="auto"/>
        <w:contextualSpacing/>
        <w:rPr>
          <w:rFonts w:ascii="Cambria" w:eastAsia="Times New Roman" w:hAnsi="Cambria" w:cs="Times New Roman"/>
          <w:b/>
        </w:rPr>
      </w:pPr>
    </w:p>
    <w:p w14:paraId="7C2357F2" w14:textId="77777777"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t>P</w:t>
      </w:r>
      <w:r w:rsidRPr="0011524E">
        <w:rPr>
          <w:rFonts w:ascii="Cambria" w:eastAsia="Calibri" w:hAnsi="Cambria" w:cs="Times New Roman"/>
          <w:vertAlign w:val="subscript"/>
        </w:rPr>
        <w:t>g</w:t>
      </w:r>
      <w:proofErr w:type="spellEnd"/>
      <w:r w:rsidRPr="0011524E">
        <w:rPr>
          <w:rFonts w:ascii="Cambria" w:eastAsia="Calibri" w:hAnsi="Cambria" w:cs="Times New Roman"/>
        </w:rPr>
        <w:t xml:space="preserve"> – ilość punktów przyznanych Wykonawcy dla kryterium „okres gwarancji”</w:t>
      </w:r>
    </w:p>
    <w:p w14:paraId="72F1D632" w14:textId="77777777" w:rsidR="00BC309A" w:rsidRPr="0011524E" w:rsidRDefault="00BC309A" w:rsidP="005173A5">
      <w:pPr>
        <w:spacing w:after="0" w:line="240" w:lineRule="auto"/>
        <w:contextualSpacing/>
        <w:rPr>
          <w:rFonts w:ascii="Cambria" w:eastAsia="Calibri" w:hAnsi="Cambria" w:cs="Times New Roman"/>
        </w:rPr>
      </w:pPr>
    </w:p>
    <w:p w14:paraId="42B342F6" w14:textId="1EF4FB6C" w:rsidR="00BC309A" w:rsidRPr="0011524E" w:rsidRDefault="00BC309A" w:rsidP="005173A5">
      <w:pPr>
        <w:tabs>
          <w:tab w:val="left" w:pos="993"/>
        </w:tabs>
        <w:spacing w:after="0" w:line="240" w:lineRule="auto"/>
        <w:ind w:left="709"/>
        <w:contextualSpacing/>
        <w:jc w:val="both"/>
        <w:rPr>
          <w:rFonts w:ascii="Cambria" w:eastAsia="Calibri" w:hAnsi="Cambria" w:cs="Times New Roman"/>
          <w:b/>
        </w:rPr>
      </w:pPr>
      <w:r w:rsidRPr="0011524E">
        <w:rPr>
          <w:rFonts w:ascii="Cambria" w:eastAsia="Calibri" w:hAnsi="Cambria" w:cs="Times New Roman"/>
          <w:b/>
        </w:rPr>
        <w:t xml:space="preserve">Wymagany minimalny okres gwarancji to </w:t>
      </w:r>
      <w:r w:rsidR="00F506CD">
        <w:rPr>
          <w:rFonts w:ascii="Cambria" w:eastAsia="Calibri" w:hAnsi="Cambria" w:cs="Times New Roman"/>
          <w:b/>
        </w:rPr>
        <w:t xml:space="preserve">dla części 1: - </w:t>
      </w:r>
      <w:r w:rsidR="009A1B95">
        <w:rPr>
          <w:rFonts w:ascii="Cambria" w:eastAsia="Calibri" w:hAnsi="Cambria" w:cs="Times New Roman"/>
          <w:b/>
        </w:rPr>
        <w:t>36</w:t>
      </w:r>
      <w:r w:rsidRPr="0011524E">
        <w:rPr>
          <w:rFonts w:ascii="Cambria" w:eastAsia="Calibri" w:hAnsi="Cambria" w:cs="Times New Roman"/>
          <w:b/>
        </w:rPr>
        <w:t xml:space="preserve"> miesięcy</w:t>
      </w:r>
      <w:r w:rsidR="00DA4310">
        <w:rPr>
          <w:rFonts w:ascii="Cambria" w:eastAsia="Calibri" w:hAnsi="Cambria" w:cs="Times New Roman"/>
          <w:b/>
        </w:rPr>
        <w:t>, dla części 2</w:t>
      </w:r>
      <w:r w:rsidR="00F506CD">
        <w:rPr>
          <w:rFonts w:ascii="Cambria" w:eastAsia="Calibri" w:hAnsi="Cambria" w:cs="Times New Roman"/>
          <w:b/>
        </w:rPr>
        <w:t>:</w:t>
      </w:r>
      <w:r w:rsidR="00DA4310">
        <w:rPr>
          <w:rFonts w:ascii="Cambria" w:eastAsia="Calibri" w:hAnsi="Cambria" w:cs="Times New Roman"/>
          <w:b/>
        </w:rPr>
        <w:t xml:space="preserve"> – </w:t>
      </w:r>
      <w:r w:rsidR="009A1B95">
        <w:rPr>
          <w:rFonts w:ascii="Cambria" w:eastAsia="Calibri" w:hAnsi="Cambria" w:cs="Times New Roman"/>
          <w:b/>
        </w:rPr>
        <w:t>24</w:t>
      </w:r>
      <w:r w:rsidR="00DA4310">
        <w:rPr>
          <w:rFonts w:ascii="Cambria" w:eastAsia="Calibri" w:hAnsi="Cambria" w:cs="Times New Roman"/>
          <w:b/>
        </w:rPr>
        <w:t xml:space="preserve"> miesięcy, dla części 3</w:t>
      </w:r>
      <w:r w:rsidR="00F506CD">
        <w:rPr>
          <w:rFonts w:ascii="Cambria" w:eastAsia="Calibri" w:hAnsi="Cambria" w:cs="Times New Roman"/>
          <w:b/>
        </w:rPr>
        <w:t>:</w:t>
      </w:r>
      <w:r w:rsidR="00DA4310">
        <w:rPr>
          <w:rFonts w:ascii="Cambria" w:eastAsia="Calibri" w:hAnsi="Cambria" w:cs="Times New Roman"/>
          <w:b/>
        </w:rPr>
        <w:t xml:space="preserve"> – </w:t>
      </w:r>
      <w:r w:rsidR="009A1B95">
        <w:rPr>
          <w:rFonts w:ascii="Cambria" w:eastAsia="Calibri" w:hAnsi="Cambria" w:cs="Times New Roman"/>
          <w:b/>
        </w:rPr>
        <w:t>24</w:t>
      </w:r>
      <w:r w:rsidR="00DA4310">
        <w:rPr>
          <w:rFonts w:ascii="Cambria" w:eastAsia="Calibri" w:hAnsi="Cambria" w:cs="Times New Roman"/>
          <w:b/>
        </w:rPr>
        <w:t xml:space="preserve"> miesięcy</w:t>
      </w:r>
      <w:r w:rsidRPr="0011524E">
        <w:rPr>
          <w:rFonts w:ascii="Cambria" w:eastAsia="Calibri" w:hAnsi="Cambria" w:cs="Times New Roman"/>
          <w:b/>
        </w:rPr>
        <w:t>.</w:t>
      </w:r>
    </w:p>
    <w:p w14:paraId="721CA883" w14:textId="780A8495" w:rsidR="00BC309A" w:rsidRPr="0011524E" w:rsidRDefault="00BC309A" w:rsidP="005173A5">
      <w:pPr>
        <w:tabs>
          <w:tab w:val="left" w:pos="993"/>
        </w:tabs>
        <w:spacing w:after="0" w:line="240" w:lineRule="auto"/>
        <w:ind w:left="709"/>
        <w:contextualSpacing/>
        <w:jc w:val="both"/>
        <w:rPr>
          <w:rFonts w:ascii="Cambria" w:eastAsia="Calibri" w:hAnsi="Cambria" w:cs="Times New Roman"/>
        </w:rPr>
      </w:pPr>
      <w:r w:rsidRPr="0011524E">
        <w:rPr>
          <w:rFonts w:ascii="Cambria" w:eastAsia="Calibri" w:hAnsi="Cambria" w:cs="Times New Roman"/>
        </w:rPr>
        <w:t xml:space="preserve">W przypadku niepodania przez Wykonawcę okresu gwarancji, Zamawiający przyjmie minimalny okres gwarancji jakości, od daty odbioru końcowego przedmiotu umowy. Jeżeli Wykonawca zaproponuje okres gwarancji dłuższy niż </w:t>
      </w:r>
      <w:r w:rsidR="00DA4310">
        <w:rPr>
          <w:rFonts w:ascii="Cambria" w:eastAsia="Calibri" w:hAnsi="Cambria" w:cs="Times New Roman"/>
        </w:rPr>
        <w:t>maksymalny</w:t>
      </w:r>
      <w:r w:rsidRPr="0011524E">
        <w:rPr>
          <w:rFonts w:ascii="Cambria" w:eastAsia="Calibri" w:hAnsi="Cambria" w:cs="Times New Roman"/>
        </w:rPr>
        <w:t xml:space="preserve">, do obliczenia punktów za to kryterium zostanie przyjęty </w:t>
      </w:r>
      <w:r w:rsidR="00DA4310">
        <w:rPr>
          <w:rFonts w:ascii="Cambria" w:eastAsia="Calibri" w:hAnsi="Cambria" w:cs="Times New Roman"/>
        </w:rPr>
        <w:t>maksymalny dla danej części zamówienia</w:t>
      </w:r>
      <w:r w:rsidRPr="0011524E">
        <w:rPr>
          <w:rFonts w:ascii="Cambria" w:eastAsia="Calibri" w:hAnsi="Cambria" w:cs="Times New Roman"/>
        </w:rPr>
        <w:t xml:space="preserve"> okres gwarancji, jako maksymalny odpowiadający wymaganiom Zamawiającego. Oferowany okres gwarancji należy podać w pełnych miesiącach. </w:t>
      </w:r>
    </w:p>
    <w:p w14:paraId="50799EED" w14:textId="77777777" w:rsidR="00BC309A" w:rsidRPr="0011524E" w:rsidRDefault="00BC309A" w:rsidP="005173A5">
      <w:pPr>
        <w:spacing w:after="0" w:line="240" w:lineRule="auto"/>
        <w:ind w:left="709"/>
        <w:contextualSpacing/>
        <w:rPr>
          <w:rFonts w:ascii="Cambria" w:eastAsia="Calibri" w:hAnsi="Cambria" w:cs="Times New Roman"/>
        </w:rPr>
      </w:pPr>
    </w:p>
    <w:p w14:paraId="64D2D551" w14:textId="77777777" w:rsidR="00BC309A" w:rsidRPr="0011524E" w:rsidRDefault="00BC309A" w:rsidP="005173A5">
      <w:pPr>
        <w:spacing w:after="0" w:line="240" w:lineRule="auto"/>
        <w:ind w:left="709"/>
        <w:contextualSpacing/>
        <w:jc w:val="both"/>
        <w:rPr>
          <w:rFonts w:ascii="Cambria" w:eastAsia="Calibri" w:hAnsi="Cambria" w:cs="Times New Roman"/>
          <w:b/>
        </w:rPr>
      </w:pPr>
      <w:bookmarkStart w:id="16" w:name="_Hlk76027339"/>
      <w:r w:rsidRPr="0011524E">
        <w:rPr>
          <w:rFonts w:ascii="Cambria" w:eastAsia="Calibri" w:hAnsi="Cambria" w:cs="Times New Roman"/>
        </w:rPr>
        <w:t>Zamawiający do oceny kryterium „okres gwarancji” pobierze dane z oferty Wykonawcy.</w:t>
      </w:r>
    </w:p>
    <w:bookmarkEnd w:id="16"/>
    <w:p w14:paraId="1D78C66B" w14:textId="77777777" w:rsidR="00DD3EAC" w:rsidRDefault="00DD3EAC" w:rsidP="00DD3EAC">
      <w:pPr>
        <w:suppressAutoHyphens/>
        <w:spacing w:after="0" w:line="240" w:lineRule="auto"/>
        <w:contextualSpacing/>
        <w:jc w:val="both"/>
        <w:rPr>
          <w:rFonts w:ascii="Cambria" w:eastAsia="Calibri" w:hAnsi="Cambria" w:cs="Times New Roman"/>
          <w:b/>
        </w:rPr>
      </w:pPr>
    </w:p>
    <w:p w14:paraId="69D88AF1" w14:textId="5A5A0622" w:rsidR="00BC309A" w:rsidRPr="0011524E" w:rsidRDefault="00BC309A" w:rsidP="00CA07F7">
      <w:pPr>
        <w:numPr>
          <w:ilvl w:val="1"/>
          <w:numId w:val="50"/>
        </w:numPr>
        <w:suppressAutoHyphens/>
        <w:spacing w:after="0" w:line="240" w:lineRule="auto"/>
        <w:ind w:left="709"/>
        <w:contextualSpacing/>
        <w:jc w:val="both"/>
        <w:rPr>
          <w:rFonts w:ascii="Cambria" w:eastAsia="Calibri" w:hAnsi="Cambria" w:cs="Times New Roman"/>
          <w:b/>
        </w:rPr>
      </w:pPr>
      <w:r w:rsidRPr="0011524E">
        <w:rPr>
          <w:rFonts w:ascii="Cambria" w:eastAsia="Calibri" w:hAnsi="Cambria" w:cs="Times New Roman"/>
          <w:b/>
        </w:rPr>
        <w:t>Łączna ocena oferty:</w:t>
      </w:r>
    </w:p>
    <w:p w14:paraId="33573E55" w14:textId="77777777" w:rsidR="00BC309A" w:rsidRPr="0011524E" w:rsidRDefault="00BC309A" w:rsidP="005173A5">
      <w:pPr>
        <w:spacing w:after="0" w:line="240" w:lineRule="auto"/>
        <w:ind w:left="709"/>
        <w:contextualSpacing/>
        <w:jc w:val="both"/>
        <w:rPr>
          <w:rFonts w:ascii="Cambria" w:eastAsia="Calibri" w:hAnsi="Cambria" w:cs="Times New Roman"/>
          <w:b/>
        </w:rPr>
      </w:pPr>
    </w:p>
    <w:p w14:paraId="34FF033E" w14:textId="41ED1F35" w:rsidR="00BC309A" w:rsidRPr="0011524E" w:rsidRDefault="00BC309A" w:rsidP="005173A5">
      <w:pPr>
        <w:spacing w:after="0" w:line="240" w:lineRule="auto"/>
        <w:contextualSpacing/>
        <w:jc w:val="both"/>
        <w:rPr>
          <w:rFonts w:ascii="Cambria" w:eastAsia="Calibri" w:hAnsi="Cambria" w:cs="Times New Roman"/>
          <w:b/>
        </w:rPr>
      </w:pPr>
      <w:r w:rsidRPr="0011524E">
        <w:rPr>
          <w:rFonts w:ascii="Cambria" w:hAnsi="Cambria" w:cs="Times New Roman"/>
          <w:b/>
        </w:rPr>
        <w:t xml:space="preserve">             </w:t>
      </w:r>
      <w:r w:rsidRPr="0011524E">
        <w:rPr>
          <w:rFonts w:ascii="Cambria" w:eastAsia="Calibri" w:hAnsi="Cambria" w:cs="Times New Roman"/>
          <w:b/>
        </w:rPr>
        <w:t>P</w:t>
      </w:r>
      <w:r w:rsidRPr="0011524E">
        <w:rPr>
          <w:rFonts w:ascii="Cambria" w:eastAsia="Calibri" w:hAnsi="Cambria" w:cs="Times New Roman"/>
        </w:rPr>
        <w:t xml:space="preserve"> = </w:t>
      </w:r>
      <w:proofErr w:type="spellStart"/>
      <w:r w:rsidRPr="0011524E">
        <w:rPr>
          <w:rFonts w:ascii="Cambria" w:eastAsia="Calibri" w:hAnsi="Cambria" w:cs="Times New Roman"/>
          <w:b/>
        </w:rPr>
        <w:t>P</w:t>
      </w:r>
      <w:r w:rsidRPr="0011524E">
        <w:rPr>
          <w:rFonts w:ascii="Cambria" w:eastAsia="Calibri" w:hAnsi="Cambria" w:cs="Times New Roman"/>
          <w:b/>
          <w:vertAlign w:val="subscript"/>
        </w:rPr>
        <w:t>c</w:t>
      </w:r>
      <w:proofErr w:type="spellEnd"/>
      <w:r w:rsidRPr="0011524E">
        <w:rPr>
          <w:rFonts w:ascii="Cambria" w:eastAsia="Calibri" w:hAnsi="Cambria" w:cs="Times New Roman"/>
          <w:b/>
          <w:vertAlign w:val="subscript"/>
        </w:rPr>
        <w:t xml:space="preserve"> </w:t>
      </w:r>
      <w:r w:rsidRPr="0011524E">
        <w:rPr>
          <w:rFonts w:ascii="Cambria" w:eastAsia="Calibri" w:hAnsi="Cambria" w:cs="Times New Roman"/>
          <w:b/>
        </w:rPr>
        <w:t xml:space="preserve">+ </w:t>
      </w:r>
      <w:proofErr w:type="spellStart"/>
      <w:r w:rsidRPr="0011524E">
        <w:rPr>
          <w:rFonts w:ascii="Cambria" w:eastAsia="Calibri" w:hAnsi="Cambria" w:cs="Times New Roman"/>
          <w:b/>
        </w:rPr>
        <w:t>P</w:t>
      </w:r>
      <w:r w:rsidRPr="0011524E">
        <w:rPr>
          <w:rFonts w:ascii="Cambria" w:eastAsia="Calibri" w:hAnsi="Cambria" w:cs="Times New Roman"/>
          <w:b/>
          <w:vertAlign w:val="subscript"/>
        </w:rPr>
        <w:t>g</w:t>
      </w:r>
      <w:proofErr w:type="spellEnd"/>
    </w:p>
    <w:p w14:paraId="362C3C7D" w14:textId="77777777" w:rsidR="00BC309A" w:rsidRPr="0011524E" w:rsidRDefault="00BC309A" w:rsidP="005173A5">
      <w:pPr>
        <w:spacing w:after="0" w:line="240" w:lineRule="auto"/>
        <w:contextualSpacing/>
        <w:jc w:val="both"/>
        <w:rPr>
          <w:rFonts w:ascii="Cambria" w:eastAsia="Calibri" w:hAnsi="Cambria" w:cs="Times New Roman"/>
        </w:rPr>
      </w:pPr>
    </w:p>
    <w:p w14:paraId="5A194E84" w14:textId="77777777" w:rsidR="00BC309A" w:rsidRPr="0011524E" w:rsidRDefault="00BC309A" w:rsidP="005173A5">
      <w:pPr>
        <w:spacing w:after="0" w:line="240" w:lineRule="auto"/>
        <w:ind w:left="709"/>
        <w:contextualSpacing/>
        <w:rPr>
          <w:rFonts w:ascii="Cambria" w:eastAsia="Calibri" w:hAnsi="Cambria" w:cs="Times New Roman"/>
        </w:rPr>
      </w:pPr>
      <w:r w:rsidRPr="0011524E">
        <w:rPr>
          <w:rFonts w:ascii="Cambria" w:eastAsia="Calibri" w:hAnsi="Cambria" w:cs="Times New Roman"/>
        </w:rPr>
        <w:t>P – sumaryczna ilość punktów</w:t>
      </w:r>
    </w:p>
    <w:p w14:paraId="17E60642" w14:textId="77777777"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t>P</w:t>
      </w:r>
      <w:r w:rsidRPr="0011524E">
        <w:rPr>
          <w:rFonts w:ascii="Cambria" w:eastAsia="Calibri" w:hAnsi="Cambria" w:cs="Times New Roman"/>
          <w:vertAlign w:val="subscript"/>
        </w:rPr>
        <w:t>c</w:t>
      </w:r>
      <w:proofErr w:type="spellEnd"/>
      <w:r w:rsidRPr="0011524E">
        <w:rPr>
          <w:rFonts w:ascii="Cambria" w:eastAsia="Calibri" w:hAnsi="Cambria" w:cs="Times New Roman"/>
        </w:rPr>
        <w:t xml:space="preserve"> – ilość punktów przyznanych Wykonawcy dla kryterium „Cena”</w:t>
      </w:r>
    </w:p>
    <w:p w14:paraId="6E8ABF75" w14:textId="77777777"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t>P</w:t>
      </w:r>
      <w:r w:rsidRPr="0011524E">
        <w:rPr>
          <w:rFonts w:ascii="Cambria" w:eastAsia="Calibri" w:hAnsi="Cambria" w:cs="Times New Roman"/>
          <w:vertAlign w:val="subscript"/>
        </w:rPr>
        <w:t>g</w:t>
      </w:r>
      <w:proofErr w:type="spellEnd"/>
      <w:r w:rsidRPr="0011524E">
        <w:rPr>
          <w:rFonts w:ascii="Cambria" w:eastAsia="Calibri" w:hAnsi="Cambria" w:cs="Times New Roman"/>
        </w:rPr>
        <w:t xml:space="preserve"> </w:t>
      </w:r>
      <w:bookmarkStart w:id="17" w:name="_Hlk76026979"/>
      <w:r w:rsidRPr="0011524E">
        <w:rPr>
          <w:rFonts w:ascii="Cambria" w:eastAsia="Calibri" w:hAnsi="Cambria" w:cs="Times New Roman"/>
        </w:rPr>
        <w:t>– ilość punktów przyznanych Wykonawcy dla kryterium „Okres gwarancji”</w:t>
      </w:r>
      <w:bookmarkEnd w:id="17"/>
    </w:p>
    <w:p w14:paraId="09D247AA" w14:textId="77777777" w:rsidR="008145C6" w:rsidRDefault="008145C6" w:rsidP="005173A5">
      <w:pPr>
        <w:spacing w:after="0" w:line="240" w:lineRule="auto"/>
        <w:ind w:left="709"/>
        <w:contextualSpacing/>
        <w:jc w:val="both"/>
        <w:rPr>
          <w:rFonts w:ascii="Cambria" w:hAnsi="Cambria" w:cs="Times New Roman"/>
        </w:rPr>
      </w:pPr>
    </w:p>
    <w:p w14:paraId="341B21DA" w14:textId="4C26DBFD" w:rsidR="00BC309A" w:rsidRPr="0011524E" w:rsidRDefault="00BC309A" w:rsidP="005173A5">
      <w:pPr>
        <w:spacing w:after="0" w:line="240" w:lineRule="auto"/>
        <w:ind w:left="709"/>
        <w:contextualSpacing/>
        <w:jc w:val="both"/>
        <w:rPr>
          <w:rFonts w:ascii="Cambria" w:hAnsi="Cambria" w:cs="Times New Roman"/>
          <w:lang w:eastAsia="ar-SA"/>
        </w:rPr>
      </w:pPr>
      <w:r w:rsidRPr="0011524E">
        <w:rPr>
          <w:rFonts w:ascii="Cambria" w:hAnsi="Cambria" w:cs="Times New Roman"/>
        </w:rPr>
        <w:t>Suma punktów uzyskanych za wszystkie kryteria oceny stanowić będzie końcową ocenę danej oferty.</w:t>
      </w:r>
    </w:p>
    <w:p w14:paraId="0FEE6664" w14:textId="77777777" w:rsidR="00BC309A" w:rsidRPr="0011524E" w:rsidRDefault="00BC309A" w:rsidP="005173A5">
      <w:pPr>
        <w:spacing w:after="0" w:line="240" w:lineRule="auto"/>
        <w:ind w:left="709"/>
        <w:contextualSpacing/>
        <w:jc w:val="both"/>
        <w:rPr>
          <w:rFonts w:ascii="Cambria" w:hAnsi="Cambria" w:cs="Times New Roman"/>
          <w:lang w:eastAsia="ar-SA"/>
        </w:rPr>
      </w:pPr>
      <w:r w:rsidRPr="0011524E">
        <w:rPr>
          <w:rFonts w:ascii="Cambria" w:hAnsi="Cambria" w:cs="Times New Roman"/>
          <w:lang w:eastAsia="ar-SA"/>
        </w:rPr>
        <w:t>Zamawiający zastosuje zaokrąglenie każdego wyniku do dwóch miejsc po przecinku.</w:t>
      </w:r>
    </w:p>
    <w:p w14:paraId="47DAB4AA" w14:textId="77777777" w:rsidR="00BC309A" w:rsidRPr="0011524E" w:rsidRDefault="00BC309A" w:rsidP="005173A5">
      <w:pPr>
        <w:spacing w:after="0" w:line="240" w:lineRule="auto"/>
        <w:ind w:left="709"/>
        <w:contextualSpacing/>
        <w:jc w:val="both"/>
        <w:rPr>
          <w:rFonts w:ascii="Cambria" w:eastAsia="Calibri" w:hAnsi="Cambria" w:cs="Times New Roman"/>
        </w:rPr>
      </w:pPr>
    </w:p>
    <w:p w14:paraId="2C51A949" w14:textId="77777777"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udzieli zamówienia Wykonawcy, którego oferta zostanie oceniona jako najkorzystniejsza tzn. uzyska najwyższą liczbę punktów w łącznej ocenie ofert. Oferta w łącznej ocenie oferty może uzyskać maksymalnie 100 pkt.</w:t>
      </w:r>
    </w:p>
    <w:p w14:paraId="53D832F4" w14:textId="77777777"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zastosuje zaokrąglanie wyników oceny do dwóch miejsc po przecinku. </w:t>
      </w:r>
    </w:p>
    <w:p w14:paraId="2827A7E3" w14:textId="77777777" w:rsidR="00BC309A" w:rsidRPr="0011524E" w:rsidRDefault="00BC309A" w:rsidP="005173A5">
      <w:pPr>
        <w:suppressAutoHyphens/>
        <w:spacing w:after="0" w:line="240" w:lineRule="auto"/>
        <w:ind w:left="426"/>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55891221"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46082DD" w14:textId="77777777" w:rsidR="00BC309A" w:rsidRPr="0011524E" w:rsidRDefault="00BC309A" w:rsidP="005173A5">
            <w:pPr>
              <w:spacing w:after="0" w:line="240" w:lineRule="auto"/>
              <w:ind w:left="289" w:hanging="289"/>
              <w:contextualSpacing/>
              <w:jc w:val="both"/>
              <w:rPr>
                <w:rFonts w:ascii="Cambria" w:hAnsi="Cambria" w:cs="Times New Roman"/>
              </w:rPr>
            </w:pPr>
            <w:r w:rsidRPr="0011524E">
              <w:rPr>
                <w:rFonts w:ascii="Cambria" w:hAnsi="Cambria" w:cs="Times New Roman"/>
                <w:b/>
                <w:bCs/>
                <w:color w:val="000000"/>
              </w:rPr>
              <w:t xml:space="preserve">21. Informacje o formalnościach, jakie muszą zostać dopełnione po wyborze oferty w celu zawarcia umowy w sprawie zamówienia publicznego </w:t>
            </w:r>
          </w:p>
        </w:tc>
      </w:tr>
    </w:tbl>
    <w:p w14:paraId="06895E86" w14:textId="77777777" w:rsidR="00BC309A" w:rsidRPr="0011524E" w:rsidRDefault="00BC309A" w:rsidP="005173A5">
      <w:pPr>
        <w:tabs>
          <w:tab w:val="left" w:pos="0"/>
        </w:tabs>
        <w:spacing w:after="0" w:line="240" w:lineRule="auto"/>
        <w:contextualSpacing/>
        <w:jc w:val="both"/>
        <w:rPr>
          <w:rFonts w:ascii="Cambria" w:eastAsia="Arial Unicode MS" w:hAnsi="Cambria" w:cs="Times New Roman"/>
          <w:b/>
          <w:color w:val="000000"/>
        </w:rPr>
      </w:pPr>
    </w:p>
    <w:p w14:paraId="5EFBE8AF"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udzieli zamówienia Wykonawcy, którego oferta została uznana za najkorzystniejszą.</w:t>
      </w:r>
    </w:p>
    <w:p w14:paraId="011A6FA6"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Wykonawca, którego oferta zostanie wybrana, zobowiązany będzie do podpisania umowy </w:t>
      </w:r>
      <w:r w:rsidRPr="0011524E">
        <w:rPr>
          <w:rFonts w:ascii="Cambria" w:hAnsi="Cambria" w:cs="Times New Roman"/>
        </w:rPr>
        <w:t>w wyznaczonym przez Zamawiającego terminie i miejscu</w:t>
      </w:r>
      <w:r w:rsidRPr="0011524E">
        <w:rPr>
          <w:rFonts w:ascii="Cambria" w:hAnsi="Cambria" w:cs="Times New Roman"/>
          <w:color w:val="000000"/>
        </w:rPr>
        <w:t xml:space="preserve">, na warunkach określonych we wzorze umowy stanowiącym </w:t>
      </w:r>
      <w:r w:rsidRPr="0011524E">
        <w:rPr>
          <w:rFonts w:ascii="Cambria" w:hAnsi="Cambria" w:cs="Times New Roman"/>
          <w:b/>
          <w:i/>
          <w:color w:val="000000"/>
        </w:rPr>
        <w:t xml:space="preserve">załącznik nr </w:t>
      </w:r>
      <w:r w:rsidR="00125F05">
        <w:rPr>
          <w:rFonts w:ascii="Cambria" w:hAnsi="Cambria" w:cs="Times New Roman"/>
          <w:b/>
          <w:i/>
          <w:color w:val="000000"/>
        </w:rPr>
        <w:t>7</w:t>
      </w:r>
      <w:r w:rsidRPr="0011524E">
        <w:rPr>
          <w:rFonts w:ascii="Cambria" w:hAnsi="Cambria" w:cs="Times New Roman"/>
          <w:b/>
          <w:i/>
          <w:color w:val="000000"/>
        </w:rPr>
        <w:t xml:space="preserve"> do </w:t>
      </w:r>
      <w:proofErr w:type="spellStart"/>
      <w:r w:rsidRPr="0011524E">
        <w:rPr>
          <w:rFonts w:ascii="Cambria" w:hAnsi="Cambria" w:cs="Times New Roman"/>
          <w:b/>
          <w:i/>
          <w:color w:val="000000"/>
        </w:rPr>
        <w:t>swz</w:t>
      </w:r>
      <w:proofErr w:type="spellEnd"/>
      <w:r w:rsidRPr="0011524E">
        <w:rPr>
          <w:rFonts w:ascii="Cambria" w:hAnsi="Cambria" w:cs="Times New Roman"/>
          <w:b/>
          <w:color w:val="000000"/>
        </w:rPr>
        <w:t xml:space="preserve">. </w:t>
      </w:r>
    </w:p>
    <w:p w14:paraId="6E39E042"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Zgodnie z art. 432 ustawy Pzp </w:t>
      </w:r>
      <w:r w:rsidRPr="0011524E">
        <w:rPr>
          <w:rFonts w:ascii="Cambria" w:hAnsi="Cambria" w:cs="Times New Roman"/>
          <w:b/>
          <w:color w:val="000000"/>
        </w:rPr>
        <w:t>Umowa wymaga, pod rygorem nieważności, zachowania formy pisemnej.</w:t>
      </w:r>
    </w:p>
    <w:p w14:paraId="3D5D4395"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 xml:space="preserve">Niezwłocznie po wyborze najkorzystniejszej oferty, Zamawiający dokona czynności określonych w art. 253 ustawy Pzp. </w:t>
      </w:r>
    </w:p>
    <w:p w14:paraId="3DF67708"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zawiera umowę w sprawie zamówienia publicznego z Wykonawcą, którego oferta została wybrana jako najkorzystniejsza, zawarcie umowy następuje w terminie i na zasadach określonych w art. 308 ust. 2 ustawy Pzp.</w:t>
      </w:r>
    </w:p>
    <w:p w14:paraId="334147D2"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14:paraId="6A6D1BED"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nie później niż w terminie  30 dni od dnia zakończenia postępowania o udzielenie zamówienia zamieści w Biuletynie Zamówień Publicznych ogłoszenie o wyniku postępowania zawierające informację o udzieleniu zamówienia lub unieważnieniu postępowania (art. 309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76D54EBA"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Przed podpisaniem umowy Wykonawca zobowiązany będzie do:</w:t>
      </w:r>
    </w:p>
    <w:p w14:paraId="703A2A88" w14:textId="77777777" w:rsidR="00BC309A" w:rsidRPr="00C356E1"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FF0000"/>
        </w:rPr>
      </w:pPr>
      <w:r w:rsidRPr="00C356E1">
        <w:rPr>
          <w:rFonts w:ascii="Cambria" w:eastAsia="Arial Unicode MS" w:hAnsi="Cambria" w:cs="Times New Roman"/>
          <w:b/>
          <w:color w:val="000000"/>
        </w:rPr>
        <w:t xml:space="preserve">wniesienia zabezpieczenia należytego wykonania umowy, według </w:t>
      </w:r>
      <w:r w:rsidRPr="00C356E1">
        <w:rPr>
          <w:rFonts w:ascii="Cambria" w:eastAsia="Arial Unicode MS" w:hAnsi="Cambria" w:cs="Times New Roman"/>
          <w:b/>
        </w:rPr>
        <w:t xml:space="preserve">rozdz. 22 </w:t>
      </w:r>
      <w:proofErr w:type="spellStart"/>
      <w:r w:rsidR="00C356E1" w:rsidRPr="00C356E1">
        <w:rPr>
          <w:rFonts w:ascii="Cambria" w:eastAsia="Arial Unicode MS" w:hAnsi="Cambria" w:cs="Times New Roman"/>
          <w:b/>
          <w:color w:val="000000"/>
        </w:rPr>
        <w:t>swz</w:t>
      </w:r>
      <w:proofErr w:type="spellEnd"/>
      <w:r w:rsidR="00A2000B" w:rsidRPr="00C356E1">
        <w:rPr>
          <w:rFonts w:ascii="Cambria" w:eastAsia="Arial Unicode MS" w:hAnsi="Cambria" w:cs="Times New Roman"/>
          <w:b/>
        </w:rPr>
        <w:t xml:space="preserve">, </w:t>
      </w:r>
    </w:p>
    <w:p w14:paraId="027E9214" w14:textId="63EE7D4C" w:rsidR="00BC309A" w:rsidRPr="0011524E"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000000"/>
        </w:rPr>
      </w:pPr>
      <w:r w:rsidRPr="0011524E">
        <w:rPr>
          <w:rFonts w:ascii="Cambria" w:eastAsia="Arial Unicode MS" w:hAnsi="Cambria" w:cs="Times New Roman"/>
          <w:b/>
          <w:color w:val="000000"/>
        </w:rPr>
        <w:t>dołączenia dokumentu lub dokumentów potwierdzających prawo osób składających podpisy pod umową do występowania w imieniu wykonawcy i możliwości zawarcia umowy z zamawiającym (np. pełnomocnictwo) (jeżeli dotyczy),</w:t>
      </w:r>
    </w:p>
    <w:p w14:paraId="4CB6C7AE" w14:textId="77777777" w:rsidR="00BC309A"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000000"/>
        </w:rPr>
      </w:pPr>
      <w:r w:rsidRPr="0011524E">
        <w:rPr>
          <w:rFonts w:ascii="Cambria" w:eastAsia="Arial Unicode MS" w:hAnsi="Cambria" w:cs="Times New Roman"/>
          <w:b/>
          <w:color w:val="000000"/>
        </w:rPr>
        <w:t>dołączenia umowy regulującej współpracę członków konsorcjum/wspólników spółki cywilnej (jeżeli za najkorzystniejszą ofertę zostanie wybrana oferta złożona przez konsorcjum lub spółkę cywilną).</w:t>
      </w:r>
    </w:p>
    <w:p w14:paraId="52F5A83B" w14:textId="2D8C56B6" w:rsidR="00041D93" w:rsidRDefault="00041D93" w:rsidP="00CA07F7">
      <w:pPr>
        <w:pStyle w:val="Akapitzlist"/>
        <w:numPr>
          <w:ilvl w:val="0"/>
          <w:numId w:val="52"/>
        </w:numPr>
        <w:jc w:val="both"/>
        <w:rPr>
          <w:rFonts w:ascii="Cambria" w:eastAsia="Arial Unicode MS" w:hAnsi="Cambria"/>
          <w:b/>
          <w:color w:val="000000"/>
          <w:kern w:val="0"/>
          <w:sz w:val="22"/>
          <w:szCs w:val="22"/>
          <w:highlight w:val="lightGray"/>
          <w:lang w:eastAsia="en-US"/>
        </w:rPr>
      </w:pPr>
      <w:r w:rsidRPr="003A6863">
        <w:rPr>
          <w:rFonts w:ascii="Cambria" w:eastAsia="Arial Unicode MS" w:hAnsi="Cambria"/>
          <w:b/>
          <w:color w:val="000000"/>
          <w:kern w:val="0"/>
          <w:sz w:val="22"/>
          <w:szCs w:val="22"/>
          <w:highlight w:val="lightGray"/>
          <w:lang w:eastAsia="en-US"/>
        </w:rPr>
        <w:t>dołączenia kosztorysu ofertowego. Zamawiający wymaga złożenia przed podpisaniem umowy kosztorysu ofertowego ze względ</w:t>
      </w:r>
      <w:r w:rsidR="003A6863" w:rsidRPr="003A6863">
        <w:rPr>
          <w:rFonts w:ascii="Cambria" w:eastAsia="Arial Unicode MS" w:hAnsi="Cambria"/>
          <w:b/>
          <w:color w:val="000000"/>
          <w:kern w:val="0"/>
          <w:sz w:val="22"/>
          <w:szCs w:val="22"/>
          <w:highlight w:val="lightGray"/>
          <w:lang w:eastAsia="en-US"/>
        </w:rPr>
        <w:t xml:space="preserve">u na okoliczność dofinansowania </w:t>
      </w:r>
      <w:r w:rsidRPr="003A6863">
        <w:rPr>
          <w:rFonts w:ascii="Cambria" w:eastAsia="Arial Unicode MS" w:hAnsi="Cambria"/>
          <w:b/>
          <w:color w:val="000000"/>
          <w:kern w:val="0"/>
          <w:sz w:val="22"/>
          <w:szCs w:val="22"/>
          <w:highlight w:val="lightGray"/>
          <w:lang w:eastAsia="en-US"/>
        </w:rPr>
        <w:t xml:space="preserve">przedmiotowych zadań. </w:t>
      </w:r>
    </w:p>
    <w:p w14:paraId="10F08B52" w14:textId="5AC2EA34" w:rsidR="005017ED" w:rsidRPr="003A6863" w:rsidRDefault="005017ED" w:rsidP="005017ED">
      <w:pPr>
        <w:pStyle w:val="Akapitzlist"/>
        <w:numPr>
          <w:ilvl w:val="0"/>
          <w:numId w:val="52"/>
        </w:numPr>
        <w:jc w:val="both"/>
        <w:rPr>
          <w:rFonts w:ascii="Cambria" w:eastAsia="Arial Unicode MS" w:hAnsi="Cambria"/>
          <w:b/>
          <w:color w:val="000000"/>
          <w:kern w:val="0"/>
          <w:sz w:val="22"/>
          <w:szCs w:val="22"/>
          <w:highlight w:val="lightGray"/>
          <w:lang w:eastAsia="en-US"/>
        </w:rPr>
      </w:pPr>
      <w:r w:rsidRPr="005017ED">
        <w:rPr>
          <w:rFonts w:ascii="Cambria" w:eastAsia="Arial Unicode MS" w:hAnsi="Cambria"/>
          <w:b/>
          <w:color w:val="000000"/>
          <w:kern w:val="0"/>
          <w:sz w:val="22"/>
          <w:szCs w:val="22"/>
          <w:lang w:eastAsia="en-US"/>
        </w:rPr>
        <w:t>Szczegółowy harmonogram realizacji umowy (złożony prz</w:t>
      </w:r>
      <w:r>
        <w:rPr>
          <w:rFonts w:ascii="Cambria" w:eastAsia="Arial Unicode MS" w:hAnsi="Cambria"/>
          <w:b/>
          <w:color w:val="000000"/>
          <w:kern w:val="0"/>
          <w:sz w:val="22"/>
          <w:szCs w:val="22"/>
          <w:lang w:eastAsia="en-US"/>
        </w:rPr>
        <w:t xml:space="preserve">ez Wykonawcę przed podpisaniem </w:t>
      </w:r>
      <w:r w:rsidRPr="005017ED">
        <w:rPr>
          <w:rFonts w:ascii="Cambria" w:eastAsia="Arial Unicode MS" w:hAnsi="Cambria"/>
          <w:b/>
          <w:color w:val="000000"/>
          <w:kern w:val="0"/>
          <w:sz w:val="22"/>
          <w:szCs w:val="22"/>
          <w:lang w:eastAsia="en-US"/>
        </w:rPr>
        <w:t>umowy)</w:t>
      </w:r>
    </w:p>
    <w:p w14:paraId="44C97020" w14:textId="54252E5F" w:rsidR="00041D93" w:rsidRPr="0004537C" w:rsidRDefault="00041D93" w:rsidP="00041D93">
      <w:pPr>
        <w:suppressAutoHyphens/>
        <w:spacing w:after="0" w:line="240" w:lineRule="auto"/>
        <w:ind w:left="851"/>
        <w:contextualSpacing/>
        <w:jc w:val="both"/>
        <w:rPr>
          <w:rFonts w:ascii="Cambria" w:eastAsia="Arial Unicode MS" w:hAnsi="Cambria" w:cs="Times New Roman"/>
          <w:b/>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6C59135" w14:textId="77777777" w:rsidTr="00005797">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6917F17" w14:textId="77777777" w:rsidR="00BC309A" w:rsidRPr="0011524E" w:rsidRDefault="00BC309A" w:rsidP="005173A5">
            <w:pPr>
              <w:spacing w:after="0" w:line="240" w:lineRule="auto"/>
              <w:contextualSpacing/>
              <w:jc w:val="both"/>
              <w:rPr>
                <w:rFonts w:ascii="Cambria" w:hAnsi="Cambria" w:cs="Times New Roman"/>
                <w:color w:val="2E74B5"/>
              </w:rPr>
            </w:pPr>
            <w:r w:rsidRPr="0011524E">
              <w:rPr>
                <w:rFonts w:ascii="Cambria" w:hAnsi="Cambria" w:cs="Times New Roman"/>
                <w:b/>
                <w:bCs/>
              </w:rPr>
              <w:t>22.</w:t>
            </w:r>
            <w:r w:rsidRPr="0011524E">
              <w:rPr>
                <w:rFonts w:ascii="Cambria" w:hAnsi="Cambria" w:cs="Times New Roman"/>
                <w:b/>
                <w:bCs/>
                <w:color w:val="2E74B5"/>
              </w:rPr>
              <w:t xml:space="preserve"> </w:t>
            </w:r>
            <w:r w:rsidRPr="0011524E">
              <w:rPr>
                <w:rFonts w:ascii="Cambria" w:hAnsi="Cambria" w:cs="Times New Roman"/>
                <w:b/>
                <w:bCs/>
              </w:rPr>
              <w:t>Wymagania dotyczące zabezpieczenia należytego wykonania umowy</w:t>
            </w:r>
          </w:p>
        </w:tc>
      </w:tr>
    </w:tbl>
    <w:p w14:paraId="1460A820" w14:textId="77777777" w:rsidR="00BC309A" w:rsidRPr="0011524E" w:rsidRDefault="00BC309A" w:rsidP="005173A5">
      <w:pPr>
        <w:spacing w:after="0" w:line="240" w:lineRule="auto"/>
        <w:ind w:left="426"/>
        <w:contextualSpacing/>
        <w:jc w:val="both"/>
        <w:rPr>
          <w:rFonts w:ascii="Cambria" w:hAnsi="Cambria" w:cs="Times New Roman"/>
          <w:color w:val="2E74B5"/>
        </w:rPr>
      </w:pPr>
    </w:p>
    <w:p w14:paraId="5B1E8F7E"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należytego wykonania umowy służy pokryciu roszczeń z tytułu niewykonania lub nienależytego wykonania umowy.</w:t>
      </w:r>
    </w:p>
    <w:p w14:paraId="3E73B3A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Wykonawca, którego oferta została wybrana jako najkorzystniejsza wnosi zabezpieczenie należytego wykonania umowy przed zawarciem umowy.</w:t>
      </w:r>
    </w:p>
    <w:p w14:paraId="77BF260A" w14:textId="14A1DF95"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Wymagana wysokość zabezpieczenia należytego wykonania umowy ustala się </w:t>
      </w:r>
      <w:r w:rsidRPr="0077189B">
        <w:rPr>
          <w:rFonts w:ascii="Cambria" w:hAnsi="Cambria" w:cs="Times New Roman"/>
          <w:b/>
        </w:rPr>
        <w:t xml:space="preserve">w wysokości </w:t>
      </w:r>
      <w:r w:rsidR="00846EB5" w:rsidRPr="0077189B">
        <w:rPr>
          <w:rFonts w:ascii="Cambria" w:hAnsi="Cambria" w:cs="Times New Roman"/>
          <w:b/>
        </w:rPr>
        <w:t>5</w:t>
      </w:r>
      <w:r w:rsidRPr="0077189B">
        <w:rPr>
          <w:rFonts w:ascii="Cambria" w:hAnsi="Cambria" w:cs="Times New Roman"/>
          <w:b/>
          <w:bCs/>
        </w:rPr>
        <w:t>%</w:t>
      </w:r>
      <w:r w:rsidRPr="0011524E">
        <w:rPr>
          <w:rFonts w:ascii="Cambria" w:hAnsi="Cambria" w:cs="Times New Roman"/>
        </w:rPr>
        <w:t xml:space="preserve"> ceny całkowitej podanej w ofercie.</w:t>
      </w:r>
    </w:p>
    <w:p w14:paraId="7B2345D1"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może być wnoszone, według wyboru wykonawcy, w jednej lub w kilku następujących formach:</w:t>
      </w:r>
    </w:p>
    <w:p w14:paraId="133A4A41"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1) pieniądzu;</w:t>
      </w:r>
    </w:p>
    <w:p w14:paraId="3E3F65AC"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2) poręczeniach bankowych lub poręczeniach spółdzielczej kasy oszczędnościowo - kredytowej, z tym że zobowiązanie kasy jest zawsze zobowiązaniem pieniężnym;</w:t>
      </w:r>
    </w:p>
    <w:p w14:paraId="212C4AF5"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3) gwarancjach bankowych;</w:t>
      </w:r>
    </w:p>
    <w:p w14:paraId="3B4459D1"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4) gwarancjach ubezpieczeniowych;</w:t>
      </w:r>
    </w:p>
    <w:p w14:paraId="48368556"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5) poręczeniach udzielanych przez podmioty, o których mowa w art. 6b ust. 5 pkt 2 ustawy z dnia 9 listopada 2000 r. o utworzeniu Polskiej Agencji Rozwoju Przedsiębiorczości.</w:t>
      </w:r>
    </w:p>
    <w:p w14:paraId="6EA608FC"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 trakcie realizacji umowy wykonawca może dokonać zmiany formy zabezpieczenia na jedną lub kilka form, o których mowa w pkt 4. Zmiana formy zabezpieczenia jest dokonywana z zachowaniem ciągłości zabezpieczenia i bez zmniejszenia jego wysokości.</w:t>
      </w:r>
    </w:p>
    <w:p w14:paraId="72B39618"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lastRenderedPageBreak/>
        <w:t xml:space="preserve">Zamawiający nie wyraża zgody na wniesienie zabezpieczenia należytego wykonania umowy w formach wymienionych w art. 450 ust. 2 </w:t>
      </w:r>
      <w:proofErr w:type="spellStart"/>
      <w:r w:rsidRPr="0011524E">
        <w:rPr>
          <w:rFonts w:ascii="Cambria" w:hAnsi="Cambria" w:cs="Times New Roman"/>
        </w:rPr>
        <w:t>uPzp</w:t>
      </w:r>
      <w:proofErr w:type="spellEnd"/>
      <w:r w:rsidRPr="0011524E">
        <w:rPr>
          <w:rFonts w:ascii="Cambria" w:hAnsi="Cambria" w:cs="Times New Roman"/>
        </w:rPr>
        <w:t>.</w:t>
      </w:r>
    </w:p>
    <w:p w14:paraId="6E91FBF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Zabezpieczenie wnoszone w pieniądzu Wykonawca wpłaca przelewem na rachunek bankowy: </w:t>
      </w:r>
    </w:p>
    <w:p w14:paraId="717B5C09" w14:textId="07BAFBBC" w:rsidR="00CB4549" w:rsidRPr="00CF63CD"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Bank </w:t>
      </w:r>
      <w:proofErr w:type="spellStart"/>
      <w:r w:rsidR="004F1842" w:rsidRPr="00CF63CD">
        <w:rPr>
          <w:rFonts w:ascii="Cambria" w:hAnsi="Cambria" w:cs="Times New Roman"/>
          <w:b/>
        </w:rPr>
        <w:t>PeKaO</w:t>
      </w:r>
      <w:proofErr w:type="spellEnd"/>
      <w:r w:rsidR="004F1842" w:rsidRPr="00CF63CD">
        <w:rPr>
          <w:rFonts w:ascii="Cambria" w:hAnsi="Cambria" w:cs="Times New Roman"/>
          <w:b/>
        </w:rPr>
        <w:t xml:space="preserve"> SA o/Tarnobrzeg</w:t>
      </w:r>
    </w:p>
    <w:p w14:paraId="2486BF7B" w14:textId="4878AD83" w:rsidR="00CB4549" w:rsidRPr="00CF63CD"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nr konta: </w:t>
      </w:r>
      <w:r w:rsidR="004F1842" w:rsidRPr="00CF63CD">
        <w:rPr>
          <w:rFonts w:ascii="Cambria" w:hAnsi="Cambria" w:cs="Times New Roman"/>
          <w:b/>
        </w:rPr>
        <w:t>62 1240 2744 1111 0000 3990 9143</w:t>
      </w:r>
    </w:p>
    <w:p w14:paraId="606C8F0C" w14:textId="38FE8A4E" w:rsidR="00BC309A" w:rsidRPr="0011524E"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Tytuł przelewu: „Zabezpieczenie </w:t>
      </w:r>
      <w:r w:rsidR="00B54E46" w:rsidRPr="00206FD4">
        <w:rPr>
          <w:rFonts w:ascii="Cambria" w:hAnsi="Cambria" w:cs="Times New Roman"/>
          <w:b/>
        </w:rPr>
        <w:t xml:space="preserve">– Znak sprawy: </w:t>
      </w:r>
      <w:r w:rsidR="00206FD4" w:rsidRPr="00206FD4">
        <w:rPr>
          <w:rFonts w:ascii="Cambria" w:hAnsi="Cambria" w:cs="Times New Roman"/>
          <w:b/>
        </w:rPr>
        <w:t>FZU</w:t>
      </w:r>
      <w:r w:rsidR="004F1842" w:rsidRPr="00206FD4">
        <w:rPr>
          <w:rFonts w:ascii="Cambria" w:hAnsi="Cambria" w:cs="Times New Roman"/>
          <w:b/>
        </w:rPr>
        <w:t>-</w:t>
      </w:r>
      <w:r w:rsidR="00206FD4" w:rsidRPr="00206FD4">
        <w:rPr>
          <w:rFonts w:ascii="Cambria" w:hAnsi="Cambria" w:cs="Times New Roman"/>
          <w:b/>
        </w:rPr>
        <w:t>24</w:t>
      </w:r>
      <w:r w:rsidR="005A7AAF" w:rsidRPr="00206FD4">
        <w:rPr>
          <w:rFonts w:ascii="Cambria" w:hAnsi="Cambria" w:cs="Times New Roman"/>
          <w:b/>
        </w:rPr>
        <w:t>-22</w:t>
      </w:r>
      <w:r w:rsidRPr="00206FD4">
        <w:rPr>
          <w:rFonts w:ascii="Cambria" w:hAnsi="Cambria" w:cs="Times New Roman"/>
          <w:b/>
        </w:rPr>
        <w:t>”</w:t>
      </w:r>
      <w:r w:rsidR="005A7AAF" w:rsidRPr="00206FD4">
        <w:rPr>
          <w:rFonts w:ascii="Cambria" w:hAnsi="Cambria" w:cs="Times New Roman"/>
          <w:b/>
        </w:rPr>
        <w:t xml:space="preserve"> – część</w:t>
      </w:r>
      <w:r w:rsidR="005A7AAF">
        <w:rPr>
          <w:rFonts w:ascii="Cambria" w:hAnsi="Cambria" w:cs="Times New Roman"/>
          <w:b/>
        </w:rPr>
        <w:t xml:space="preserve"> ……..</w:t>
      </w:r>
      <w:r w:rsidRPr="00CB4549">
        <w:rPr>
          <w:rFonts w:ascii="Cambria" w:hAnsi="Cambria" w:cs="Times New Roman"/>
          <w:b/>
        </w:rPr>
        <w:t xml:space="preserve">  </w:t>
      </w:r>
    </w:p>
    <w:p w14:paraId="3FB8B67F"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Na wniosek Wykonawcy wadium wniesione w pieniądzu zostanie zaliczone na poczet zabezpieczenia należytego wykonania umowy.</w:t>
      </w:r>
    </w:p>
    <w:p w14:paraId="2C3DF8A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wnoszone w postaci poręczenia lub gwarancji ma zawierać w szczególności następujące elementy:</w:t>
      </w:r>
    </w:p>
    <w:p w14:paraId="6078382A"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nazwę Wykonawcy i jego siedzibę (adres),</w:t>
      </w:r>
    </w:p>
    <w:p w14:paraId="7F0F90E0"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nazwa beneficjenta (Zamawiającego),</w:t>
      </w:r>
    </w:p>
    <w:p w14:paraId="1335D79D"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nazwa gwaranta lub poręczyciela,</w:t>
      </w:r>
    </w:p>
    <w:p w14:paraId="139D6DCA"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określać wierzytelność, która ma być zabezpieczona gwarancją,</w:t>
      </w:r>
    </w:p>
    <w:p w14:paraId="1989AA5D"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sformułowanie zobowiązania gwaranta do nieodwołalnego, bezwarunkowego zapłacenia kwoty zobowiązania na pierwsze żądanie zapłaty w przypadku, gdy Wykonawca:</w:t>
      </w:r>
    </w:p>
    <w:p w14:paraId="51596C4E" w14:textId="77777777"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nie wykonał przedmiotu zamówienia,</w:t>
      </w:r>
    </w:p>
    <w:p w14:paraId="6E9CC0DA" w14:textId="77777777"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wykonał przedmiot zamówienia objęty umową z nienależytą starannością,</w:t>
      </w:r>
    </w:p>
    <w:p w14:paraId="0E9F6734" w14:textId="77777777"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nie wywiązuje się z obowiązków wynikających z rękojmi,</w:t>
      </w:r>
    </w:p>
    <w:p w14:paraId="1447010C"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 przypadku przedłożenia gwarancji nie zawierającej wymienionych wyżej elementów lub wprowadzenia do jej treści zapisów (warunków) innych niż dopuszczalne, Zamawiający uzna, iż Wykonawca nie wniósł zabezpieczenia należytego wykonania umowy.</w:t>
      </w:r>
    </w:p>
    <w:p w14:paraId="02FFE3F5"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 chwilą zaistnienia przynajmniej jednego z przypadków wymienionych w pkt 9 </w:t>
      </w:r>
      <w:proofErr w:type="spellStart"/>
      <w:r w:rsidRPr="0011524E">
        <w:rPr>
          <w:rFonts w:ascii="Cambria" w:hAnsi="Cambria" w:cs="Times New Roman"/>
        </w:rPr>
        <w:t>ppkt</w:t>
      </w:r>
      <w:proofErr w:type="spellEnd"/>
      <w:r w:rsidRPr="0011524E">
        <w:rPr>
          <w:rFonts w:ascii="Cambria" w:hAnsi="Cambria" w:cs="Times New Roman"/>
        </w:rPr>
        <w:t> e, Zamawiający wystąpi do gwaranta z pisemnym żądaniem zapłacenia kwoty stanowiącej zabezpieczenie należytego wykonania umowy. Żądanie zawierać będzie uzasadnienie faktyczne i prawne.</w:t>
      </w:r>
    </w:p>
    <w:p w14:paraId="2DD8E321"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Dokumentami uzasadniającymi żądanie roszczeń mogą być ponadto:</w:t>
      </w:r>
    </w:p>
    <w:p w14:paraId="748E3A82" w14:textId="77777777"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wykaz niewykonanych lub nienależycie wykonanych elementów stanowiących przedmiot umowy,</w:t>
      </w:r>
    </w:p>
    <w:p w14:paraId="0F67960D" w14:textId="77777777"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kopia pisma/pism wzywających Wykonawcę do należytego wykonania umowy,</w:t>
      </w:r>
    </w:p>
    <w:p w14:paraId="13F417EA" w14:textId="77777777"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oświadczenie Zamawiającego, że pomimo skierowania pism wykonawca nie wykonał należycie przedmiotu umowy.</w:t>
      </w:r>
    </w:p>
    <w:p w14:paraId="16461F69"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u w:val="single"/>
        </w:rPr>
      </w:pPr>
      <w:r w:rsidRPr="0011524E">
        <w:rPr>
          <w:rFonts w:ascii="Cambria" w:hAnsi="Cambria" w:cs="Times New Roman"/>
          <w:u w:val="single"/>
        </w:rPr>
        <w:t>Gwarant nie może uzależnić dokonania zapłaty od spełnienia jakichkolwiek dodatkowych warunków lub wykonania czynności, jak również od przedłożenia dodatkowej dokumentacji, dodatkowych oświadczeń złożonych przez wykonawcę.</w:t>
      </w:r>
    </w:p>
    <w:p w14:paraId="1B2FC9DA"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 sytuacji, gdy wystąpi konieczność przedłużenia terminu realizacji umowy określonego w rozdz. 6 niniejszej </w:t>
      </w:r>
      <w:proofErr w:type="spellStart"/>
      <w:r w:rsidRPr="0011524E">
        <w:rPr>
          <w:rFonts w:ascii="Cambria" w:hAnsi="Cambria" w:cs="Times New Roman"/>
        </w:rPr>
        <w:t>swz</w:t>
      </w:r>
      <w:proofErr w:type="spellEnd"/>
      <w:r w:rsidRPr="0011524E">
        <w:rPr>
          <w:rFonts w:ascii="Cambria" w:hAnsi="Cambria" w:cs="Times New Roman"/>
        </w:rPr>
        <w:t xml:space="preserve">, Wykonawca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14:paraId="135F6758"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Postanawia się, że 70% wniesionego zabezpieczenia należytego wykonania umowy zwrócone zostanie w terminie 30 dni od dnia wykonania zamówienia i uznania przez zamawiającego za należycie wykonane.</w:t>
      </w:r>
    </w:p>
    <w:p w14:paraId="4E0C68D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color w:val="2E74B5"/>
        </w:rPr>
      </w:pPr>
      <w:r w:rsidRPr="0011524E">
        <w:rPr>
          <w:rFonts w:ascii="Cambria" w:hAnsi="Cambria" w:cs="Times New Roman"/>
        </w:rPr>
        <w:t>Kwota pozostawiona na zabezpieczenie roszczeń z tytułu rękojmi za wady, wynosząca 30% wysokości zabezpieczenia zostanie zwrócona w terminie do 15. dni po upływie okresu rękojmi za wady.</w:t>
      </w:r>
    </w:p>
    <w:p w14:paraId="4D1E0F90" w14:textId="77777777" w:rsidR="00BC309A" w:rsidRPr="0011524E" w:rsidRDefault="00BC309A" w:rsidP="00CA07F7">
      <w:pPr>
        <w:numPr>
          <w:ilvl w:val="0"/>
          <w:numId w:val="53"/>
        </w:numPr>
        <w:tabs>
          <w:tab w:val="num" w:pos="426"/>
        </w:tabs>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Zasady zaspokojenia roszczeń Zamawiającego z zabezpieczenia należytego wykonania umowy w okresie obowiązywania stanu zagrożenia epidemicznego albo stanu epidemii ogłoszonego </w:t>
      </w:r>
      <w:r w:rsidRPr="0011524E">
        <w:rPr>
          <w:rFonts w:ascii="Cambria" w:hAnsi="Cambria" w:cs="Times New Roman"/>
        </w:rPr>
        <w:lastRenderedPageBreak/>
        <w:t>w związku z COVID-19, i przez 90 dni od dnia odwołania stanu, który obowiązywał jako ostatni oraz obowiązki Wykonawcy związane z utrzymaniem zabezpieczenia w tym okresie określają przepisy art. 15r1 Ustawy z dnia 2 marca 2020 r. o szczególnych rozwiązaniach związanych z zapobieganiem, przeciwdziałaniem i zwalczaniem COVID-19, innych chorób zakaźnych oraz wywołanych nimi sytuacji kryzysowych (t.j. Dz. U. z 2020 r. poz. 1842 z późn.  zm.).</w:t>
      </w:r>
    </w:p>
    <w:p w14:paraId="1547E7E6" w14:textId="77777777" w:rsidR="00BC309A" w:rsidRPr="0011524E" w:rsidRDefault="00BC309A" w:rsidP="005173A5">
      <w:pPr>
        <w:spacing w:after="0" w:line="240" w:lineRule="auto"/>
        <w:contextualSpacing/>
        <w:jc w:val="both"/>
        <w:rPr>
          <w:rFonts w:ascii="Cambria" w:hAnsi="Cambria" w:cs="Times New Roman"/>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205859A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2981B34" w14:textId="77777777" w:rsidR="00BC309A" w:rsidRPr="0011524E" w:rsidRDefault="00BC309A" w:rsidP="005173A5">
            <w:pPr>
              <w:spacing w:after="0" w:line="240" w:lineRule="auto"/>
              <w:ind w:left="567" w:hanging="567"/>
              <w:contextualSpacing/>
              <w:jc w:val="both"/>
              <w:rPr>
                <w:rFonts w:ascii="Cambria" w:hAnsi="Cambria" w:cs="Times New Roman"/>
              </w:rPr>
            </w:pPr>
            <w:r w:rsidRPr="0011524E">
              <w:rPr>
                <w:rFonts w:ascii="Cambria" w:hAnsi="Cambria" w:cs="Times New Roman"/>
                <w:b/>
                <w:bCs/>
                <w:color w:val="000000"/>
              </w:rPr>
              <w:t>23. Istotne dla stron postanowienia dotyczące treści zawieranej umowy w sprawie zamówienia publicznego, wzór umowy</w:t>
            </w:r>
          </w:p>
        </w:tc>
      </w:tr>
    </w:tbl>
    <w:p w14:paraId="78744B9C" w14:textId="77777777" w:rsidR="00BC309A" w:rsidRPr="0011524E" w:rsidRDefault="00BC309A" w:rsidP="005173A5">
      <w:pPr>
        <w:spacing w:after="0" w:line="240" w:lineRule="auto"/>
        <w:contextualSpacing/>
        <w:jc w:val="both"/>
        <w:rPr>
          <w:rFonts w:ascii="Cambria" w:hAnsi="Cambria" w:cs="Times New Roman"/>
          <w:color w:val="000000"/>
        </w:rPr>
      </w:pPr>
    </w:p>
    <w:p w14:paraId="20859EC1"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Umowa zostanie zawarta w wyznaczonym przez Zamawiającego terminie i miejscu.</w:t>
      </w:r>
    </w:p>
    <w:p w14:paraId="412807FD"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Zamawiający wymaga, aby Wykonawca zawarł z nim umowę na zasadach określonych we wzorze umowy, będącym załącznikiem do specyfikacji warunków zamówienia </w:t>
      </w:r>
      <w:r w:rsidRPr="00162147">
        <w:rPr>
          <w:rFonts w:ascii="Cambria" w:hAnsi="Cambria" w:cs="Times New Roman"/>
          <w:i/>
        </w:rPr>
        <w:t xml:space="preserve">(załącznik nr </w:t>
      </w:r>
      <w:r w:rsidR="00162147" w:rsidRPr="00162147">
        <w:rPr>
          <w:rFonts w:ascii="Cambria" w:hAnsi="Cambria" w:cs="Times New Roman"/>
          <w:i/>
        </w:rPr>
        <w:t>7</w:t>
      </w:r>
      <w:r w:rsidRPr="00162147">
        <w:rPr>
          <w:rFonts w:ascii="Cambria" w:hAnsi="Cambria" w:cs="Times New Roman"/>
          <w:i/>
        </w:rPr>
        <w:t xml:space="preserve"> do </w:t>
      </w:r>
      <w:proofErr w:type="spellStart"/>
      <w:r w:rsidRPr="00162147">
        <w:rPr>
          <w:rFonts w:ascii="Cambria" w:hAnsi="Cambria" w:cs="Times New Roman"/>
          <w:i/>
        </w:rPr>
        <w:t>swz</w:t>
      </w:r>
      <w:proofErr w:type="spellEnd"/>
      <w:r w:rsidRPr="00162147">
        <w:rPr>
          <w:rFonts w:ascii="Cambria" w:hAnsi="Cambria" w:cs="Times New Roman"/>
          <w:i/>
        </w:rPr>
        <w:t>).</w:t>
      </w:r>
      <w:r w:rsidRPr="0011524E">
        <w:rPr>
          <w:rFonts w:ascii="Cambria" w:hAnsi="Cambria" w:cs="Times New Roman"/>
          <w:i/>
        </w:rPr>
        <w:t xml:space="preserve"> </w:t>
      </w:r>
      <w:r w:rsidRPr="0011524E">
        <w:rPr>
          <w:rFonts w:ascii="Cambria" w:hAnsi="Cambria" w:cs="Times New Roman"/>
        </w:rPr>
        <w:t xml:space="preserve">Zapisy wzoru umowy dołączonego do </w:t>
      </w:r>
      <w:proofErr w:type="spellStart"/>
      <w:r w:rsidRPr="0011524E">
        <w:rPr>
          <w:rFonts w:ascii="Cambria" w:hAnsi="Cambria" w:cs="Times New Roman"/>
        </w:rPr>
        <w:t>swz</w:t>
      </w:r>
      <w:proofErr w:type="spellEnd"/>
      <w:r w:rsidRPr="0011524E">
        <w:rPr>
          <w:rFonts w:ascii="Cambria" w:hAnsi="Cambria" w:cs="Times New Roman"/>
        </w:rPr>
        <w:t xml:space="preserve"> zostaną dostosowane do treści złożonej przez Wykonawcę oferty.</w:t>
      </w:r>
    </w:p>
    <w:p w14:paraId="37C73F64" w14:textId="77777777" w:rsidR="00BC309A" w:rsidRPr="00162147"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Zakazuje się zmian postanowień zawartej umowy w stosunku do treści oferty, na podstawie której dokonano wyboru Wykonawcy, chyba że wystąpią okoliczności określone w art. 455 ustawy Pzp, a także okoliczności, które przemawiają za koniecznością zmiany postanowień umowy określone we wzorze umowy </w:t>
      </w:r>
      <w:r w:rsidRPr="0011524E">
        <w:rPr>
          <w:rFonts w:ascii="Cambria" w:hAnsi="Cambria" w:cs="Times New Roman"/>
          <w:i/>
        </w:rPr>
        <w:t xml:space="preserve">wg </w:t>
      </w:r>
      <w:r w:rsidRPr="00162147">
        <w:rPr>
          <w:rFonts w:ascii="Cambria" w:hAnsi="Cambria" w:cs="Times New Roman"/>
          <w:i/>
        </w:rPr>
        <w:t xml:space="preserve">załącznika nr </w:t>
      </w:r>
      <w:r w:rsidR="00162147" w:rsidRPr="00162147">
        <w:rPr>
          <w:rFonts w:ascii="Cambria" w:hAnsi="Cambria" w:cs="Times New Roman"/>
          <w:i/>
        </w:rPr>
        <w:t>7</w:t>
      </w:r>
      <w:r w:rsidRPr="00162147">
        <w:rPr>
          <w:rFonts w:ascii="Cambria" w:hAnsi="Cambria" w:cs="Times New Roman"/>
          <w:i/>
        </w:rPr>
        <w:t xml:space="preserve"> do </w:t>
      </w:r>
      <w:proofErr w:type="spellStart"/>
      <w:r w:rsidRPr="00162147">
        <w:rPr>
          <w:rFonts w:ascii="Cambria" w:hAnsi="Cambria" w:cs="Times New Roman"/>
          <w:i/>
        </w:rPr>
        <w:t>swz</w:t>
      </w:r>
      <w:proofErr w:type="spellEnd"/>
      <w:r w:rsidRPr="00162147">
        <w:rPr>
          <w:rFonts w:ascii="Cambria" w:hAnsi="Cambria" w:cs="Times New Roman"/>
          <w:i/>
        </w:rPr>
        <w:t>.</w:t>
      </w:r>
    </w:p>
    <w:p w14:paraId="71D7A7EE"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Warunkiem wprowadzenia zmian w umowie jest pisemny wniosek o zmianę umowy (zawarcie aneksu) złożony przez Wykonawcę.</w:t>
      </w:r>
    </w:p>
    <w:p w14:paraId="79525609"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Wykonawca zobowiązany jest wykazać zaistnienie okoliczności wskazanych we wzorze umowy poprzez przedłożenie stosownych ekspertyz, opinii, dokumentów, itp. z których będzie wynikać konieczność zmiany umowy.</w:t>
      </w:r>
    </w:p>
    <w:p w14:paraId="66BB8BC8"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Wszelkie zmiany treści umowy wymagają zgody obydwu stron i formy pisemnej w postaci aneksu pod rygorem nieważności.</w:t>
      </w:r>
    </w:p>
    <w:p w14:paraId="43EE62E1"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Podpisanie aneksu do umowy wprowadzającego zmiany spowodowane zaistnieniem okoliczności wskazanych we wzorze umowy powinno być poprzedzone, pod rygorem nieważności, sporządzeniem protokołu konieczności zawierającego uzasadnienie.</w:t>
      </w:r>
    </w:p>
    <w:p w14:paraId="2B5428CE"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Konsekwencją zmiany umowy (aneksowania) może być w szczególności zmiana terminu zakończenia realizacji zadania, wydłużenie terminów obowiązywania zabezpieczenia należytego wykonania umowy.</w:t>
      </w:r>
    </w:p>
    <w:p w14:paraId="56AE4339" w14:textId="77777777" w:rsidR="00BC309A" w:rsidRPr="0011524E" w:rsidRDefault="00BC309A" w:rsidP="005173A5">
      <w:pPr>
        <w:spacing w:after="0" w:line="240" w:lineRule="auto"/>
        <w:contextualSpacing/>
        <w:jc w:val="both"/>
        <w:rPr>
          <w:rFonts w:ascii="Cambria" w:hAnsi="Cambria" w:cs="Times New Roman"/>
          <w:b/>
          <w:color w:val="FF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51D21DFD" w14:textId="77777777" w:rsidTr="00734AA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655BA1F" w14:textId="77777777" w:rsidR="00BC309A" w:rsidRPr="0011524E" w:rsidRDefault="00BC309A" w:rsidP="005173A5">
            <w:pPr>
              <w:spacing w:after="0" w:line="240" w:lineRule="auto"/>
              <w:ind w:left="426" w:hanging="426"/>
              <w:contextualSpacing/>
              <w:jc w:val="both"/>
              <w:rPr>
                <w:rFonts w:ascii="Cambria" w:hAnsi="Cambria" w:cs="Times New Roman"/>
              </w:rPr>
            </w:pPr>
            <w:r w:rsidRPr="0011524E">
              <w:rPr>
                <w:rFonts w:ascii="Cambria" w:hAnsi="Cambria" w:cs="Times New Roman"/>
                <w:b/>
                <w:bCs/>
                <w:color w:val="000000"/>
              </w:rPr>
              <w:t>24. Pouczenie o środkach ochrony prawnej przysługujących Wykonawcy w toku postępowania o udzielenie zamówienia publicznego</w:t>
            </w:r>
          </w:p>
        </w:tc>
      </w:tr>
    </w:tbl>
    <w:p w14:paraId="04D54DF4" w14:textId="77777777" w:rsidR="00BC309A" w:rsidRPr="0011524E" w:rsidRDefault="00BC309A" w:rsidP="005173A5">
      <w:pPr>
        <w:spacing w:after="0" w:line="240" w:lineRule="auto"/>
        <w:contextualSpacing/>
        <w:jc w:val="both"/>
        <w:rPr>
          <w:rFonts w:ascii="Cambria" w:hAnsi="Cambria" w:cs="Times New Roman"/>
          <w:b/>
          <w:color w:val="000000"/>
          <w:lang w:eastAsia="ar-SA"/>
        </w:rPr>
      </w:pPr>
    </w:p>
    <w:p w14:paraId="061C315B" w14:textId="77777777"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INFORMACJE OGÓLNE</w:t>
      </w:r>
    </w:p>
    <w:p w14:paraId="029E2DE1"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Środki ochrony prawnej przysługują Wykonawcy, oraz innemu podmiotowi, jeżeli ma lub miał interes w uzyskaniu zamówienia oraz poniósł lub może ponieść szkodę w wyniku naruszenia przez Zamawiającego przepisów ustawy Pzp.</w:t>
      </w:r>
    </w:p>
    <w:p w14:paraId="0952BE99"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Środki ochrony prawnej wobec ogłoszenia wszczynającego postępowanie o udzielenie zamówienia oraz dokumentów zamówienia przysługują również organizacjom wpisanym na listę, o której mowa w art. 469 pkt 15 ustawy Pzp, oraz Rzecznikowi Małych i Średnich Przedsiębiorców.</w:t>
      </w:r>
    </w:p>
    <w:p w14:paraId="4666AD5B"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Postępowanie odwoławcze jest prowadzone w języku polskim.</w:t>
      </w:r>
    </w:p>
    <w:p w14:paraId="6C154840"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Wszystkie dokumenty przedstawia się w języku polskim, a jeżeli zostały sporządzone w języku obcym, strona oraz uczestnik postępowania odwoławczego, który się na nie powołuje, przedstawia ich tłumaczenie na język polski. W uzasadnionych przypadkach Izba może żądać </w:t>
      </w:r>
      <w:r w:rsidRPr="0011524E">
        <w:rPr>
          <w:rFonts w:ascii="Cambria" w:eastAsia="Times New Roman" w:hAnsi="Cambria" w:cs="Times New Roman"/>
          <w:lang w:eastAsia="pl-PL"/>
        </w:rPr>
        <w:lastRenderedPageBreak/>
        <w:t>przedstawienia tłumaczenia dokumentu na język polski poświadczonego przez tłumacza przysięgłego.</w:t>
      </w:r>
    </w:p>
    <w:p w14:paraId="0781A5C1" w14:textId="77777777" w:rsidR="00BC309A" w:rsidRPr="0011524E" w:rsidRDefault="00BC309A" w:rsidP="00CA07F7">
      <w:pPr>
        <w:numPr>
          <w:ilvl w:val="1"/>
          <w:numId w:val="59"/>
        </w:numPr>
        <w:suppressAutoHyphens/>
        <w:spacing w:after="0" w:line="240" w:lineRule="auto"/>
        <w:ind w:left="709" w:hanging="425"/>
        <w:contextualSpacing/>
        <w:jc w:val="both"/>
        <w:rPr>
          <w:rFonts w:ascii="Cambria" w:hAnsi="Cambria" w:cs="Times New Roman"/>
          <w:color w:val="000000"/>
          <w:lang w:eastAsia="ar-SA"/>
        </w:rPr>
      </w:pPr>
      <w:r w:rsidRPr="0011524E">
        <w:rPr>
          <w:rFonts w:ascii="Cambria" w:hAnsi="Cambria" w:cs="Times New Roman"/>
          <w:color w:val="000000"/>
          <w:lang w:eastAsia="ar-SA"/>
        </w:rPr>
        <w:t>Środkami ochrony prawnej są:</w:t>
      </w:r>
    </w:p>
    <w:p w14:paraId="13C0A32D" w14:textId="77777777" w:rsidR="00BC309A" w:rsidRPr="0011524E" w:rsidRDefault="00BC309A" w:rsidP="00CA07F7">
      <w:pPr>
        <w:numPr>
          <w:ilvl w:val="0"/>
          <w:numId w:val="60"/>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odwołanie,</w:t>
      </w:r>
    </w:p>
    <w:p w14:paraId="6040A274" w14:textId="77777777" w:rsidR="00BC309A" w:rsidRPr="0011524E" w:rsidRDefault="00BC309A" w:rsidP="00CA07F7">
      <w:pPr>
        <w:numPr>
          <w:ilvl w:val="0"/>
          <w:numId w:val="60"/>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skarga do sądu.</w:t>
      </w:r>
    </w:p>
    <w:p w14:paraId="2AA52352" w14:textId="77777777" w:rsidR="00BC309A" w:rsidRPr="0011524E" w:rsidRDefault="00BC309A" w:rsidP="005173A5">
      <w:pPr>
        <w:spacing w:after="0" w:line="240" w:lineRule="auto"/>
        <w:contextualSpacing/>
        <w:jc w:val="both"/>
        <w:rPr>
          <w:rFonts w:ascii="Cambria" w:hAnsi="Cambria" w:cs="Times New Roman"/>
          <w:b/>
        </w:rPr>
      </w:pPr>
    </w:p>
    <w:p w14:paraId="1C48B8D7" w14:textId="77777777"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ODWOŁANIE</w:t>
      </w:r>
    </w:p>
    <w:p w14:paraId="2CE7BE7D"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przysługuje na:</w:t>
      </w:r>
    </w:p>
    <w:p w14:paraId="51838598" w14:textId="77777777"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niezgodną z przepisami ustawy czynność zamawiającego, podjętą w postępowaniu o udzielenie zamówienia, w tym na projektowane postanowienie umowy;</w:t>
      </w:r>
    </w:p>
    <w:p w14:paraId="3DA8FD4C" w14:textId="77777777"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zaniechanie czynności w postępowaniu o udzielenie zamówienia, do której zamawiający był obowiązany na podstawie ustawy;</w:t>
      </w:r>
    </w:p>
    <w:p w14:paraId="170A27BA" w14:textId="77777777"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zaniechanie przeprowadzenia postępowania o udzielenie zamówienia, mimo że zamawiający był do tego obowiązany.</w:t>
      </w:r>
    </w:p>
    <w:p w14:paraId="7BA2B93F"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wnosi się do Prezesa Izby.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2CA9AC4F"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wnosi się w terminie:</w:t>
      </w:r>
    </w:p>
    <w:p w14:paraId="04442772" w14:textId="77777777" w:rsidR="00BC309A" w:rsidRPr="0011524E" w:rsidRDefault="00BC309A" w:rsidP="00CA07F7">
      <w:pPr>
        <w:numPr>
          <w:ilvl w:val="0"/>
          <w:numId w:val="63"/>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 xml:space="preserve">5 dni  od  dnia  przekazania  informacji  o czynności zamawiającego stanowiącej podstawę jego wniesienia, jeżeli informacja została przekazana przy użyciu środków komunikacji elektronicznej, </w:t>
      </w:r>
    </w:p>
    <w:p w14:paraId="45AA0499" w14:textId="77777777" w:rsidR="00BC309A" w:rsidRPr="0011524E" w:rsidRDefault="00BC309A" w:rsidP="00CA07F7">
      <w:pPr>
        <w:numPr>
          <w:ilvl w:val="0"/>
          <w:numId w:val="63"/>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10 dni od dnia przekazania informacji o czynności zamawiającego stanowiącej podstawę jego wniesienia, jeżeli informacja została przekazana w sposób inny niż określony w lit. a.</w:t>
      </w:r>
    </w:p>
    <w:p w14:paraId="267F46AA"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14:paraId="7BC69C81"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 przypadkach innych niż określone powyżej wnosi się w terminie 5 dni od dnia, w którym powzięto lub przy zachowaniu należytej staranności można było powziąć wiadomość o okolicznościach stanowiących podstawę jego wniesienia.</w:t>
      </w:r>
    </w:p>
    <w:p w14:paraId="0D6EFC46"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Szczegółowe kwestie związane z wniesieniem odwołania zawarte są w art. 516-521 ustawy Pzp.</w:t>
      </w:r>
    </w:p>
    <w:p w14:paraId="75D0C332" w14:textId="77777777" w:rsidR="00BC309A" w:rsidRPr="0011524E" w:rsidRDefault="00BC309A" w:rsidP="005173A5">
      <w:pPr>
        <w:autoSpaceDE w:val="0"/>
        <w:autoSpaceDN w:val="0"/>
        <w:adjustRightInd w:val="0"/>
        <w:spacing w:after="0" w:line="240" w:lineRule="auto"/>
        <w:ind w:left="284" w:hanging="284"/>
        <w:contextualSpacing/>
        <w:jc w:val="both"/>
        <w:rPr>
          <w:rFonts w:ascii="Cambria" w:eastAsia="Times New Roman" w:hAnsi="Cambria" w:cs="Times New Roman"/>
          <w:lang w:eastAsia="pl-PL"/>
        </w:rPr>
      </w:pPr>
    </w:p>
    <w:p w14:paraId="64DD5716" w14:textId="77777777"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SKARGA DO SĄDU</w:t>
      </w:r>
    </w:p>
    <w:p w14:paraId="1A62E600"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Na orzeczenie Izby oraz postanowienie Prezesa Izby, o którym mowa w art. 519 ust. 1 ustawy Pzp, stronom oraz uczestnikom postępowania odwoławczego przysługuje skarga do sądu na zasadach i warunkach określonych w art. 579 i następnych ustawy Pzp.</w:t>
      </w:r>
    </w:p>
    <w:p w14:paraId="5F1E3CE7"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 postępowaniu toczącym się wskutek wniesienia skargi stosuje się odpowiednio przepisy ustawy z dnia 17 listopada 1964 r. – Kodeks postępowania cywilnego o apelacji, jeżeli przepisy niniejszego rozdziału nie stanowią inaczej.</w:t>
      </w:r>
    </w:p>
    <w:p w14:paraId="26135EE2"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Skargę wnosi się do Sądu Okręgowego w Warszawie – sądu zamówień publicznych, zwanego dalej „sądem zamówień publicznych”.</w:t>
      </w:r>
    </w:p>
    <w:p w14:paraId="502BCC55"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Skargę wnosi się za pośrednictwem Prezesa Izby, w terminie 14 dni od dnia doręczenia orzeczenia Izby lub postanowienia Prezesa Izby, o którym mowa w art. 519 ust. 1, przesyłając jednocześnie jej odpis przeciwnikowi skargi. Złożenie skargi w placówce pocztowej operatora wyznaczonego w rozumieniu ustawy z dnia 23 listopada 2012 r. – Prawo pocztowe jest równoznaczne z jej wniesieniem.</w:t>
      </w:r>
    </w:p>
    <w:p w14:paraId="3B4AB69D"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lastRenderedPageBreak/>
        <w:t>Prezes Izby przekazuje skargę wraz z aktami postępowania odwoławczego do sądu zamówień publicznych w terminie 7dni od dnia jej otrzymania.</w:t>
      </w:r>
    </w:p>
    <w:p w14:paraId="3C4C87CB" w14:textId="77777777" w:rsidR="00BC309A" w:rsidRPr="0011524E" w:rsidRDefault="00BC309A" w:rsidP="005173A5">
      <w:pPr>
        <w:spacing w:after="0" w:line="240" w:lineRule="auto"/>
        <w:contextualSpacing/>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36AC3BC" w14:textId="77777777" w:rsidTr="00734AA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F0239A8"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25. Liczba części zamówienia, na którą wykonawca może złożyć ofertę</w:t>
            </w:r>
          </w:p>
        </w:tc>
      </w:tr>
    </w:tbl>
    <w:p w14:paraId="61E3FE1A" w14:textId="77777777" w:rsidR="00BC309A" w:rsidRPr="0011524E" w:rsidRDefault="00BC309A" w:rsidP="005173A5">
      <w:pPr>
        <w:spacing w:after="0" w:line="240" w:lineRule="auto"/>
        <w:contextualSpacing/>
        <w:jc w:val="both"/>
        <w:rPr>
          <w:rFonts w:ascii="Cambria" w:hAnsi="Cambria" w:cs="Times New Roman"/>
          <w:color w:val="000000"/>
          <w:lang w:eastAsia="ar-SA"/>
        </w:rPr>
      </w:pPr>
    </w:p>
    <w:p w14:paraId="02982090" w14:textId="14E00D83" w:rsidR="00BC309A" w:rsidRDefault="00BC309A" w:rsidP="00CA07F7">
      <w:pPr>
        <w:pStyle w:val="Akapitzlist"/>
        <w:numPr>
          <w:ilvl w:val="0"/>
          <w:numId w:val="76"/>
        </w:numPr>
        <w:jc w:val="both"/>
        <w:rPr>
          <w:rFonts w:ascii="Cambria" w:hAnsi="Cambria"/>
          <w:sz w:val="22"/>
          <w:szCs w:val="22"/>
        </w:rPr>
      </w:pPr>
      <w:r w:rsidRPr="0011524E">
        <w:rPr>
          <w:rFonts w:ascii="Cambria" w:hAnsi="Cambria"/>
          <w:sz w:val="22"/>
          <w:szCs w:val="22"/>
        </w:rPr>
        <w:t xml:space="preserve">Zamawiający </w:t>
      </w:r>
      <w:r w:rsidR="007977EE">
        <w:rPr>
          <w:rFonts w:ascii="Cambria" w:hAnsi="Cambria"/>
          <w:sz w:val="22"/>
          <w:szCs w:val="22"/>
        </w:rPr>
        <w:t>dopuszcza składanie</w:t>
      </w:r>
      <w:r w:rsidRPr="0011524E">
        <w:rPr>
          <w:rFonts w:ascii="Cambria" w:hAnsi="Cambria"/>
          <w:sz w:val="22"/>
          <w:szCs w:val="22"/>
        </w:rPr>
        <w:t xml:space="preserve"> ofert częściowych.</w:t>
      </w:r>
    </w:p>
    <w:p w14:paraId="727322AB" w14:textId="0EAB1446" w:rsidR="007977EE" w:rsidRPr="0011524E" w:rsidRDefault="007977EE" w:rsidP="00CA07F7">
      <w:pPr>
        <w:pStyle w:val="Akapitzlist"/>
        <w:numPr>
          <w:ilvl w:val="0"/>
          <w:numId w:val="76"/>
        </w:numPr>
        <w:jc w:val="both"/>
        <w:rPr>
          <w:rFonts w:ascii="Cambria" w:hAnsi="Cambria"/>
          <w:sz w:val="22"/>
          <w:szCs w:val="22"/>
        </w:rPr>
      </w:pPr>
      <w:r>
        <w:rPr>
          <w:rFonts w:ascii="Cambria" w:hAnsi="Cambria"/>
          <w:sz w:val="22"/>
          <w:szCs w:val="22"/>
        </w:rPr>
        <w:t>Wykonawca może złożyć ofertę na wybran</w:t>
      </w:r>
      <w:r w:rsidR="006F7278">
        <w:rPr>
          <w:rFonts w:ascii="Cambria" w:hAnsi="Cambria"/>
          <w:sz w:val="22"/>
          <w:szCs w:val="22"/>
        </w:rPr>
        <w:t>ą</w:t>
      </w:r>
      <w:r>
        <w:rPr>
          <w:rFonts w:ascii="Cambria" w:hAnsi="Cambria"/>
          <w:sz w:val="22"/>
          <w:szCs w:val="22"/>
        </w:rPr>
        <w:t xml:space="preserve"> przez siebie część zamówienia lub na dwie </w:t>
      </w:r>
      <w:r w:rsidR="00B81D78">
        <w:rPr>
          <w:rFonts w:ascii="Cambria" w:hAnsi="Cambria"/>
          <w:sz w:val="22"/>
          <w:szCs w:val="22"/>
        </w:rPr>
        <w:t xml:space="preserve">lub trzy </w:t>
      </w:r>
      <w:r>
        <w:rPr>
          <w:rFonts w:ascii="Cambria" w:hAnsi="Cambria"/>
          <w:sz w:val="22"/>
          <w:szCs w:val="22"/>
        </w:rPr>
        <w:t>części zamówienia</w:t>
      </w:r>
      <w:r w:rsidR="00B81D78">
        <w:rPr>
          <w:rFonts w:ascii="Cambria" w:hAnsi="Cambria"/>
          <w:sz w:val="22"/>
          <w:szCs w:val="22"/>
        </w:rPr>
        <w:t>.</w:t>
      </w:r>
    </w:p>
    <w:p w14:paraId="1EF37ED7" w14:textId="77777777" w:rsidR="00734AAF" w:rsidRPr="0011524E" w:rsidRDefault="00734AAF" w:rsidP="005173A5">
      <w:pPr>
        <w:spacing w:after="0" w:line="240" w:lineRule="auto"/>
        <w:ind w:left="709"/>
        <w:contextualSpacing/>
        <w:jc w:val="both"/>
        <w:rPr>
          <w:rFonts w:ascii="Cambria" w:hAnsi="Cambria" w:cs="Times New Roman"/>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387093F7"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E55B0E7"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rPr>
              <w:t>26. Podwykonawcy</w:t>
            </w:r>
          </w:p>
        </w:tc>
      </w:tr>
    </w:tbl>
    <w:p w14:paraId="51E942EC" w14:textId="77777777" w:rsidR="00BC309A" w:rsidRPr="0011524E" w:rsidRDefault="00BC309A" w:rsidP="005173A5">
      <w:pPr>
        <w:spacing w:after="0" w:line="240" w:lineRule="auto"/>
        <w:contextualSpacing/>
        <w:jc w:val="both"/>
        <w:rPr>
          <w:rFonts w:ascii="Cambria" w:hAnsi="Cambria" w:cs="Times New Roman"/>
          <w:color w:val="FF0000"/>
        </w:rPr>
      </w:pPr>
    </w:p>
    <w:p w14:paraId="7CB9298D" w14:textId="77777777" w:rsidR="00BC309A" w:rsidRPr="0011524E" w:rsidRDefault="00BC309A" w:rsidP="00CA07F7">
      <w:pPr>
        <w:numPr>
          <w:ilvl w:val="0"/>
          <w:numId w:val="65"/>
        </w:numPr>
        <w:spacing w:after="0" w:line="240" w:lineRule="auto"/>
        <w:ind w:left="426"/>
        <w:contextualSpacing/>
        <w:jc w:val="both"/>
        <w:rPr>
          <w:rFonts w:ascii="Cambria" w:hAnsi="Cambria" w:cs="Times New Roman"/>
        </w:rPr>
      </w:pPr>
      <w:r w:rsidRPr="0011524E">
        <w:rPr>
          <w:rFonts w:ascii="Cambria" w:hAnsi="Cambria" w:cs="Times New Roman"/>
          <w:color w:val="000000"/>
        </w:rPr>
        <w:t xml:space="preserve">Wykonawca może powierzyć wykonanie części zamówienia podwykonawcy </w:t>
      </w:r>
      <w:r w:rsidRPr="0011524E">
        <w:rPr>
          <w:rFonts w:ascii="Cambria" w:hAnsi="Cambria" w:cs="Times New Roman"/>
        </w:rPr>
        <w:t xml:space="preserve">(zgodnie z wzorem umowy </w:t>
      </w:r>
      <w:r w:rsidRPr="0011524E">
        <w:rPr>
          <w:rFonts w:ascii="Cambria" w:hAnsi="Cambria" w:cs="Times New Roman"/>
          <w:i/>
        </w:rPr>
        <w:t xml:space="preserve">wg załącznika nr </w:t>
      </w:r>
      <w:r w:rsidR="001A3E00">
        <w:rPr>
          <w:rFonts w:ascii="Cambria" w:hAnsi="Cambria" w:cs="Times New Roman"/>
          <w:i/>
        </w:rPr>
        <w:t>7</w:t>
      </w:r>
      <w:r w:rsidRPr="0011524E">
        <w:rPr>
          <w:rFonts w:ascii="Cambria" w:hAnsi="Cambria" w:cs="Times New Roman"/>
          <w:i/>
        </w:rPr>
        <w:t xml:space="preserve"> do </w:t>
      </w:r>
      <w:proofErr w:type="spellStart"/>
      <w:r w:rsidRPr="0011524E">
        <w:rPr>
          <w:rFonts w:ascii="Cambria" w:hAnsi="Cambria" w:cs="Times New Roman"/>
          <w:i/>
        </w:rPr>
        <w:t>swz</w:t>
      </w:r>
      <w:proofErr w:type="spellEnd"/>
      <w:r w:rsidRPr="0011524E">
        <w:rPr>
          <w:rFonts w:ascii="Cambria" w:hAnsi="Cambria" w:cs="Times New Roman"/>
        </w:rPr>
        <w:t xml:space="preserve">). </w:t>
      </w:r>
    </w:p>
    <w:p w14:paraId="667C13E9"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b/>
        </w:rPr>
      </w:pPr>
      <w:r w:rsidRPr="0011524E">
        <w:rPr>
          <w:rFonts w:ascii="Cambria" w:hAnsi="Cambria" w:cs="Times New Roman"/>
        </w:rPr>
        <w:t xml:space="preserve"> </w:t>
      </w:r>
      <w:r w:rsidRPr="0011524E">
        <w:rPr>
          <w:rFonts w:ascii="Cambria" w:hAnsi="Cambria" w:cs="Times New Roman"/>
          <w:b/>
        </w:rPr>
        <w:t xml:space="preserve">Wykonawca, który zamierza powierzyć wykonanie części zamówienia podwykonawcom, na etapie postępowania o udzielenie zamówienia publicznego jest zobowiązany wskazać w ofercie części zamówienia, których wykonanie zamierza powierzyć podwykonawcom oraz jeżeli są już znani, podać nazwy ewentualnych podwykonawców (Wykonawca zamieszcza informacje w tym zakresie w oświadczeniu stanowiącym </w:t>
      </w:r>
      <w:r w:rsidRPr="0011524E">
        <w:rPr>
          <w:rFonts w:ascii="Cambria" w:hAnsi="Cambria" w:cs="Times New Roman"/>
          <w:b/>
          <w:i/>
        </w:rPr>
        <w:t xml:space="preserve">załącznik nr 2 do </w:t>
      </w:r>
      <w:proofErr w:type="spellStart"/>
      <w:r w:rsidRPr="0011524E">
        <w:rPr>
          <w:rFonts w:ascii="Cambria" w:hAnsi="Cambria" w:cs="Times New Roman"/>
          <w:b/>
          <w:i/>
        </w:rPr>
        <w:t>swz</w:t>
      </w:r>
      <w:proofErr w:type="spellEnd"/>
      <w:r w:rsidRPr="0011524E">
        <w:rPr>
          <w:rFonts w:ascii="Cambria" w:hAnsi="Cambria" w:cs="Times New Roman"/>
          <w:b/>
        </w:rPr>
        <w:t>).</w:t>
      </w:r>
    </w:p>
    <w:p w14:paraId="4114BE11"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i/>
        </w:rPr>
      </w:pPr>
      <w:r w:rsidRPr="0011524E">
        <w:rPr>
          <w:rFonts w:ascii="Cambria" w:hAnsi="Cambria" w:cs="Times New Roman"/>
        </w:rPr>
        <w:t xml:space="preserve">Do zawarcia przez Wykonawcę umowy o roboty budowlane z podwykonawcą wymagana jest zgoda Zamawiającego na zasadach określonych we wzorze umowy stanowiący </w:t>
      </w:r>
      <w:r w:rsidRPr="0011524E">
        <w:rPr>
          <w:rFonts w:ascii="Cambria" w:hAnsi="Cambria" w:cs="Times New Roman"/>
          <w:i/>
        </w:rPr>
        <w:t xml:space="preserve">załącznik nr </w:t>
      </w:r>
      <w:r w:rsidR="00D61E83">
        <w:rPr>
          <w:rFonts w:ascii="Cambria" w:hAnsi="Cambria" w:cs="Times New Roman"/>
          <w:i/>
        </w:rPr>
        <w:t>7</w:t>
      </w:r>
      <w:r w:rsidRPr="0011524E">
        <w:rPr>
          <w:rFonts w:ascii="Cambria" w:hAnsi="Cambria" w:cs="Times New Roman"/>
          <w:i/>
        </w:rPr>
        <w:t xml:space="preserve"> do </w:t>
      </w:r>
      <w:proofErr w:type="spellStart"/>
      <w:r w:rsidRPr="0011524E">
        <w:rPr>
          <w:rFonts w:ascii="Cambria" w:hAnsi="Cambria" w:cs="Times New Roman"/>
          <w:i/>
        </w:rPr>
        <w:t>swz</w:t>
      </w:r>
      <w:proofErr w:type="spellEnd"/>
      <w:r w:rsidRPr="0011524E">
        <w:rPr>
          <w:rFonts w:ascii="Cambria" w:hAnsi="Cambria" w:cs="Times New Roman"/>
          <w:i/>
        </w:rPr>
        <w:t>.</w:t>
      </w:r>
    </w:p>
    <w:p w14:paraId="53CC65A5"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rPr>
      </w:pPr>
      <w:r w:rsidRPr="0011524E">
        <w:rPr>
          <w:rFonts w:ascii="Cambria" w:hAnsi="Cambria" w:cs="Times New Roman"/>
        </w:rPr>
        <w:t>Powierzenie wykonania części zamówienia podwykonawcom nie zwalnia wykonawcy z odpowiedzialności za należyte wykonanie tego zamówienia.</w:t>
      </w:r>
    </w:p>
    <w:p w14:paraId="6364521E"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rPr>
      </w:pPr>
      <w:r w:rsidRPr="0011524E">
        <w:rPr>
          <w:rFonts w:ascii="Cambria" w:hAnsi="Cambria" w:cs="Times New Roman"/>
        </w:rPr>
        <w:t>W przypadku zamówień na roboty budowlane oraz usługi, które mają być wykonane w miejscu podlegającym bezpośredniemu nadzorowi Zamawiającego, Zamawiający żąda, aby przed przystąpieniem do wykonania zamówienia Wykonawca podał nazwy, dane kontaktowe oraz przedstawicieli, podwykonawców zaangażowanych w takie roboty budowlane lub usługi,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14:paraId="1AAF2750"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78C6979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C83D671" w14:textId="77777777" w:rsidR="00BC309A" w:rsidRPr="0011524E" w:rsidRDefault="00BC309A" w:rsidP="005173A5">
            <w:pPr>
              <w:spacing w:after="0" w:line="240" w:lineRule="auto"/>
              <w:contextualSpacing/>
              <w:jc w:val="both"/>
              <w:rPr>
                <w:rFonts w:ascii="Cambria" w:hAnsi="Cambria" w:cs="Times New Roman"/>
                <w:strike/>
              </w:rPr>
            </w:pPr>
            <w:r w:rsidRPr="0011524E">
              <w:rPr>
                <w:rFonts w:ascii="Cambria" w:hAnsi="Cambria" w:cs="Times New Roman"/>
                <w:b/>
                <w:bCs/>
              </w:rPr>
              <w:t>27. Tajemnica przedsiębiorstwa</w:t>
            </w:r>
          </w:p>
        </w:tc>
      </w:tr>
    </w:tbl>
    <w:p w14:paraId="75B2ADA8" w14:textId="77777777"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p w14:paraId="62BD0795"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08D8BB38"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u w:val="single"/>
        </w:rPr>
        <w:t>Nie ujawnia się informacji stanowiących tajemnicę przedsiębiorstwa</w:t>
      </w:r>
      <w:r w:rsidRPr="0011524E">
        <w:rPr>
          <w:rFonts w:ascii="Cambria" w:hAnsi="Cambria" w:cs="Times New Roman"/>
        </w:rPr>
        <w:t xml:space="preserve"> w rozumieniu przepisów ustawy z dnia 16 kwietnia 1993 r. o zwalczaniu nieuczciwej konkurencji, </w:t>
      </w:r>
      <w:r w:rsidRPr="0011524E">
        <w:rPr>
          <w:rFonts w:ascii="Cambria" w:hAnsi="Cambria" w:cs="Times New Roman"/>
          <w:u w:val="single"/>
        </w:rPr>
        <w:t xml:space="preserve">jeżeli wykonawca, wraz z przekazaniem takich informacji, zastrzegł, że nie mogą być one udostępniane oraz wykazał, że zastrzeżone informacje stanowią tajemnicę przedsiębiorstwa. </w:t>
      </w:r>
    </w:p>
    <w:p w14:paraId="7D930FE2"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Wykonawca nie może zastrzec informacji, o których mowa w art. 222 ust. 5 Pzp, tj. dotyczących: </w:t>
      </w:r>
    </w:p>
    <w:p w14:paraId="0DD54851" w14:textId="77777777" w:rsidR="00BC309A" w:rsidRPr="0011524E" w:rsidRDefault="00BC309A" w:rsidP="00CA07F7">
      <w:pPr>
        <w:numPr>
          <w:ilvl w:val="1"/>
          <w:numId w:val="67"/>
        </w:numPr>
        <w:tabs>
          <w:tab w:val="left" w:pos="567"/>
        </w:tabs>
        <w:suppressAutoHyphens/>
        <w:spacing w:after="0" w:line="240" w:lineRule="auto"/>
        <w:ind w:left="567" w:hanging="284"/>
        <w:contextualSpacing/>
        <w:jc w:val="both"/>
        <w:rPr>
          <w:rFonts w:ascii="Cambria" w:hAnsi="Cambria" w:cs="Times New Roman"/>
        </w:rPr>
      </w:pPr>
      <w:r w:rsidRPr="0011524E">
        <w:rPr>
          <w:rFonts w:ascii="Cambria" w:hAnsi="Cambria" w:cs="Times New Roman"/>
        </w:rPr>
        <w:t>nazwy albo imion i nazwisk oraz siedziby lub miejsca prowadzonej działalności gospodarczej albo miejscach zamieszkania wykonawcy,</w:t>
      </w:r>
    </w:p>
    <w:p w14:paraId="4A43FE9A" w14:textId="77777777" w:rsidR="00BC309A" w:rsidRPr="0011524E" w:rsidRDefault="00BC309A" w:rsidP="00CA07F7">
      <w:pPr>
        <w:numPr>
          <w:ilvl w:val="1"/>
          <w:numId w:val="67"/>
        </w:numPr>
        <w:tabs>
          <w:tab w:val="left" w:pos="567"/>
        </w:tabs>
        <w:suppressAutoHyphens/>
        <w:spacing w:after="0" w:line="240" w:lineRule="auto"/>
        <w:ind w:left="567" w:hanging="284"/>
        <w:contextualSpacing/>
        <w:jc w:val="both"/>
        <w:rPr>
          <w:rFonts w:ascii="Cambria" w:hAnsi="Cambria" w:cs="Times New Roman"/>
        </w:rPr>
      </w:pPr>
      <w:r w:rsidRPr="0011524E">
        <w:rPr>
          <w:rFonts w:ascii="Cambria" w:hAnsi="Cambria" w:cs="Times New Roman"/>
        </w:rPr>
        <w:t>cen lub kosztów zawartych w ofercie.</w:t>
      </w:r>
    </w:p>
    <w:p w14:paraId="2D8B361C"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lastRenderedPageBreak/>
        <w:t xml:space="preserve">W sytuacji, gdy Wykonawca zastrzeże w ofercie informacje, które nie stanowią tajemnicy przedsiębiorstwa lub są jawne na podstawie przepisów </w:t>
      </w:r>
      <w:proofErr w:type="spellStart"/>
      <w:r w:rsidRPr="0011524E">
        <w:rPr>
          <w:rFonts w:ascii="Cambria" w:hAnsi="Cambria" w:cs="Times New Roman"/>
        </w:rPr>
        <w:t>uPzp</w:t>
      </w:r>
      <w:proofErr w:type="spellEnd"/>
      <w:r w:rsidRPr="0011524E">
        <w:rPr>
          <w:rFonts w:ascii="Cambria" w:hAnsi="Cambria" w:cs="Times New Roman"/>
        </w:rPr>
        <w:t xml:space="preserve"> lub odrębnych przepisów, informacje te będą podlegały udostępnieniu na takich samych zasadach, jak pozostałe niezastrzeżone dokumenty.</w:t>
      </w:r>
    </w:p>
    <w:p w14:paraId="50A793AE"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tj. wszelkie informacje,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(ZIP).</w:t>
      </w:r>
    </w:p>
    <w:p w14:paraId="47D96D4D"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u w:val="single"/>
        </w:rPr>
        <w:t xml:space="preserve">Wykonawca zobowiązany jest wraz z przekazaniem tych informacji do złożenia uzasadnienia,                 iż zastrzeżone informacje stanowią tajemnicę przedsiębiorstwa. </w:t>
      </w:r>
      <w:r w:rsidRPr="0011524E">
        <w:rPr>
          <w:rFonts w:ascii="Cambria" w:hAnsi="Cambria" w:cs="Times New Roman"/>
        </w:rPr>
        <w:t>W przypadku niewykazania przez Wykonawcę wraz z przekazaniem informacji, iż zastrzeżone informacje stanowią tajemnice przedsiębiorstwa, lub gdy Zamawiający uzna zastrzeżenia za nieprawidłowe, informacje te mogą zostać odtajnione.</w:t>
      </w:r>
    </w:p>
    <w:p w14:paraId="7B42FCCF" w14:textId="77777777"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41429C56"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3E9893C" w14:textId="77777777" w:rsidR="00BC309A" w:rsidRPr="0011524E" w:rsidRDefault="00BC309A" w:rsidP="005173A5">
            <w:pPr>
              <w:tabs>
                <w:tab w:val="left" w:pos="993"/>
              </w:tabs>
              <w:spacing w:after="0" w:line="240" w:lineRule="auto"/>
              <w:ind w:left="426" w:hanging="426"/>
              <w:contextualSpacing/>
              <w:jc w:val="both"/>
              <w:rPr>
                <w:rFonts w:ascii="Cambria" w:hAnsi="Cambria" w:cs="Times New Roman"/>
              </w:rPr>
            </w:pPr>
            <w:r w:rsidRPr="0011524E">
              <w:rPr>
                <w:rFonts w:ascii="Cambria" w:hAnsi="Cambria" w:cs="Times New Roman"/>
                <w:b/>
                <w:bCs/>
              </w:rPr>
              <w:t>28. Protokół z postępowania, jawność postępowania,  dostęp do przetwarzanych danych osobowych, prawo do sprostowania danych</w:t>
            </w:r>
          </w:p>
        </w:tc>
      </w:tr>
    </w:tbl>
    <w:p w14:paraId="33746B68" w14:textId="77777777"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p w14:paraId="1449384B"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Postępowanie o udzielenie zamówienia jest jawne.</w:t>
      </w:r>
    </w:p>
    <w:p w14:paraId="580161F9"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dokumentuje przebieg postępowania o udzielenie zamówienia, sporządzając w jego toku protokół postępowania.</w:t>
      </w:r>
    </w:p>
    <w:p w14:paraId="4818674C"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Załączniki do protokołu postępowania stanowią: oferty, opinie biegłych, oświadczenia, informacja z zebrania z wykonawcami, zawiadomienia, wnioski, dowód przekazania ogłoszenia Urzędowi Publikacji Unii Europejskiej, inne dokumenty i informacje składane przez zamawiającego i wykonawców oraz umowa w sprawie zamówienia publicznego.</w:t>
      </w:r>
    </w:p>
    <w:p w14:paraId="6B3FA047"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Protokół postępowania jest jawny i udostępniany na wniosek.</w:t>
      </w:r>
    </w:p>
    <w:p w14:paraId="02F4C38D"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Załączniki do protokołu postępowania udostępnia się po dokonaniu wyboru najkorzystniejszej oferty albo unieważnieniu postępowania, z tym że oferty wraz z załącznikami udostępnia się niezwłocznie po otwarciu ofert, nie później jednak niż w terminie 3 dni od dnia otwarcia ofert, z uwzględnieniem art. 166 ust. 3 lub art. 291 ust. 2 zdanie drugie, przy czym nie udostępnia się informacji, które mają charakter poufny.</w:t>
      </w:r>
    </w:p>
    <w:p w14:paraId="02FEA02A"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W przypadku gdy wniesienie żądania dotyczącego prawa, o którym mowa w art. 18 ust. 1 rozporządzenia 2016/679,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D53179D"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Udostępnianie, o którym mowa w pkt 4 i 5 ma zastosowanie do wszystkich danych osobowych, z wyjątkiem danych, o których mowa w art. 9 ust. 1 rozporządzenia 2016/679, zebranych w toku postępowania o udzielenie zamówienia. Ograniczenia zasady jawności, o których mowa w pkt 6 i art. 18 ust. 3-6 ustawy Pzp, stosuje się odpowiednio.</w:t>
      </w:r>
    </w:p>
    <w:p w14:paraId="77BDE740"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W przypadku korzystania przez osobę, której dane osobowe są przetwarzane przez zamawiającego, z uprawnienia, o którym mowa w art. 15 ust. 1-3 rozporządzenia 2016/679, zamawiający może żądać od osoby występującej z żądaniem wskazania dodatkowych informacji, mających na celu sprecyzowanie nazwy lub daty zakończonego postępowania o udzielenie zamówienia.</w:t>
      </w:r>
    </w:p>
    <w:p w14:paraId="4B5D7950"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lastRenderedPageBreak/>
        <w:t>Skorzystanie przez osobę, której dane osobowe są przetwarzane, z uprawnienia do sprostowania lub uzupełnienia danych osobowych, o którym mowa w art. 16 rozporządzenia 2016/679, nie może naruszać integralności protokołu postępowania oraz jego załączników.</w:t>
      </w:r>
    </w:p>
    <w:p w14:paraId="5C03BDAA"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Protokół postępowania lub załączniki do protokołu postępowania udostępnia się w oryginale lub kopii.</w:t>
      </w:r>
    </w:p>
    <w:p w14:paraId="1690072A"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Udostępnianie protokołu postępowania lub załączników do protokołu postępowania  następuje przy użyciu środków komunikacji elektronicznej.</w:t>
      </w:r>
    </w:p>
    <w:p w14:paraId="2E6F9905"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Jeżeli udostępnienie protokołu postępowania lub załączników do protokołu postępowania albo ich części przy użyciu środków komunikacji elektronicznej byłoby utrudnione lub niemożliwe z przyczyn o charakterze technicznym, zamawiający niezwłocznie poinformuje o tym wnioskodawcę, wskazując, że udostępnienie, zgodnie z wyborem zamawiającego, może nastąpić przez wgląd w miejscu wyznaczonym przez zamawiającego lub przesłanie za pośrednictwem operatora pocztowego w rozumieniu ustawy Pzp.</w:t>
      </w:r>
    </w:p>
    <w:p w14:paraId="0A4E2897"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Nie ujawnia się informacji stanowiących tajemnicę przedsiębiorstwa w rozumieniu przepisów ustawy z dnia 16 kwietnia 1993 r. o zwalczaniu nieuczciwej konkurencji (Dz. U. z 2019 r. poz. 1010 i 1649), jeżeli wykonawca, wraz z przekazaniem takich informacji, zastrzegł, że nie mogą być one udostępniane oraz wykazał, że zastrzeżone informacje stanowią tajemnicę przedsiębiorstwa. </w:t>
      </w:r>
    </w:p>
    <w:p w14:paraId="7377DF2D"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 w celu umożliwienia korzystania ze środków ochrony prawnej, o których mowa w dziale IX, do upływu terminu na ich wniesienie.</w:t>
      </w:r>
    </w:p>
    <w:p w14:paraId="58B9B5A3"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4F09D8F7"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77A0475" w14:textId="77777777" w:rsidR="00BC309A" w:rsidRPr="0011524E" w:rsidRDefault="00BC309A" w:rsidP="005173A5">
            <w:pPr>
              <w:tabs>
                <w:tab w:val="left" w:pos="993"/>
              </w:tabs>
              <w:spacing w:after="0" w:line="240" w:lineRule="auto"/>
              <w:ind w:left="426" w:hanging="426"/>
              <w:contextualSpacing/>
              <w:jc w:val="both"/>
              <w:rPr>
                <w:rFonts w:ascii="Cambria" w:hAnsi="Cambria" w:cs="Times New Roman"/>
              </w:rPr>
            </w:pPr>
            <w:r w:rsidRPr="0011524E">
              <w:rPr>
                <w:rFonts w:ascii="Cambria" w:hAnsi="Cambria" w:cs="Times New Roman"/>
                <w:b/>
                <w:bCs/>
              </w:rPr>
              <w:t xml:space="preserve">29. Wyjaśnienia dotyczące treści </w:t>
            </w:r>
            <w:proofErr w:type="spellStart"/>
            <w:r w:rsidRPr="0011524E">
              <w:rPr>
                <w:rFonts w:ascii="Cambria" w:hAnsi="Cambria" w:cs="Times New Roman"/>
                <w:b/>
                <w:bCs/>
              </w:rPr>
              <w:t>swz</w:t>
            </w:r>
            <w:proofErr w:type="spellEnd"/>
            <w:r w:rsidRPr="0011524E">
              <w:rPr>
                <w:rFonts w:ascii="Cambria" w:hAnsi="Cambria" w:cs="Times New Roman"/>
                <w:b/>
                <w:bCs/>
              </w:rPr>
              <w:t xml:space="preserve">, zmiana treści </w:t>
            </w:r>
            <w:proofErr w:type="spellStart"/>
            <w:r w:rsidRPr="0011524E">
              <w:rPr>
                <w:rFonts w:ascii="Cambria" w:hAnsi="Cambria" w:cs="Times New Roman"/>
                <w:b/>
                <w:bCs/>
              </w:rPr>
              <w:t>swz</w:t>
            </w:r>
            <w:proofErr w:type="spellEnd"/>
          </w:p>
        </w:tc>
      </w:tr>
    </w:tbl>
    <w:p w14:paraId="47D55B1D" w14:textId="77777777" w:rsidR="00BC309A" w:rsidRPr="0011524E" w:rsidRDefault="00BC309A" w:rsidP="005173A5">
      <w:pPr>
        <w:tabs>
          <w:tab w:val="left" w:pos="993"/>
        </w:tabs>
        <w:spacing w:after="0" w:line="240" w:lineRule="auto"/>
        <w:ind w:left="709" w:hanging="283"/>
        <w:contextualSpacing/>
        <w:jc w:val="both"/>
        <w:rPr>
          <w:rFonts w:ascii="Cambria" w:hAnsi="Cambria" w:cs="Times New Roman"/>
          <w:lang w:eastAsia="pl-PL"/>
        </w:rPr>
      </w:pPr>
    </w:p>
    <w:p w14:paraId="5F154A24" w14:textId="77777777" w:rsidR="00BC309A" w:rsidRPr="0011524E" w:rsidRDefault="00BC309A" w:rsidP="00CA07F7">
      <w:pPr>
        <w:numPr>
          <w:ilvl w:val="0"/>
          <w:numId w:val="69"/>
        </w:numPr>
        <w:suppressAutoHyphens/>
        <w:spacing w:after="0" w:line="240" w:lineRule="auto"/>
        <w:ind w:left="567"/>
        <w:contextualSpacing/>
        <w:jc w:val="both"/>
        <w:rPr>
          <w:rFonts w:ascii="Cambria" w:hAnsi="Cambria" w:cs="Times New Roman"/>
          <w:b/>
        </w:rPr>
      </w:pPr>
      <w:r w:rsidRPr="0011524E">
        <w:rPr>
          <w:rFonts w:ascii="Cambria" w:hAnsi="Cambria" w:cs="Times New Roman"/>
          <w:b/>
        </w:rPr>
        <w:t>WYJAŚNIENIE TREŚCI SWZ:</w:t>
      </w:r>
    </w:p>
    <w:p w14:paraId="4ECA226A" w14:textId="77777777"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Wykonawca może zwrócić się do zamawiającego z wnioskiem o wyjaśnienie treści SWZ.</w:t>
      </w:r>
    </w:p>
    <w:p w14:paraId="3B972675" w14:textId="77777777" w:rsidR="00BC309A" w:rsidRPr="0011524E" w:rsidRDefault="00BC309A" w:rsidP="00CA07F7">
      <w:pPr>
        <w:numPr>
          <w:ilvl w:val="1"/>
          <w:numId w:val="70"/>
        </w:numPr>
        <w:tabs>
          <w:tab w:val="left" w:pos="1134"/>
          <w:tab w:val="left" w:pos="9638"/>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30AB2A33" w14:textId="77777777"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Jeżeli zamawiający nie udzieli wyjaśnień w terminie, o którym mowa powyżej, przedłuża termin składania ofert o czas niezbędny do zapoznania się wszystkich zainteresowanych wykonawców z wyjaśnieniami niezbędnymi do należytego przygotowania i złożenia ofert.</w:t>
      </w:r>
    </w:p>
    <w:p w14:paraId="317EBC3F" w14:textId="77777777"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przypadku, gdy wniosek o wyjaśnienie treści SWZ nie wpłynął w terminie, o którym mowa powyżej, zamawiający nie ma obowiązku udzielania wyjaśnień SWZ oraz obowiązku przedłużenia terminu składania ofert.</w:t>
      </w:r>
    </w:p>
    <w:p w14:paraId="66088EEE" w14:textId="77777777" w:rsidR="00BC309A" w:rsidRPr="0011524E" w:rsidRDefault="00BC309A" w:rsidP="00CA07F7">
      <w:pPr>
        <w:numPr>
          <w:ilvl w:val="1"/>
          <w:numId w:val="70"/>
        </w:numPr>
        <w:tabs>
          <w:tab w:val="left" w:pos="1134"/>
        </w:tabs>
        <w:suppressAutoHyphens/>
        <w:spacing w:after="0" w:line="240" w:lineRule="auto"/>
        <w:ind w:left="1134"/>
        <w:contextualSpacing/>
        <w:jc w:val="both"/>
        <w:rPr>
          <w:rFonts w:ascii="Cambria" w:hAnsi="Cambria" w:cs="Times New Roman"/>
        </w:rPr>
      </w:pPr>
      <w:r w:rsidRPr="0011524E">
        <w:rPr>
          <w:rFonts w:ascii="Cambria" w:hAnsi="Cambria" w:cs="Times New Roman"/>
        </w:rPr>
        <w:t>Przedłużenie terminu składania ofert nie wpływa na bieg terminu składania wniosku o wyjaśnienie treści SWZ.</w:t>
      </w:r>
    </w:p>
    <w:p w14:paraId="71603CB0" w14:textId="77777777" w:rsidR="00BC309A" w:rsidRPr="0011524E" w:rsidRDefault="00BC309A" w:rsidP="00CA07F7">
      <w:pPr>
        <w:numPr>
          <w:ilvl w:val="1"/>
          <w:numId w:val="70"/>
        </w:numPr>
        <w:tabs>
          <w:tab w:val="left" w:pos="1134"/>
        </w:tabs>
        <w:suppressAutoHyphens/>
        <w:spacing w:after="0" w:line="240" w:lineRule="auto"/>
        <w:ind w:left="1134"/>
        <w:contextualSpacing/>
        <w:jc w:val="both"/>
        <w:rPr>
          <w:rFonts w:ascii="Cambria" w:hAnsi="Cambria" w:cs="Times New Roman"/>
        </w:rPr>
      </w:pPr>
      <w:r w:rsidRPr="0011524E">
        <w:rPr>
          <w:rFonts w:ascii="Cambria" w:hAnsi="Cambria" w:cs="Times New Roman"/>
          <w:b/>
        </w:rPr>
        <w:t>Treść zapytań wraz z wyjaśnieniami zamawiający udostępnia, bez ujawniania źródła zapytania na stronie internetowej prowadzonego postępowania.</w:t>
      </w:r>
    </w:p>
    <w:p w14:paraId="14053249" w14:textId="77777777" w:rsidR="00BC309A" w:rsidRPr="0011524E" w:rsidRDefault="00BC309A" w:rsidP="00CA07F7">
      <w:pPr>
        <w:numPr>
          <w:ilvl w:val="0"/>
          <w:numId w:val="69"/>
        </w:numPr>
        <w:suppressAutoHyphens/>
        <w:spacing w:after="0" w:line="240" w:lineRule="auto"/>
        <w:ind w:left="567"/>
        <w:contextualSpacing/>
        <w:jc w:val="both"/>
        <w:rPr>
          <w:rFonts w:ascii="Cambria" w:hAnsi="Cambria" w:cs="Times New Roman"/>
          <w:b/>
        </w:rPr>
      </w:pPr>
      <w:r w:rsidRPr="0011524E">
        <w:rPr>
          <w:rFonts w:ascii="Cambria" w:hAnsi="Cambria" w:cs="Times New Roman"/>
          <w:b/>
        </w:rPr>
        <w:t>ZMIANA TREŚCI SWZ:</w:t>
      </w:r>
    </w:p>
    <w:p w14:paraId="2666E839"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uzasadnionych przypadkach zamawiający może przed upływem terminu składania ofert zmienić treść SWZ.</w:t>
      </w:r>
    </w:p>
    <w:p w14:paraId="54E7940B"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lastRenderedPageBreak/>
        <w:t>W przypadku gdy zmiana treści SWZ jest istotna dla sporządzenia oferty lub wymaga od wykonawców dodatkowego czasu na zapoznanie się ze zmianą treści SWZ i przygotowanie ofert, zamawiający przedłuża termin składania ofert o czas niezbędny na ich przygotowanie.</w:t>
      </w:r>
    </w:p>
    <w:p w14:paraId="532752D2"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Zamawiający informuje wykonawców o przedłużonym terminie składania ofert przez zamieszczenie informacji na stronie internetowej prowadzonego postępowania, na której została udostępniona SWZ.</w:t>
      </w:r>
    </w:p>
    <w:p w14:paraId="26A1208D"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Dokonaną zmianę treści SWZ zamawiający udostępnia na stronie internetowej prowadzonego postępowania.</w:t>
      </w:r>
    </w:p>
    <w:p w14:paraId="0E6A8809" w14:textId="77777777" w:rsidR="00BC309A" w:rsidRPr="0011524E" w:rsidRDefault="00BC309A" w:rsidP="005173A5">
      <w:pPr>
        <w:tabs>
          <w:tab w:val="left" w:pos="993"/>
        </w:tabs>
        <w:spacing w:after="0" w:line="240" w:lineRule="auto"/>
        <w:contextualSpacing/>
        <w:jc w:val="both"/>
        <w:rPr>
          <w:rFonts w:ascii="Cambria" w:hAnsi="Cambria" w:cs="Times New Roman"/>
        </w:rPr>
      </w:pPr>
    </w:p>
    <w:tbl>
      <w:tblPr>
        <w:tblW w:w="5000" w:type="pct"/>
        <w:tblLook w:val="0000" w:firstRow="0" w:lastRow="0" w:firstColumn="0" w:lastColumn="0" w:noHBand="0" w:noVBand="0"/>
      </w:tblPr>
      <w:tblGrid>
        <w:gridCol w:w="9854"/>
      </w:tblGrid>
      <w:tr w:rsidR="00BC309A" w:rsidRPr="0011524E" w14:paraId="73160C35"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7F16756" w14:textId="77777777" w:rsidR="00BC309A" w:rsidRPr="0011524E" w:rsidRDefault="00BC309A" w:rsidP="005173A5">
            <w:pPr>
              <w:spacing w:after="0" w:line="240" w:lineRule="auto"/>
              <w:ind w:left="567" w:hanging="567"/>
              <w:contextualSpacing/>
              <w:rPr>
                <w:rFonts w:ascii="Cambria" w:hAnsi="Cambria" w:cs="Times New Roman"/>
              </w:rPr>
            </w:pPr>
            <w:r w:rsidRPr="0011524E">
              <w:rPr>
                <w:rFonts w:ascii="Cambria" w:hAnsi="Cambria" w:cs="Times New Roman"/>
                <w:b/>
                <w:color w:val="000000"/>
              </w:rPr>
              <w:t>30. Postanowienia końcowe</w:t>
            </w:r>
          </w:p>
        </w:tc>
      </w:tr>
    </w:tbl>
    <w:p w14:paraId="2FDF2F69" w14:textId="77777777" w:rsidR="00BC309A" w:rsidRPr="0011524E" w:rsidRDefault="00BC309A" w:rsidP="005173A5">
      <w:pPr>
        <w:spacing w:after="0" w:line="240" w:lineRule="auto"/>
        <w:contextualSpacing/>
        <w:jc w:val="both"/>
        <w:rPr>
          <w:rFonts w:ascii="Cambria" w:hAnsi="Cambria" w:cs="Times New Roman"/>
          <w:strike/>
        </w:rPr>
      </w:pPr>
    </w:p>
    <w:p w14:paraId="202AA730"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dopuszcza składania ofert wariantowych.</w:t>
      </w:r>
    </w:p>
    <w:p w14:paraId="1F5CA053"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zawarcia umowy ramowej.</w:t>
      </w:r>
    </w:p>
    <w:p w14:paraId="3F7F595C"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udzielania zamówień, o których mowa w art. 214 ust. 1 pkt 7 ustawy Pzp.</w:t>
      </w:r>
    </w:p>
    <w:p w14:paraId="1393E3A9" w14:textId="77777777" w:rsidR="00BC309A" w:rsidRPr="00154055"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wymaga, ani nie przewiduje możliwości złożenia oferty po odbyciu wizji lokalnej lub sprawdzeniu dokumentów, o których mowa w art. 131 ust. 2 ustawy Pzp.</w:t>
      </w:r>
      <w:r w:rsidR="00154055">
        <w:rPr>
          <w:rFonts w:ascii="Cambria" w:hAnsi="Cambria" w:cs="Times New Roman"/>
        </w:rPr>
        <w:t xml:space="preserve"> </w:t>
      </w:r>
      <w:r w:rsidR="00154055" w:rsidRPr="00154055">
        <w:rPr>
          <w:rFonts w:ascii="Cambria" w:hAnsi="Cambria" w:cs="Times New Roman"/>
        </w:rPr>
        <w:t xml:space="preserve">Wykonawca po wcześniejszym uzgodnieniu terminu może przeprowadzić wizję lokalną przedmiotu postępowania o udzielenie zamówienia publicznego. Zamawiający informuje jednocześnie, iż wizja lokalna nie stanowi wiążącego elementu SWZ w rozumieniu art. 131 ust. 2 ustawy </w:t>
      </w:r>
      <w:r w:rsidR="00154055">
        <w:rPr>
          <w:rFonts w:ascii="Cambria" w:hAnsi="Cambria" w:cs="Times New Roman"/>
        </w:rPr>
        <w:t>Pzp</w:t>
      </w:r>
      <w:r w:rsidR="00154055" w:rsidRPr="00154055">
        <w:rPr>
          <w:rFonts w:ascii="Cambria" w:hAnsi="Cambria" w:cs="Times New Roman"/>
        </w:rPr>
        <w:t>.</w:t>
      </w:r>
    </w:p>
    <w:p w14:paraId="2B917794"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rozliczenia w walutach obcych.</w:t>
      </w:r>
    </w:p>
    <w:p w14:paraId="06A5308D"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zastosowania aukcji elektronicznej.</w:t>
      </w:r>
    </w:p>
    <w:p w14:paraId="0A444527"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ustanowienia dynamicznego systemu zakupów.</w:t>
      </w:r>
    </w:p>
    <w:p w14:paraId="781D97EC"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zwrotu kosztów udziału w postępowaniu.</w:t>
      </w:r>
    </w:p>
    <w:p w14:paraId="225A1FC3"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wymagań w zakresie zatrudnienia osób, o których mowa w art. 96 ust. 2 pkt 2.</w:t>
      </w:r>
    </w:p>
    <w:p w14:paraId="76814C62"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Zamawiający nie zastrzega, że o udzielenie zamówienia mogą ubiegać się wyłącznie wykonawcy, o których mowa w art. 94 </w:t>
      </w:r>
      <w:proofErr w:type="spellStart"/>
      <w:r w:rsidRPr="0011524E">
        <w:rPr>
          <w:rFonts w:ascii="Cambria" w:hAnsi="Cambria" w:cs="Times New Roman"/>
        </w:rPr>
        <w:t>uPzp</w:t>
      </w:r>
      <w:proofErr w:type="spellEnd"/>
      <w:r w:rsidRPr="0011524E">
        <w:rPr>
          <w:rFonts w:ascii="Cambria" w:hAnsi="Cambria" w:cs="Times New Roman"/>
        </w:rPr>
        <w:t>.</w:t>
      </w:r>
    </w:p>
    <w:p w14:paraId="595C55EB"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zastrzega osobistego wykonania przez wykonawcę kluczowych zadań, zgodnie z art. 60 i art. 121.</w:t>
      </w:r>
    </w:p>
    <w:p w14:paraId="4658FE33"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zastrzega wymogu ani nie dopuszcza możliwości złożenia ofert w postaci katalogów elektronicznych lub dołączenia katalogów elektronicznych do oferty.</w:t>
      </w:r>
    </w:p>
    <w:p w14:paraId="5F1CBE98" w14:textId="77777777" w:rsidR="00BC309A" w:rsidRPr="0011524E" w:rsidRDefault="00BC309A" w:rsidP="005173A5">
      <w:pPr>
        <w:spacing w:after="0" w:line="240" w:lineRule="auto"/>
        <w:ind w:left="567"/>
        <w:contextualSpacing/>
        <w:jc w:val="both"/>
        <w:rPr>
          <w:rFonts w:ascii="Cambria" w:hAnsi="Cambria" w:cs="Times New Roman"/>
          <w:strike/>
        </w:rPr>
      </w:pPr>
    </w:p>
    <w:tbl>
      <w:tblPr>
        <w:tblW w:w="5000" w:type="pct"/>
        <w:tblLook w:val="0000" w:firstRow="0" w:lastRow="0" w:firstColumn="0" w:lastColumn="0" w:noHBand="0" w:noVBand="0"/>
      </w:tblPr>
      <w:tblGrid>
        <w:gridCol w:w="9854"/>
      </w:tblGrid>
      <w:tr w:rsidR="00BC309A" w:rsidRPr="0011524E" w14:paraId="6D58471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CC8C5C7" w14:textId="77777777" w:rsidR="00BC309A" w:rsidRPr="0011524E" w:rsidRDefault="00BC309A" w:rsidP="005173A5">
            <w:pPr>
              <w:spacing w:after="0" w:line="240" w:lineRule="auto"/>
              <w:ind w:left="567" w:hanging="567"/>
              <w:contextualSpacing/>
              <w:rPr>
                <w:rFonts w:ascii="Cambria" w:hAnsi="Cambria" w:cs="Times New Roman"/>
              </w:rPr>
            </w:pPr>
            <w:r w:rsidRPr="0011524E">
              <w:rPr>
                <w:rFonts w:ascii="Cambria" w:hAnsi="Cambria" w:cs="Times New Roman"/>
                <w:b/>
              </w:rPr>
              <w:t>31. Ochrona danych osobowych</w:t>
            </w:r>
          </w:p>
        </w:tc>
      </w:tr>
    </w:tbl>
    <w:p w14:paraId="6EAC61D2" w14:textId="77777777" w:rsidR="00BC309A" w:rsidRPr="0011524E" w:rsidRDefault="00BC309A" w:rsidP="005173A5">
      <w:pPr>
        <w:spacing w:after="0" w:line="240" w:lineRule="auto"/>
        <w:contextualSpacing/>
        <w:jc w:val="both"/>
        <w:rPr>
          <w:rFonts w:ascii="Cambria" w:hAnsi="Cambria" w:cs="Times New Roman"/>
          <w:color w:val="FF0000"/>
          <w:lang w:eastAsia="pl-PL"/>
        </w:rPr>
      </w:pPr>
    </w:p>
    <w:p w14:paraId="6631AA1A" w14:textId="77777777"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Zgodnie z art. 13 ust. 1 i 2 </w:t>
      </w:r>
      <w:r w:rsidRPr="0011524E">
        <w:rPr>
          <w:rFonts w:ascii="Cambria" w:eastAsia="Calibri" w:hAnsi="Cambria" w:cs="Times New Roman"/>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w:t>
      </w:r>
      <w:r w:rsidRPr="0011524E">
        <w:rPr>
          <w:rFonts w:ascii="Cambria" w:hAnsi="Cambria" w:cs="Times New Roman"/>
        </w:rPr>
        <w:t xml:space="preserve">2016 </w:t>
      </w:r>
      <w:r w:rsidRPr="0011524E">
        <w:rPr>
          <w:rFonts w:ascii="Cambria" w:eastAsia="Calibri" w:hAnsi="Cambria" w:cs="Times New Roman"/>
        </w:rPr>
        <w:t xml:space="preserve">z późniejszymi zmianami), </w:t>
      </w:r>
      <w:r w:rsidRPr="0011524E">
        <w:rPr>
          <w:rFonts w:ascii="Cambria" w:hAnsi="Cambria" w:cs="Times New Roman"/>
          <w:lang w:eastAsia="pl-PL"/>
        </w:rPr>
        <w:t xml:space="preserve">dalej </w:t>
      </w:r>
      <w:r w:rsidRPr="0011524E">
        <w:rPr>
          <w:rFonts w:ascii="Cambria" w:hAnsi="Cambria" w:cs="Times New Roman"/>
          <w:i/>
          <w:iCs/>
          <w:lang w:eastAsia="pl-PL"/>
        </w:rPr>
        <w:t>„RODO”,</w:t>
      </w:r>
      <w:r w:rsidRPr="0011524E">
        <w:rPr>
          <w:rFonts w:ascii="Cambria" w:hAnsi="Cambria" w:cs="Times New Roman"/>
          <w:lang w:eastAsia="pl-PL"/>
        </w:rPr>
        <w:t xml:space="preserve"> Zamawiający informuje, że: </w:t>
      </w:r>
    </w:p>
    <w:p w14:paraId="1A57882E"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 Jest administratorem danych osobowych Wykonawcy oraz osób, których dane Wykonawca przekazał w niniejszym postępowaniu</w:t>
      </w:r>
      <w:r w:rsidRPr="0011524E">
        <w:rPr>
          <w:rFonts w:ascii="Cambria" w:eastAsia="Calibri" w:hAnsi="Cambria" w:cs="Times New Roman"/>
          <w:i/>
        </w:rPr>
        <w:t>;</w:t>
      </w:r>
    </w:p>
    <w:p w14:paraId="2B10134C" w14:textId="418474E5" w:rsidR="00BC309A" w:rsidRPr="00447775" w:rsidRDefault="00BC309A" w:rsidP="00CA07F7">
      <w:pPr>
        <w:numPr>
          <w:ilvl w:val="0"/>
          <w:numId w:val="11"/>
        </w:numPr>
        <w:spacing w:after="0" w:line="240" w:lineRule="auto"/>
        <w:ind w:left="709" w:hanging="425"/>
        <w:contextualSpacing/>
        <w:jc w:val="both"/>
        <w:rPr>
          <w:rFonts w:ascii="Cambria" w:hAnsi="Cambria" w:cs="Times New Roman"/>
          <w:b/>
          <w:bCs/>
          <w:i/>
        </w:rPr>
      </w:pPr>
      <w:r w:rsidRPr="0011524E">
        <w:rPr>
          <w:rFonts w:ascii="Cambria" w:hAnsi="Cambria" w:cs="Times New Roman"/>
          <w:lang w:eastAsia="pl-PL"/>
        </w:rPr>
        <w:t>dane osobowe Wykonawcy przetwarzane będą na podstawie art. 6 ust. 1 lit. c</w:t>
      </w:r>
      <w:r w:rsidRPr="0011524E">
        <w:rPr>
          <w:rFonts w:ascii="Cambria" w:hAnsi="Cambria" w:cs="Times New Roman"/>
          <w:i/>
          <w:lang w:eastAsia="pl-PL"/>
        </w:rPr>
        <w:t xml:space="preserve"> </w:t>
      </w:r>
      <w:r w:rsidRPr="0011524E">
        <w:rPr>
          <w:rFonts w:ascii="Cambria" w:hAnsi="Cambria" w:cs="Times New Roman"/>
          <w:lang w:eastAsia="pl-PL"/>
        </w:rPr>
        <w:t xml:space="preserve">RODO w celu </w:t>
      </w:r>
      <w:r w:rsidRPr="0011524E">
        <w:rPr>
          <w:rFonts w:ascii="Cambria" w:eastAsia="Calibri" w:hAnsi="Cambria" w:cs="Times New Roman"/>
        </w:rPr>
        <w:t xml:space="preserve">związanym z postępowaniem o udzielenie zamówienia </w:t>
      </w:r>
      <w:r w:rsidRPr="0011524E">
        <w:rPr>
          <w:rFonts w:ascii="Cambria" w:hAnsi="Cambria" w:cs="Times New Roman"/>
          <w:i/>
        </w:rPr>
        <w:t>„</w:t>
      </w:r>
      <w:r w:rsidR="002D557D" w:rsidRPr="002D557D">
        <w:rPr>
          <w:rFonts w:ascii="Cambria" w:hAnsi="Cambria" w:cs="Times New Roman"/>
          <w:b/>
          <w:bCs/>
          <w:i/>
        </w:rPr>
        <w:t>Naprawa dylatacji połączeniowej piaskownika z komorą, remont zgarniacza piasku, remont dmuchaw do napowietrzania ścieków</w:t>
      </w:r>
      <w:r w:rsidRPr="00447775">
        <w:rPr>
          <w:rFonts w:ascii="Cambria" w:hAnsi="Cambria" w:cs="Times New Roman"/>
          <w:i/>
        </w:rPr>
        <w:t xml:space="preserve">” </w:t>
      </w:r>
      <w:r w:rsidRPr="00447775">
        <w:rPr>
          <w:rFonts w:ascii="Cambria" w:eastAsia="Calibri" w:hAnsi="Cambria" w:cs="Times New Roman"/>
        </w:rPr>
        <w:t>prowadzonym w trybie podstawowym bez przeprowadzenia negocjacji;</w:t>
      </w:r>
    </w:p>
    <w:p w14:paraId="22C10222"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lastRenderedPageBreak/>
        <w:t xml:space="preserve">odbiorcami danych osobowych Wykonawcy będą osoby lub podmioty, którym udostępniona zostanie dokumentacja postępowania w oparciu o przepisy ustawy z dnia 11 września 2019 r. Prawo zamówień publicznych (Dz.U. z 2019 r. poz. 2019 z późn. zm.), dalej „ustawa Pzp”;  </w:t>
      </w:r>
    </w:p>
    <w:p w14:paraId="617B9CAE" w14:textId="5F162115"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dane osobowe Wykonawcy będą przechowywane, zgodnie z </w:t>
      </w:r>
      <w:r w:rsidR="00D11D19">
        <w:rPr>
          <w:rFonts w:ascii="Cambria" w:hAnsi="Cambria" w:cs="Times New Roman"/>
          <w:lang w:eastAsia="pl-PL"/>
        </w:rPr>
        <w:t xml:space="preserve">umową o dofinansowanie projektu  przez </w:t>
      </w:r>
      <w:r w:rsidR="00D11D19" w:rsidRPr="00791DBA">
        <w:rPr>
          <w:rFonts w:ascii="Cambria" w:hAnsi="Cambria" w:cs="Times New Roman"/>
          <w:lang w:eastAsia="pl-PL"/>
        </w:rPr>
        <w:t xml:space="preserve">okres </w:t>
      </w:r>
      <w:r w:rsidR="00791DBA" w:rsidRPr="00791DBA">
        <w:rPr>
          <w:rFonts w:ascii="Cambria" w:hAnsi="Cambria" w:cs="Times New Roman"/>
          <w:lang w:eastAsia="pl-PL"/>
        </w:rPr>
        <w:t>10</w:t>
      </w:r>
      <w:r w:rsidRPr="00791DBA">
        <w:rPr>
          <w:rFonts w:ascii="Cambria" w:hAnsi="Cambria" w:cs="Times New Roman"/>
          <w:lang w:eastAsia="pl-PL"/>
        </w:rPr>
        <w:t xml:space="preserve"> lat od</w:t>
      </w:r>
      <w:r w:rsidRPr="0011524E">
        <w:rPr>
          <w:rFonts w:ascii="Cambria" w:hAnsi="Cambria" w:cs="Times New Roman"/>
          <w:lang w:eastAsia="pl-PL"/>
        </w:rPr>
        <w:t xml:space="preserve"> dnia zakończenia postępowania o udzielenie zamówienia;</w:t>
      </w:r>
    </w:p>
    <w:p w14:paraId="5E36A03E"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obowiązek podania przez Wykonawcę danych osobowych bezpośrednio go dotyczących jest wymogiem ustawowym określonym w przepisach ustawy Pzp, związanym z udziałem w postępowaniu o udzielenie zamówienia; konsekwencje niepodania określonych danych wynikają z ustawy Pzp;  </w:t>
      </w:r>
    </w:p>
    <w:p w14:paraId="70AE4CFA"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w odniesieniu do danych osobowych Wykonawcy decyzje nie będą podejmowane w sposób zautomatyzowany, stosowanie do art. 22 RODO;</w:t>
      </w:r>
    </w:p>
    <w:p w14:paraId="69CC0695"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Wykonawca posiada:</w:t>
      </w:r>
    </w:p>
    <w:p w14:paraId="53257465"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na podstawie art. 15 RODO prawo dostępu do danych osobowych dotyczących Wykonawcy;</w:t>
      </w:r>
    </w:p>
    <w:p w14:paraId="5EEF209B"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16 RODO prawo do sprostowania danych osobowych, o ile ich zmiana nie skutkuje zmianą </w:t>
      </w:r>
      <w:r w:rsidRPr="0011524E">
        <w:rPr>
          <w:rFonts w:ascii="Cambria" w:eastAsia="Calibri" w:hAnsi="Cambria" w:cs="Times New Roman"/>
        </w:rPr>
        <w:t>wyniku postępowania o udzielenie zamówienia ani zmianą postanowień umowy w zakresie niezgodnym z ustawą Pzp oraz nie narusza integralności protokołu oraz jego załączników</w:t>
      </w:r>
      <w:r w:rsidRPr="0011524E">
        <w:rPr>
          <w:rFonts w:ascii="Cambria" w:hAnsi="Cambria" w:cs="Times New Roman"/>
          <w:lang w:eastAsia="pl-PL"/>
        </w:rPr>
        <w:t>;</w:t>
      </w:r>
    </w:p>
    <w:p w14:paraId="16C2B2F4"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18 RODO prawo żądania od administratora ograniczenia przetwarzania danych osobowych z zastrzeżeniem przypadków, o których mowa w art. 18 ust. 2 RODO *;  </w:t>
      </w:r>
    </w:p>
    <w:p w14:paraId="4657E98C"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prawo do wniesienia skargi do Prezesa Urzędu Ochrony Danych Osobowych, gdy Wykonawca uzna, że przetwarzanie jego danych osobowych dotyczących narusza przepisy RODO;</w:t>
      </w:r>
    </w:p>
    <w:p w14:paraId="35A76E76"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lang w:eastAsia="pl-PL"/>
        </w:rPr>
      </w:pPr>
      <w:r w:rsidRPr="0011524E">
        <w:rPr>
          <w:rFonts w:ascii="Cambria" w:hAnsi="Cambria" w:cs="Times New Roman"/>
          <w:lang w:eastAsia="pl-PL"/>
        </w:rPr>
        <w:t>Wykonawcy nie przysługuje:</w:t>
      </w:r>
    </w:p>
    <w:p w14:paraId="73456D18"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w związku z art. 17 ust. 3 lit. b, d lub e RODO prawo do usunięcia danych osobowych;</w:t>
      </w:r>
    </w:p>
    <w:p w14:paraId="497735D1"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prawo do przenoszenia danych osobowych, o którym mowa w art. 20 RODO;</w:t>
      </w:r>
    </w:p>
    <w:p w14:paraId="7D5875C1"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21 RODO prawo sprzeciwu, wobec przetwarzania danych osobowych, gdyż podstawą prawną przetwarzania danych osobowych Wykonawcy jest art. 6 ust. 1 lit. c RODO. </w:t>
      </w:r>
    </w:p>
    <w:p w14:paraId="45AA5D5B" w14:textId="77777777" w:rsidR="00BC309A" w:rsidRPr="0011524E" w:rsidRDefault="00BC309A" w:rsidP="00CA07F7">
      <w:pPr>
        <w:numPr>
          <w:ilvl w:val="0"/>
          <w:numId w:val="11"/>
        </w:numPr>
        <w:spacing w:after="0" w:line="240" w:lineRule="auto"/>
        <w:ind w:left="851" w:hanging="425"/>
        <w:contextualSpacing/>
        <w:jc w:val="both"/>
        <w:rPr>
          <w:rFonts w:ascii="Cambria" w:hAnsi="Cambria" w:cs="Times New Roman"/>
          <w:lang w:eastAsia="pl-PL"/>
        </w:rPr>
      </w:pPr>
      <w:r w:rsidRPr="0011524E">
        <w:rPr>
          <w:rFonts w:ascii="Cambria" w:hAnsi="Cambria" w:cs="Times New Roman"/>
          <w:lang w:eastAsia="pl-PL"/>
        </w:rPr>
        <w:t>W przypadku, gdy wykonanie obowiązków, o których mowa w art. 15 ust. 1-3 RODO, wymagałoby niewspółmiernie dużego wysiłku,</w:t>
      </w:r>
      <w:r w:rsidRPr="0011524E">
        <w:rPr>
          <w:rFonts w:ascii="Cambria" w:eastAsia="Times New Roman" w:hAnsi="Cambria" w:cs="Times New Roman"/>
          <w:lang w:eastAsia="pl-PL"/>
        </w:rPr>
        <w:t xml:space="preserve"> </w:t>
      </w:r>
      <w:r w:rsidRPr="0011524E">
        <w:rPr>
          <w:rFonts w:ascii="Cambria" w:hAnsi="Cambria" w:cs="Times New Roman"/>
          <w:lang w:eastAsia="pl-PL"/>
        </w:rPr>
        <w:t>Zamawiający może żądać od osoby, której dane dotyczą, wskazania dodatkowych informacji mających na celu sprecyzowanie żądania, w szczególności podania nazwy lub daty postępowania o udzielenie zamówienia;</w:t>
      </w:r>
    </w:p>
    <w:p w14:paraId="33CC49CC" w14:textId="77777777" w:rsidR="00BC309A" w:rsidRPr="0011524E" w:rsidRDefault="00BC309A" w:rsidP="00CA07F7">
      <w:pPr>
        <w:numPr>
          <w:ilvl w:val="0"/>
          <w:numId w:val="11"/>
        </w:numPr>
        <w:spacing w:after="0" w:line="240" w:lineRule="auto"/>
        <w:ind w:left="851" w:hanging="425"/>
        <w:contextualSpacing/>
        <w:jc w:val="both"/>
        <w:rPr>
          <w:rFonts w:ascii="Cambria" w:hAnsi="Cambria" w:cs="Times New Roman"/>
          <w:lang w:eastAsia="pl-PL"/>
        </w:rPr>
      </w:pPr>
      <w:r w:rsidRPr="0011524E">
        <w:rPr>
          <w:rFonts w:ascii="Cambria" w:hAnsi="Cambria" w:cs="Times New Roman"/>
          <w:lang w:eastAsia="pl-PL"/>
        </w:rPr>
        <w:t>Skorzystanie przez osobę, której dane osobowe dotyczą, z uprawnienia do sprostowania lub uzupełnienia danych osobowych, o którym mowa w art. 16 RODO, nie może skutkować zmianą wyniku postępowania o udzielenie zamówienia ani zmianą postanowień umowy w sprawie zamówienia publicznego w zakresie niezgodnym z ustawą.</w:t>
      </w:r>
    </w:p>
    <w:p w14:paraId="3F37D381" w14:textId="77777777" w:rsidR="00BC309A" w:rsidRPr="0011524E" w:rsidRDefault="00BC309A" w:rsidP="00CA07F7">
      <w:pPr>
        <w:numPr>
          <w:ilvl w:val="0"/>
          <w:numId w:val="11"/>
        </w:numPr>
        <w:spacing w:after="0" w:line="240" w:lineRule="auto"/>
        <w:ind w:left="851" w:hanging="425"/>
        <w:contextualSpacing/>
        <w:jc w:val="both"/>
        <w:rPr>
          <w:rFonts w:ascii="Cambria" w:eastAsia="Lucida Sans Unicode" w:hAnsi="Cambria" w:cs="Times New Roman"/>
          <w:kern w:val="1"/>
          <w:lang w:eastAsia="pl-PL"/>
        </w:rPr>
      </w:pPr>
      <w:r w:rsidRPr="0011524E">
        <w:rPr>
          <w:rFonts w:ascii="Cambria" w:hAnsi="Cambria" w:cs="Times New Roman"/>
          <w:kern w:val="1"/>
          <w:lang w:eastAsia="pl-PL"/>
        </w:rPr>
        <w:t xml:space="preserve">Zgłoszenie żądania ograniczenia przetwarzania, o którym mowa w art. 18 ust. 1 RODO, </w:t>
      </w:r>
      <w:r w:rsidRPr="0011524E">
        <w:rPr>
          <w:rFonts w:ascii="Cambria" w:eastAsia="Lucida Sans Unicode" w:hAnsi="Cambria" w:cs="Times New Roman"/>
          <w:kern w:val="1"/>
          <w:lang w:eastAsia="pl-PL"/>
        </w:rPr>
        <w:t>nie ogranicza przetwarzania danych osobowych do czasu zakończenia postępowania o udzielenie zamówienia.</w:t>
      </w:r>
    </w:p>
    <w:p w14:paraId="5BB9BEC6" w14:textId="77777777" w:rsidR="00BC309A" w:rsidRPr="0011524E" w:rsidRDefault="00BC309A" w:rsidP="00CA07F7">
      <w:pPr>
        <w:numPr>
          <w:ilvl w:val="0"/>
          <w:numId w:val="11"/>
        </w:numPr>
        <w:spacing w:after="0" w:line="240" w:lineRule="auto"/>
        <w:ind w:left="851" w:hanging="425"/>
        <w:contextualSpacing/>
        <w:jc w:val="both"/>
        <w:rPr>
          <w:rFonts w:ascii="Cambria" w:eastAsia="Lucida Sans Unicode" w:hAnsi="Cambria" w:cs="Times New Roman"/>
          <w:kern w:val="1"/>
          <w:lang w:eastAsia="pl-PL"/>
        </w:rPr>
      </w:pPr>
      <w:r w:rsidRPr="0011524E">
        <w:rPr>
          <w:rFonts w:ascii="Cambria" w:hAnsi="Cambria" w:cs="Times New Roman"/>
          <w:kern w:val="1"/>
          <w:lang w:eastAsia="pl-PL"/>
        </w:rPr>
        <w:t xml:space="preserve">W przypadku danych osobowych zamieszczonych przez Zamawiającego w Biuletynie Zamówień Publicznych, prawa, o których mowa w art. 15 i art. 16 RODO, są wykonywane w drodze żądania skierowanego do Zamawiającego. </w:t>
      </w:r>
    </w:p>
    <w:p w14:paraId="7FD893A2" w14:textId="77777777" w:rsidR="00BC309A" w:rsidRPr="00B21B9F" w:rsidRDefault="00BC309A" w:rsidP="005173A5">
      <w:pPr>
        <w:spacing w:after="0" w:line="240" w:lineRule="auto"/>
        <w:contextualSpacing/>
        <w:jc w:val="both"/>
        <w:rPr>
          <w:rFonts w:ascii="Cambria" w:eastAsia="Times New Roman" w:hAnsi="Cambria" w:cs="Times New Roman"/>
          <w:bCs/>
          <w:i/>
          <w:sz w:val="18"/>
          <w:szCs w:val="18"/>
        </w:rPr>
      </w:pPr>
      <w:r w:rsidRPr="00B21B9F">
        <w:rPr>
          <w:rFonts w:ascii="Cambria" w:eastAsia="Times New Roman" w:hAnsi="Cambria" w:cs="Times New Roman"/>
          <w:bCs/>
          <w:i/>
          <w:sz w:val="18"/>
          <w:szCs w:val="18"/>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32A4A8A9" w14:textId="77777777" w:rsidR="00BC309A" w:rsidRPr="0011524E" w:rsidRDefault="00BC309A" w:rsidP="005173A5">
      <w:pPr>
        <w:spacing w:after="0" w:line="240" w:lineRule="auto"/>
        <w:contextualSpacing/>
        <w:rPr>
          <w:rFonts w:ascii="Cambria" w:eastAsia="Times New Roman" w:hAnsi="Cambria" w:cs="Times New Roman"/>
          <w:b/>
          <w:bCs/>
          <w:color w:val="000000"/>
        </w:rPr>
      </w:pPr>
    </w:p>
    <w:p w14:paraId="480DFA23" w14:textId="77777777" w:rsidR="00DC3656" w:rsidRDefault="00DC3656" w:rsidP="005173A5">
      <w:pPr>
        <w:tabs>
          <w:tab w:val="left" w:pos="993"/>
        </w:tabs>
        <w:spacing w:after="0" w:line="240" w:lineRule="auto"/>
        <w:contextualSpacing/>
        <w:jc w:val="both"/>
        <w:rPr>
          <w:rFonts w:ascii="Cambria" w:hAnsi="Cambria" w:cs="Times New Roman"/>
          <w:b/>
        </w:rPr>
      </w:pPr>
    </w:p>
    <w:p w14:paraId="5B41F9D7" w14:textId="77777777" w:rsidR="00DC3656" w:rsidRDefault="00DC3656" w:rsidP="005173A5">
      <w:pPr>
        <w:tabs>
          <w:tab w:val="left" w:pos="993"/>
        </w:tabs>
        <w:spacing w:after="0" w:line="240" w:lineRule="auto"/>
        <w:contextualSpacing/>
        <w:jc w:val="both"/>
        <w:rPr>
          <w:rFonts w:ascii="Cambria" w:hAnsi="Cambria" w:cs="Times New Roman"/>
          <w:b/>
        </w:rPr>
      </w:pPr>
    </w:p>
    <w:p w14:paraId="0D1A80E1" w14:textId="77777777" w:rsidR="00DC3656" w:rsidRDefault="00DC3656" w:rsidP="005173A5">
      <w:pPr>
        <w:tabs>
          <w:tab w:val="left" w:pos="993"/>
        </w:tabs>
        <w:spacing w:after="0" w:line="240" w:lineRule="auto"/>
        <w:contextualSpacing/>
        <w:jc w:val="both"/>
        <w:rPr>
          <w:rFonts w:ascii="Cambria" w:hAnsi="Cambria" w:cs="Times New Roman"/>
          <w:b/>
        </w:rPr>
      </w:pPr>
    </w:p>
    <w:p w14:paraId="4CCEEE10" w14:textId="77777777" w:rsidR="00DC3656" w:rsidRDefault="00DC3656" w:rsidP="005173A5">
      <w:pPr>
        <w:tabs>
          <w:tab w:val="left" w:pos="993"/>
        </w:tabs>
        <w:spacing w:after="0" w:line="240" w:lineRule="auto"/>
        <w:contextualSpacing/>
        <w:jc w:val="both"/>
        <w:rPr>
          <w:rFonts w:ascii="Cambria" w:hAnsi="Cambria" w:cs="Times New Roman"/>
          <w:b/>
        </w:rPr>
      </w:pPr>
    </w:p>
    <w:p w14:paraId="4420BE41" w14:textId="77777777" w:rsidR="00281F5C" w:rsidRDefault="00281F5C" w:rsidP="005173A5">
      <w:pPr>
        <w:tabs>
          <w:tab w:val="left" w:pos="993"/>
        </w:tabs>
        <w:spacing w:after="0" w:line="240" w:lineRule="auto"/>
        <w:contextualSpacing/>
        <w:jc w:val="both"/>
        <w:rPr>
          <w:rFonts w:ascii="Cambria" w:hAnsi="Cambria" w:cs="Times New Roman"/>
          <w:b/>
        </w:rPr>
      </w:pPr>
    </w:p>
    <w:p w14:paraId="372FA792" w14:textId="77777777" w:rsidR="00281F5C" w:rsidRDefault="00281F5C" w:rsidP="005173A5">
      <w:pPr>
        <w:tabs>
          <w:tab w:val="left" w:pos="993"/>
        </w:tabs>
        <w:spacing w:after="0" w:line="240" w:lineRule="auto"/>
        <w:contextualSpacing/>
        <w:jc w:val="both"/>
        <w:rPr>
          <w:rFonts w:ascii="Cambria" w:hAnsi="Cambria" w:cs="Times New Roman"/>
          <w:b/>
        </w:rPr>
      </w:pPr>
    </w:p>
    <w:p w14:paraId="3A3C4B5B" w14:textId="77777777" w:rsidR="00281F5C" w:rsidRDefault="00281F5C" w:rsidP="005173A5">
      <w:pPr>
        <w:tabs>
          <w:tab w:val="left" w:pos="993"/>
        </w:tabs>
        <w:spacing w:after="0" w:line="240" w:lineRule="auto"/>
        <w:contextualSpacing/>
        <w:jc w:val="both"/>
        <w:rPr>
          <w:rFonts w:ascii="Cambria" w:hAnsi="Cambria" w:cs="Times New Roman"/>
          <w:b/>
        </w:rPr>
      </w:pPr>
    </w:p>
    <w:p w14:paraId="398FA9BD" w14:textId="77777777" w:rsidR="00DC3656" w:rsidRDefault="00DC3656" w:rsidP="005173A5">
      <w:pPr>
        <w:tabs>
          <w:tab w:val="left" w:pos="993"/>
        </w:tabs>
        <w:spacing w:after="0" w:line="240" w:lineRule="auto"/>
        <w:contextualSpacing/>
        <w:jc w:val="both"/>
        <w:rPr>
          <w:rFonts w:ascii="Cambria" w:hAnsi="Cambria" w:cs="Times New Roman"/>
          <w:b/>
        </w:rPr>
      </w:pPr>
    </w:p>
    <w:p w14:paraId="71E72A24" w14:textId="77777777" w:rsidR="005173A5" w:rsidRPr="0011524E" w:rsidRDefault="005173A5" w:rsidP="005173A5">
      <w:pPr>
        <w:tabs>
          <w:tab w:val="left" w:pos="993"/>
        </w:tabs>
        <w:spacing w:after="0" w:line="240" w:lineRule="auto"/>
        <w:contextualSpacing/>
        <w:jc w:val="both"/>
        <w:rPr>
          <w:rFonts w:ascii="Cambria" w:hAnsi="Cambria" w:cs="Times New Roman"/>
          <w:b/>
        </w:rPr>
      </w:pPr>
      <w:r w:rsidRPr="0011524E">
        <w:rPr>
          <w:rFonts w:ascii="Cambria" w:hAnsi="Cambria" w:cs="Times New Roman"/>
          <w:b/>
        </w:rPr>
        <w:t>Załączniki do Specyfikacji Warunków Zamówienia:</w:t>
      </w:r>
    </w:p>
    <w:p w14:paraId="4C48A39C"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1: Formularz oferty;</w:t>
      </w:r>
    </w:p>
    <w:p w14:paraId="19B96D51"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2: Oświadczenie, że Wykonawca nie podlega wykluczeniu i spełnia warunki udziału w postępowaniu;</w:t>
      </w:r>
    </w:p>
    <w:p w14:paraId="79A38780"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3: Oświadczenie Wykonawców wspólnie ubiegających się  o udzielnie zamówienia (składane na podstawie art. 117 ust. 4 ustawy Pzp);</w:t>
      </w:r>
    </w:p>
    <w:p w14:paraId="119239DB"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4: Wykaz robót budowlanych;</w:t>
      </w:r>
    </w:p>
    <w:p w14:paraId="31C23FE1" w14:textId="77777777" w:rsidR="002E7304" w:rsidRDefault="005173A5" w:rsidP="00CA07F7">
      <w:pPr>
        <w:numPr>
          <w:ilvl w:val="0"/>
          <w:numId w:val="8"/>
        </w:numPr>
        <w:suppressAutoHyphens/>
        <w:spacing w:after="0" w:line="240" w:lineRule="auto"/>
        <w:contextualSpacing/>
        <w:jc w:val="both"/>
        <w:rPr>
          <w:rFonts w:ascii="Cambria" w:hAnsi="Cambria" w:cs="Times New Roman"/>
        </w:rPr>
      </w:pPr>
      <w:r w:rsidRPr="002E7304">
        <w:rPr>
          <w:rFonts w:ascii="Cambria" w:hAnsi="Cambria" w:cs="Times New Roman"/>
        </w:rPr>
        <w:t xml:space="preserve">Załącznik nr 5: </w:t>
      </w:r>
      <w:r w:rsidR="002E7304" w:rsidRPr="002E7304">
        <w:rPr>
          <w:rFonts w:ascii="Cambria" w:hAnsi="Cambria" w:cs="Times New Roman"/>
        </w:rPr>
        <w:t>Zobowiązanie podmiotu udostępniającego zasoby do oddania Wykonawcy do dyspozycji niezbędnych zasobów na potrzeby realizacji zamówienia;</w:t>
      </w:r>
    </w:p>
    <w:p w14:paraId="041972DC" w14:textId="77777777" w:rsidR="005173A5" w:rsidRPr="002E7304" w:rsidRDefault="005173A5" w:rsidP="00CA07F7">
      <w:pPr>
        <w:pStyle w:val="Akapitzlist"/>
        <w:numPr>
          <w:ilvl w:val="0"/>
          <w:numId w:val="8"/>
        </w:numPr>
        <w:jc w:val="both"/>
        <w:rPr>
          <w:rFonts w:ascii="Cambria" w:eastAsiaTheme="minorHAnsi" w:hAnsi="Cambria"/>
          <w:kern w:val="0"/>
          <w:sz w:val="22"/>
          <w:szCs w:val="22"/>
          <w:lang w:eastAsia="en-US"/>
        </w:rPr>
      </w:pPr>
      <w:r w:rsidRPr="002E7304">
        <w:rPr>
          <w:rFonts w:ascii="Cambria" w:hAnsi="Cambria"/>
        </w:rPr>
        <w:t xml:space="preserve">Załącznik nr 6: </w:t>
      </w:r>
      <w:r w:rsidR="002E7304" w:rsidRPr="002E7304">
        <w:rPr>
          <w:rFonts w:ascii="Cambria" w:eastAsiaTheme="minorHAnsi" w:hAnsi="Cambria"/>
          <w:kern w:val="0"/>
          <w:sz w:val="22"/>
          <w:szCs w:val="22"/>
          <w:lang w:eastAsia="en-US"/>
        </w:rPr>
        <w:t>Oświadczenie o braku podstaw do wykluczenia i spełnianiu warunków podmiotu udostępniającego zasoby do oddania Wykonawcy do dyspozycji niezbędnych zasobów na potrzeby realizacji zamówienia;</w:t>
      </w:r>
    </w:p>
    <w:p w14:paraId="5F580669" w14:textId="77777777" w:rsidR="002E7304" w:rsidRPr="002E7304" w:rsidRDefault="005173A5" w:rsidP="00CA07F7">
      <w:pPr>
        <w:pStyle w:val="Akapitzlist"/>
        <w:numPr>
          <w:ilvl w:val="0"/>
          <w:numId w:val="8"/>
        </w:numPr>
        <w:rPr>
          <w:rFonts w:ascii="Cambria" w:eastAsiaTheme="minorHAnsi" w:hAnsi="Cambria"/>
          <w:kern w:val="0"/>
          <w:sz w:val="22"/>
          <w:szCs w:val="22"/>
          <w:lang w:eastAsia="en-US"/>
        </w:rPr>
      </w:pPr>
      <w:r w:rsidRPr="002E7304">
        <w:rPr>
          <w:rFonts w:ascii="Cambria" w:hAnsi="Cambria"/>
        </w:rPr>
        <w:t xml:space="preserve">Załącznik nr 7: </w:t>
      </w:r>
      <w:r w:rsidR="002E7304" w:rsidRPr="002E7304">
        <w:rPr>
          <w:rFonts w:ascii="Cambria" w:eastAsiaTheme="minorHAnsi" w:hAnsi="Cambria"/>
          <w:kern w:val="0"/>
          <w:sz w:val="22"/>
          <w:szCs w:val="22"/>
          <w:lang w:eastAsia="en-US"/>
        </w:rPr>
        <w:t>Wzór umowy;</w:t>
      </w:r>
    </w:p>
    <w:p w14:paraId="4EFAD597" w14:textId="230F5970" w:rsidR="005173A5" w:rsidRPr="002E7304" w:rsidRDefault="005173A5" w:rsidP="00CA07F7">
      <w:pPr>
        <w:numPr>
          <w:ilvl w:val="0"/>
          <w:numId w:val="8"/>
        </w:numPr>
        <w:suppressAutoHyphens/>
        <w:spacing w:after="0" w:line="240" w:lineRule="auto"/>
        <w:contextualSpacing/>
        <w:jc w:val="both"/>
        <w:rPr>
          <w:rFonts w:ascii="Cambria" w:hAnsi="Cambria" w:cs="Times New Roman"/>
        </w:rPr>
      </w:pPr>
      <w:r w:rsidRPr="002E7304">
        <w:rPr>
          <w:rFonts w:ascii="Cambria" w:hAnsi="Cambria" w:cs="Times New Roman"/>
        </w:rPr>
        <w:t xml:space="preserve">Załącznik nr 8: </w:t>
      </w:r>
      <w:r w:rsidR="002E7304" w:rsidRPr="002E7304">
        <w:rPr>
          <w:rFonts w:ascii="Cambria" w:hAnsi="Cambria" w:cs="Times New Roman"/>
        </w:rPr>
        <w:t xml:space="preserve">Dokumentacja </w:t>
      </w:r>
      <w:r w:rsidR="002D557D">
        <w:rPr>
          <w:rFonts w:ascii="Cambria" w:hAnsi="Cambria" w:cs="Times New Roman"/>
        </w:rPr>
        <w:t>opisująca przedmiot zamówienia</w:t>
      </w:r>
    </w:p>
    <w:p w14:paraId="07E0EDD5" w14:textId="3ADAADF1" w:rsidR="005173A5" w:rsidRPr="008C60A0" w:rsidRDefault="005173A5" w:rsidP="00CA07F7">
      <w:pPr>
        <w:numPr>
          <w:ilvl w:val="0"/>
          <w:numId w:val="8"/>
        </w:numPr>
        <w:suppressAutoHyphens/>
        <w:spacing w:after="0" w:line="240" w:lineRule="auto"/>
        <w:contextualSpacing/>
        <w:jc w:val="both"/>
        <w:rPr>
          <w:rFonts w:ascii="Cambria" w:hAnsi="Cambria" w:cs="Times New Roman"/>
        </w:rPr>
      </w:pPr>
      <w:r w:rsidRPr="008C60A0">
        <w:rPr>
          <w:rFonts w:ascii="Cambria" w:hAnsi="Cambria" w:cs="Times New Roman"/>
        </w:rPr>
        <w:t>Załącznik nr 9:</w:t>
      </w:r>
      <w:r w:rsidR="002E7304" w:rsidRPr="008C60A0">
        <w:rPr>
          <w:rFonts w:ascii="Cambria" w:hAnsi="Cambria" w:cs="Times New Roman"/>
        </w:rPr>
        <w:t xml:space="preserve"> </w:t>
      </w:r>
      <w:r w:rsidR="002D557D" w:rsidRPr="002D557D">
        <w:rPr>
          <w:rFonts w:ascii="Cambria" w:hAnsi="Cambria" w:cs="Times New Roman"/>
        </w:rPr>
        <w:t>Oświadczenie o aktualności informacji</w:t>
      </w:r>
      <w:r w:rsidRPr="008C60A0">
        <w:rPr>
          <w:rFonts w:ascii="Cambria" w:hAnsi="Cambria" w:cs="Times New Roman"/>
        </w:rPr>
        <w:t>;</w:t>
      </w:r>
    </w:p>
    <w:p w14:paraId="5B10AE0A" w14:textId="55BC019E" w:rsidR="005173A5" w:rsidRPr="008C60A0" w:rsidRDefault="005173A5" w:rsidP="00CA07F7">
      <w:pPr>
        <w:numPr>
          <w:ilvl w:val="0"/>
          <w:numId w:val="8"/>
        </w:numPr>
        <w:suppressAutoHyphens/>
        <w:spacing w:after="0" w:line="240" w:lineRule="auto"/>
        <w:contextualSpacing/>
        <w:jc w:val="both"/>
        <w:rPr>
          <w:rFonts w:ascii="Cambria" w:hAnsi="Cambria" w:cs="Times New Roman"/>
        </w:rPr>
      </w:pPr>
      <w:r w:rsidRPr="008C60A0">
        <w:rPr>
          <w:rFonts w:ascii="Cambria" w:hAnsi="Cambria" w:cs="Times New Roman"/>
        </w:rPr>
        <w:t>Załączniki nr 10:</w:t>
      </w:r>
      <w:r w:rsidR="002E7304" w:rsidRPr="008C60A0">
        <w:rPr>
          <w:rFonts w:ascii="Cambria" w:hAnsi="Cambria"/>
        </w:rPr>
        <w:t xml:space="preserve"> </w:t>
      </w:r>
      <w:r w:rsidR="002D557D" w:rsidRPr="002D557D">
        <w:rPr>
          <w:rFonts w:ascii="Cambria" w:hAnsi="Cambria"/>
        </w:rPr>
        <w:t>Wykaz osób</w:t>
      </w:r>
      <w:r w:rsidRPr="008C60A0">
        <w:rPr>
          <w:rFonts w:ascii="Cambria" w:hAnsi="Cambria" w:cs="Times New Roman"/>
        </w:rPr>
        <w:t>;</w:t>
      </w:r>
    </w:p>
    <w:p w14:paraId="10D75030" w14:textId="67831CED" w:rsidR="00C13C81" w:rsidRPr="002D557D" w:rsidRDefault="00C13C81" w:rsidP="002D557D">
      <w:pPr>
        <w:ind w:left="360"/>
        <w:rPr>
          <w:rFonts w:ascii="Cambria" w:hAnsi="Cambria"/>
        </w:rPr>
      </w:pPr>
    </w:p>
    <w:p w14:paraId="7DACE89A" w14:textId="77777777" w:rsidR="00140518" w:rsidRDefault="00140518" w:rsidP="005173A5">
      <w:pPr>
        <w:pStyle w:val="Tekstpodstawowy"/>
        <w:contextualSpacing/>
        <w:jc w:val="right"/>
        <w:rPr>
          <w:rFonts w:ascii="Cambria" w:hAnsi="Cambria"/>
          <w:color w:val="000000"/>
          <w:sz w:val="22"/>
          <w:szCs w:val="22"/>
        </w:rPr>
      </w:pPr>
    </w:p>
    <w:p w14:paraId="3DFC31E1" w14:textId="77777777" w:rsidR="00140518" w:rsidRDefault="00140518" w:rsidP="005173A5">
      <w:pPr>
        <w:pStyle w:val="Tekstpodstawowy"/>
        <w:contextualSpacing/>
        <w:jc w:val="right"/>
        <w:rPr>
          <w:rFonts w:ascii="Cambria" w:hAnsi="Cambria"/>
          <w:color w:val="000000"/>
          <w:sz w:val="22"/>
          <w:szCs w:val="22"/>
        </w:rPr>
      </w:pPr>
    </w:p>
    <w:p w14:paraId="4F5E5E74" w14:textId="77777777" w:rsidR="00140518" w:rsidRDefault="00140518" w:rsidP="005173A5">
      <w:pPr>
        <w:pStyle w:val="Tekstpodstawowy"/>
        <w:contextualSpacing/>
        <w:jc w:val="right"/>
        <w:rPr>
          <w:rFonts w:ascii="Cambria" w:hAnsi="Cambria"/>
          <w:color w:val="000000"/>
          <w:sz w:val="22"/>
          <w:szCs w:val="22"/>
        </w:rPr>
      </w:pPr>
    </w:p>
    <w:p w14:paraId="4FFF9346" w14:textId="77777777" w:rsidR="00A14A16" w:rsidRDefault="00A14A16" w:rsidP="00B064D1">
      <w:pPr>
        <w:pStyle w:val="Tekstpodstawowy"/>
        <w:contextualSpacing/>
        <w:rPr>
          <w:rFonts w:ascii="Cambria" w:hAnsi="Cambria"/>
          <w:color w:val="000000"/>
          <w:sz w:val="22"/>
          <w:szCs w:val="22"/>
        </w:rPr>
      </w:pPr>
    </w:p>
    <w:p w14:paraId="544E8602" w14:textId="77777777" w:rsidR="002E2873" w:rsidRPr="004767CA" w:rsidRDefault="002E2873" w:rsidP="00B51967">
      <w:pPr>
        <w:spacing w:after="0" w:line="240" w:lineRule="auto"/>
        <w:contextualSpacing/>
        <w:rPr>
          <w:rFonts w:ascii="Cambria" w:hAnsi="Cambria" w:cs="Times New Roman"/>
          <w:b/>
          <w:color w:val="000000"/>
          <w:lang w:val="en-GB"/>
        </w:rPr>
      </w:pPr>
    </w:p>
    <w:sectPr w:rsidR="002E2873" w:rsidRPr="004767CA" w:rsidSect="00103166">
      <w:headerReference w:type="default" r:id="rId21"/>
      <w:footerReference w:type="default" r:id="rId22"/>
      <w:pgSz w:w="11906" w:h="16838"/>
      <w:pgMar w:top="1134" w:right="1134" w:bottom="1134" w:left="1134" w:header="708"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1DCAFB" w14:textId="77777777" w:rsidR="00B64C45" w:rsidRDefault="00B64C45" w:rsidP="00DA5726">
      <w:pPr>
        <w:spacing w:after="0" w:line="240" w:lineRule="auto"/>
      </w:pPr>
      <w:r>
        <w:separator/>
      </w:r>
    </w:p>
  </w:endnote>
  <w:endnote w:type="continuationSeparator" w:id="0">
    <w:p w14:paraId="012DC5DF" w14:textId="77777777" w:rsidR="00B64C45" w:rsidRDefault="00B64C45" w:rsidP="00DA5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Times-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EE"/>
    <w:family w:val="swiss"/>
    <w:pitch w:val="variable"/>
    <w:sig w:usb0="A00002AF" w:usb1="400078FB"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FreeSans">
    <w:altName w:val="Arial"/>
    <w:charset w:val="01"/>
    <w:family w:val="swiss"/>
    <w:pitch w:val="default"/>
  </w:font>
  <w:font w:name="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MT">
    <w:panose1 w:val="00000000000000000000"/>
    <w:charset w:val="EE"/>
    <w:family w:val="auto"/>
    <w:notTrueType/>
    <w:pitch w:val="default"/>
    <w:sig w:usb0="00000005" w:usb1="00000000" w:usb2="00000000" w:usb3="00000000" w:csb0="00000002" w:csb1="00000000"/>
  </w:font>
  <w:font w:name="TimesNewRomanPS-BoldMT">
    <w:charset w:val="EE"/>
    <w:family w:val="auto"/>
    <w:pitch w:val="default"/>
  </w:font>
  <w:font w:name="TimesNewRomanPSMT">
    <w:charset w:val="EE"/>
    <w:family w:val="roman"/>
    <w:pitch w:val="default"/>
  </w:font>
  <w:font w:name="Arial-BoldMT">
    <w:panose1 w:val="00000000000000000000"/>
    <w:charset w:val="EE"/>
    <w:family w:val="auto"/>
    <w:notTrueType/>
    <w:pitch w:val="default"/>
    <w:sig w:usb0="00000005" w:usb1="00000000" w:usb2="00000000" w:usb3="00000000" w:csb0="00000002" w:csb1="00000000"/>
  </w:font>
  <w:font w:name="Arial,Bold">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EFB8B" w14:textId="77777777" w:rsidR="00235084" w:rsidRPr="003D5C5A" w:rsidRDefault="00235084" w:rsidP="00103166">
    <w:pPr>
      <w:tabs>
        <w:tab w:val="left" w:pos="9638"/>
      </w:tabs>
      <w:jc w:val="both"/>
      <w:rPr>
        <w:color w:val="000000"/>
      </w:rPr>
    </w:pPr>
    <w:r w:rsidRPr="003D5C5A">
      <w:t>___________________________________________________________________________</w:t>
    </w:r>
    <w:r>
      <w:t>____________</w:t>
    </w:r>
  </w:p>
  <w:p w14:paraId="7F24DFBB" w14:textId="61874C4D" w:rsidR="00235084" w:rsidRPr="00153330" w:rsidRDefault="00235084" w:rsidP="00620422">
    <w:pPr>
      <w:ind w:left="709" w:hanging="709"/>
      <w:jc w:val="both"/>
      <w:rPr>
        <w:rFonts w:ascii="Cambria" w:hAnsi="Cambria" w:cs="Times New Roman"/>
        <w:i/>
        <w:sz w:val="16"/>
        <w:szCs w:val="16"/>
      </w:rPr>
    </w:pPr>
    <w:r w:rsidRPr="00153330">
      <w:rPr>
        <w:rFonts w:ascii="Cambria" w:hAnsi="Cambria" w:cs="Times New Roman"/>
        <w:i/>
        <w:sz w:val="16"/>
        <w:szCs w:val="16"/>
      </w:rPr>
      <w:t xml:space="preserve">SWZ - </w:t>
    </w:r>
    <w:r w:rsidRPr="008D1AF9">
      <w:rPr>
        <w:rFonts w:ascii="Cambria" w:hAnsi="Cambria" w:cs="Times New Roman"/>
        <w:b/>
        <w:bCs/>
        <w:i/>
        <w:sz w:val="16"/>
        <w:szCs w:val="16"/>
      </w:rPr>
      <w:t>Naprawa dylatacji połączeniowej piaskownika z komorą, remont zgarniacza piasku, remont dmuchaw do napowietrzania ścieków</w:t>
    </w:r>
    <w:r w:rsidRPr="00153330">
      <w:rPr>
        <w:rFonts w:ascii="Cambria" w:hAnsi="Cambria" w:cs="Times New Roman"/>
        <w:b/>
        <w:bCs/>
        <w:i/>
        <w:sz w:val="16"/>
        <w:szCs w:val="16"/>
      </w:rPr>
      <w:t>.</w:t>
    </w:r>
  </w:p>
  <w:p w14:paraId="44A7F9C7" w14:textId="77777777" w:rsidR="00235084" w:rsidRPr="00DA5726" w:rsidRDefault="00235084" w:rsidP="00DA5726">
    <w:pPr>
      <w:ind w:left="709" w:hanging="709"/>
      <w:jc w:val="right"/>
      <w:rPr>
        <w:rFonts w:ascii="Cambria" w:hAnsi="Cambria" w:cs="Times New Roman"/>
        <w:sz w:val="18"/>
        <w:szCs w:val="18"/>
      </w:rPr>
    </w:pPr>
    <w:r w:rsidRPr="00DA5726">
      <w:rPr>
        <w:rFonts w:ascii="Cambria" w:hAnsi="Cambria" w:cs="Times New Roman"/>
        <w:i/>
        <w:sz w:val="18"/>
        <w:szCs w:val="18"/>
      </w:rPr>
      <w:tab/>
      <w:t xml:space="preserve">         </w:t>
    </w:r>
    <w:r w:rsidRPr="00DA5726">
      <w:rPr>
        <w:rFonts w:ascii="Cambria" w:hAnsi="Cambria" w:cs="Times New Roman"/>
        <w:sz w:val="18"/>
        <w:szCs w:val="18"/>
      </w:rPr>
      <w:t xml:space="preserve">Strona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PAGE </w:instrText>
    </w:r>
    <w:r w:rsidRPr="00DA5726">
      <w:rPr>
        <w:rFonts w:ascii="Cambria" w:hAnsi="Cambria" w:cs="Times New Roman"/>
        <w:sz w:val="18"/>
        <w:szCs w:val="18"/>
      </w:rPr>
      <w:fldChar w:fldCharType="separate"/>
    </w:r>
    <w:r w:rsidR="00054021">
      <w:rPr>
        <w:rFonts w:ascii="Cambria" w:hAnsi="Cambria" w:cs="Times New Roman"/>
        <w:noProof/>
        <w:sz w:val="18"/>
        <w:szCs w:val="18"/>
      </w:rPr>
      <w:t>21</w:t>
    </w:r>
    <w:r w:rsidRPr="00DA5726">
      <w:rPr>
        <w:rFonts w:ascii="Cambria" w:hAnsi="Cambria" w:cs="Times New Roman"/>
        <w:sz w:val="18"/>
        <w:szCs w:val="18"/>
      </w:rPr>
      <w:fldChar w:fldCharType="end"/>
    </w:r>
    <w:r w:rsidRPr="00DA5726">
      <w:rPr>
        <w:rFonts w:ascii="Cambria" w:hAnsi="Cambria" w:cs="Times New Roman"/>
        <w:sz w:val="18"/>
        <w:szCs w:val="18"/>
      </w:rPr>
      <w:t xml:space="preserve"> z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NUMPAGES \*Arabic </w:instrText>
    </w:r>
    <w:r w:rsidRPr="00DA5726">
      <w:rPr>
        <w:rFonts w:ascii="Cambria" w:hAnsi="Cambria" w:cs="Times New Roman"/>
        <w:sz w:val="18"/>
        <w:szCs w:val="18"/>
      </w:rPr>
      <w:fldChar w:fldCharType="separate"/>
    </w:r>
    <w:r w:rsidR="00054021">
      <w:rPr>
        <w:rFonts w:ascii="Cambria" w:hAnsi="Cambria" w:cs="Times New Roman"/>
        <w:noProof/>
        <w:sz w:val="18"/>
        <w:szCs w:val="18"/>
      </w:rPr>
      <w:t>45</w:t>
    </w:r>
    <w:r w:rsidRPr="00DA5726">
      <w:rPr>
        <w:rFonts w:ascii="Cambria" w:hAnsi="Cambria" w:cs="Times New Roman"/>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341C86" w14:textId="77777777" w:rsidR="00B64C45" w:rsidRDefault="00B64C45" w:rsidP="00DA5726">
      <w:pPr>
        <w:spacing w:after="0" w:line="240" w:lineRule="auto"/>
      </w:pPr>
      <w:r>
        <w:separator/>
      </w:r>
    </w:p>
  </w:footnote>
  <w:footnote w:type="continuationSeparator" w:id="0">
    <w:p w14:paraId="69802ED3" w14:textId="77777777" w:rsidR="00B64C45" w:rsidRDefault="00B64C45" w:rsidP="00DA5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1A89CF" w14:textId="7EEDF747" w:rsidR="00235084" w:rsidRPr="005C1121" w:rsidRDefault="00235084" w:rsidP="005C1121">
    <w:pPr>
      <w:pStyle w:val="Nagwek"/>
    </w:pPr>
    <w:r w:rsidRPr="005C1121">
      <w:rPr>
        <w:rFonts w:ascii="Cambria" w:eastAsia="Calibri" w:hAnsi="Cambria" w:cs="Arial,Bold"/>
        <w:b/>
        <w:bCs/>
        <w:noProof/>
        <w:sz w:val="18"/>
        <w:szCs w:val="18"/>
        <w:lang w:eastAsia="pl-PL"/>
      </w:rPr>
      <w:drawing>
        <wp:inline distT="0" distB="0" distL="0" distR="0" wp14:anchorId="0A3459C1" wp14:editId="00FB5A30">
          <wp:extent cx="6117590" cy="1155599"/>
          <wp:effectExtent l="0" t="0" r="0" b="698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79668" cy="11673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5"/>
    <w:multiLevelType w:val="singleLevel"/>
    <w:tmpl w:val="00000005"/>
    <w:name w:val="WW8Num6"/>
    <w:lvl w:ilvl="0">
      <w:start w:val="1"/>
      <w:numFmt w:val="decimal"/>
      <w:lvlText w:val="%1."/>
      <w:lvlJc w:val="left"/>
      <w:pPr>
        <w:tabs>
          <w:tab w:val="num" w:pos="540"/>
        </w:tabs>
        <w:ind w:left="540" w:hanging="360"/>
      </w:pPr>
      <w:rPr>
        <w:b w:val="0"/>
      </w:rPr>
    </w:lvl>
  </w:abstractNum>
  <w:abstractNum w:abstractNumId="3">
    <w:nsid w:val="00000006"/>
    <w:multiLevelType w:val="multilevel"/>
    <w:tmpl w:val="6B8EB0CE"/>
    <w:name w:val="WW8Num9"/>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9"/>
    <w:multiLevelType w:val="multilevel"/>
    <w:tmpl w:val="AAC032B8"/>
    <w:name w:val="WW8Num12"/>
    <w:lvl w:ilvl="0">
      <w:start w:val="1"/>
      <w:numFmt w:val="bullet"/>
      <w:lvlText w:val=""/>
      <w:lvlJc w:val="left"/>
      <w:pPr>
        <w:tabs>
          <w:tab w:val="num" w:pos="704"/>
        </w:tabs>
        <w:ind w:left="684" w:hanging="340"/>
      </w:pPr>
      <w:rPr>
        <w:rFonts w:ascii="Symbol" w:hAnsi="Symbol" w:hint="default"/>
        <w:sz w:val="1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F"/>
    <w:multiLevelType w:val="singleLevel"/>
    <w:tmpl w:val="0000000F"/>
    <w:name w:val="WW8Num18"/>
    <w:lvl w:ilvl="0">
      <w:start w:val="1"/>
      <w:numFmt w:val="decimal"/>
      <w:lvlText w:val="%1."/>
      <w:lvlJc w:val="left"/>
      <w:pPr>
        <w:tabs>
          <w:tab w:val="num" w:pos="720"/>
        </w:tabs>
        <w:ind w:left="720" w:hanging="360"/>
      </w:pPr>
      <w:rPr>
        <w:color w:val="auto"/>
      </w:rPr>
    </w:lvl>
  </w:abstractNum>
  <w:abstractNum w:abstractNumId="6">
    <w:nsid w:val="00000013"/>
    <w:multiLevelType w:val="multilevel"/>
    <w:tmpl w:val="00000013"/>
    <w:name w:val="WW8Num19"/>
    <w:lvl w:ilvl="0">
      <w:start w:val="1"/>
      <w:numFmt w:val="bullet"/>
      <w:lvlText w:val=""/>
      <w:lvlJc w:val="left"/>
      <w:pPr>
        <w:tabs>
          <w:tab w:val="num" w:pos="720"/>
        </w:tabs>
        <w:ind w:left="720" w:hanging="360"/>
      </w:pPr>
      <w:rPr>
        <w:rFonts w:ascii="Symbol" w:hAnsi="Symbol" w:cs="Times New Roman"/>
        <w:b w:val="0"/>
        <w:i w:val="0"/>
        <w:sz w:val="22"/>
        <w:szCs w:val="24"/>
      </w:rPr>
    </w:lvl>
    <w:lvl w:ilvl="1">
      <w:start w:val="1"/>
      <w:numFmt w:val="bullet"/>
      <w:lvlText w:val=""/>
      <w:lvlJc w:val="left"/>
      <w:pPr>
        <w:tabs>
          <w:tab w:val="num" w:pos="1080"/>
        </w:tabs>
        <w:ind w:left="1080" w:hanging="360"/>
      </w:pPr>
      <w:rPr>
        <w:rFonts w:ascii="Symbol" w:hAnsi="Symbol" w:cs="Times New Roman"/>
        <w:b w:val="0"/>
        <w:i w:val="0"/>
        <w:sz w:val="22"/>
        <w:szCs w:val="24"/>
      </w:rPr>
    </w:lvl>
    <w:lvl w:ilvl="2">
      <w:start w:val="1"/>
      <w:numFmt w:val="bullet"/>
      <w:lvlText w:val=""/>
      <w:lvlJc w:val="left"/>
      <w:pPr>
        <w:tabs>
          <w:tab w:val="num" w:pos="1440"/>
        </w:tabs>
        <w:ind w:left="1440" w:hanging="360"/>
      </w:pPr>
      <w:rPr>
        <w:rFonts w:ascii="Symbol" w:hAnsi="Symbol" w:cs="Times New Roman"/>
        <w:b w:val="0"/>
        <w:i w:val="0"/>
        <w:sz w:val="22"/>
        <w:szCs w:val="24"/>
      </w:rPr>
    </w:lvl>
    <w:lvl w:ilvl="3">
      <w:start w:val="1"/>
      <w:numFmt w:val="bullet"/>
      <w:lvlText w:val=""/>
      <w:lvlJc w:val="left"/>
      <w:pPr>
        <w:tabs>
          <w:tab w:val="num" w:pos="1800"/>
        </w:tabs>
        <w:ind w:left="1800" w:hanging="360"/>
      </w:pPr>
      <w:rPr>
        <w:rFonts w:ascii="Symbol" w:hAnsi="Symbol" w:cs="Times New Roman"/>
        <w:b w:val="0"/>
        <w:i w:val="0"/>
        <w:sz w:val="22"/>
        <w:szCs w:val="24"/>
      </w:rPr>
    </w:lvl>
    <w:lvl w:ilvl="4">
      <w:start w:val="1"/>
      <w:numFmt w:val="bullet"/>
      <w:lvlText w:val=""/>
      <w:lvlJc w:val="left"/>
      <w:pPr>
        <w:tabs>
          <w:tab w:val="num" w:pos="2160"/>
        </w:tabs>
        <w:ind w:left="2160" w:hanging="360"/>
      </w:pPr>
      <w:rPr>
        <w:rFonts w:ascii="Symbol" w:hAnsi="Symbol" w:cs="Times New Roman"/>
        <w:b w:val="0"/>
        <w:i w:val="0"/>
        <w:sz w:val="22"/>
        <w:szCs w:val="24"/>
      </w:rPr>
    </w:lvl>
    <w:lvl w:ilvl="5">
      <w:start w:val="1"/>
      <w:numFmt w:val="bullet"/>
      <w:lvlText w:val=""/>
      <w:lvlJc w:val="left"/>
      <w:pPr>
        <w:tabs>
          <w:tab w:val="num" w:pos="2520"/>
        </w:tabs>
        <w:ind w:left="2520" w:hanging="360"/>
      </w:pPr>
      <w:rPr>
        <w:rFonts w:ascii="Symbol" w:hAnsi="Symbol" w:cs="Times New Roman"/>
        <w:b w:val="0"/>
        <w:i w:val="0"/>
        <w:sz w:val="22"/>
        <w:szCs w:val="24"/>
      </w:rPr>
    </w:lvl>
    <w:lvl w:ilvl="6">
      <w:start w:val="1"/>
      <w:numFmt w:val="bullet"/>
      <w:lvlText w:val=""/>
      <w:lvlJc w:val="left"/>
      <w:pPr>
        <w:tabs>
          <w:tab w:val="num" w:pos="2880"/>
        </w:tabs>
        <w:ind w:left="2880" w:hanging="360"/>
      </w:pPr>
      <w:rPr>
        <w:rFonts w:ascii="Symbol" w:hAnsi="Symbol" w:cs="Times New Roman"/>
        <w:b w:val="0"/>
        <w:i w:val="0"/>
        <w:sz w:val="22"/>
        <w:szCs w:val="24"/>
      </w:rPr>
    </w:lvl>
    <w:lvl w:ilvl="7">
      <w:start w:val="1"/>
      <w:numFmt w:val="bullet"/>
      <w:lvlText w:val=""/>
      <w:lvlJc w:val="left"/>
      <w:pPr>
        <w:tabs>
          <w:tab w:val="num" w:pos="3240"/>
        </w:tabs>
        <w:ind w:left="3240" w:hanging="360"/>
      </w:pPr>
      <w:rPr>
        <w:rFonts w:ascii="Symbol" w:hAnsi="Symbol" w:cs="Times New Roman"/>
        <w:b w:val="0"/>
        <w:i w:val="0"/>
        <w:sz w:val="22"/>
        <w:szCs w:val="24"/>
      </w:rPr>
    </w:lvl>
    <w:lvl w:ilvl="8">
      <w:start w:val="1"/>
      <w:numFmt w:val="bullet"/>
      <w:lvlText w:val=""/>
      <w:lvlJc w:val="left"/>
      <w:pPr>
        <w:tabs>
          <w:tab w:val="num" w:pos="3600"/>
        </w:tabs>
        <w:ind w:left="3600" w:hanging="360"/>
      </w:pPr>
      <w:rPr>
        <w:rFonts w:ascii="Symbol" w:hAnsi="Symbol" w:cs="Times New Roman"/>
        <w:b w:val="0"/>
        <w:i w:val="0"/>
        <w:sz w:val="22"/>
        <w:szCs w:val="24"/>
      </w:rPr>
    </w:lvl>
  </w:abstractNum>
  <w:abstractNum w:abstractNumId="7">
    <w:nsid w:val="00000018"/>
    <w:multiLevelType w:val="singleLevel"/>
    <w:tmpl w:val="04150017"/>
    <w:lvl w:ilvl="0">
      <w:start w:val="1"/>
      <w:numFmt w:val="lowerLetter"/>
      <w:lvlText w:val="%1)"/>
      <w:lvlJc w:val="left"/>
      <w:pPr>
        <w:ind w:left="1211" w:hanging="360"/>
      </w:pPr>
      <w:rPr>
        <w:b w:val="0"/>
        <w:color w:val="auto"/>
        <w:u w:val="none"/>
      </w:rPr>
    </w:lvl>
  </w:abstractNum>
  <w:abstractNum w:abstractNumId="8">
    <w:nsid w:val="00000024"/>
    <w:multiLevelType w:val="multilevel"/>
    <w:tmpl w:val="26C0DA60"/>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0000026"/>
    <w:multiLevelType w:val="singleLevel"/>
    <w:tmpl w:val="00000026"/>
    <w:name w:val="WW8Num43"/>
    <w:lvl w:ilvl="0">
      <w:start w:val="1"/>
      <w:numFmt w:val="lowerLetter"/>
      <w:lvlText w:val="%1)"/>
      <w:lvlJc w:val="left"/>
      <w:pPr>
        <w:tabs>
          <w:tab w:val="num" w:pos="1070"/>
        </w:tabs>
        <w:ind w:left="1070" w:hanging="360"/>
      </w:pPr>
    </w:lvl>
  </w:abstractNum>
  <w:abstractNum w:abstractNumId="10">
    <w:nsid w:val="00000028"/>
    <w:multiLevelType w:val="singleLevel"/>
    <w:tmpl w:val="A5BE12F8"/>
    <w:lvl w:ilvl="0">
      <w:start w:val="1"/>
      <w:numFmt w:val="decimal"/>
      <w:lvlText w:val="%1."/>
      <w:lvlJc w:val="left"/>
      <w:pPr>
        <w:ind w:left="1440" w:hanging="360"/>
      </w:pPr>
      <w:rPr>
        <w:rFonts w:ascii="Times-Roman" w:hAnsi="Times-Roman" w:cs="Times-Roman" w:hint="default"/>
        <w:b/>
        <w:shadow w:val="0"/>
        <w:emboss w:val="0"/>
        <w:imprint w:val="0"/>
      </w:rPr>
    </w:lvl>
  </w:abstractNum>
  <w:abstractNum w:abstractNumId="11">
    <w:nsid w:val="00000029"/>
    <w:multiLevelType w:val="singleLevel"/>
    <w:tmpl w:val="00000029"/>
    <w:name w:val="WW8Num46"/>
    <w:lvl w:ilvl="0">
      <w:start w:val="1"/>
      <w:numFmt w:val="decimal"/>
      <w:pStyle w:val="siwz1"/>
      <w:lvlText w:val="%1."/>
      <w:lvlJc w:val="left"/>
      <w:pPr>
        <w:tabs>
          <w:tab w:val="num" w:pos="567"/>
        </w:tabs>
        <w:ind w:left="567" w:hanging="567"/>
      </w:pPr>
      <w:rPr>
        <w:rFonts w:ascii="Tahoma" w:hAnsi="Tahoma" w:cs="Tahoma"/>
        <w:sz w:val="22"/>
      </w:rPr>
    </w:lvl>
  </w:abstractNum>
  <w:abstractNum w:abstractNumId="12">
    <w:nsid w:val="0000002C"/>
    <w:multiLevelType w:val="singleLevel"/>
    <w:tmpl w:val="8AA66EBA"/>
    <w:name w:val="WW8Num51"/>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13">
    <w:nsid w:val="02ED6232"/>
    <w:multiLevelType w:val="hybridMultilevel"/>
    <w:tmpl w:val="CDFA72E4"/>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045600E4"/>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076C7BA8"/>
    <w:multiLevelType w:val="hybridMultilevel"/>
    <w:tmpl w:val="54AA789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2E249E0C">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7F4574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7">
    <w:nsid w:val="088221A8"/>
    <w:multiLevelType w:val="hybridMultilevel"/>
    <w:tmpl w:val="207A32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8832C20"/>
    <w:multiLevelType w:val="multilevel"/>
    <w:tmpl w:val="9FC26454"/>
    <w:lvl w:ilvl="0">
      <w:start w:val="4"/>
      <w:numFmt w:val="decimal"/>
      <w:lvlText w:val="%1"/>
      <w:lvlJc w:val="left"/>
      <w:pPr>
        <w:ind w:left="360" w:hanging="360"/>
      </w:pPr>
    </w:lvl>
    <w:lvl w:ilvl="1">
      <w:start w:val="1"/>
      <w:numFmt w:val="bullet"/>
      <w:lvlText w:val=""/>
      <w:lvlJc w:val="left"/>
      <w:pPr>
        <w:ind w:left="0" w:firstLine="0"/>
      </w:pPr>
      <w:rPr>
        <w:rFonts w:ascii="Symbol" w:hAnsi="Symbol" w:hint="default"/>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9">
    <w:nsid w:val="0A4C38F1"/>
    <w:multiLevelType w:val="hybridMultilevel"/>
    <w:tmpl w:val="86E21FE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7">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E8420B4"/>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0F514F9C"/>
    <w:multiLevelType w:val="hybridMultilevel"/>
    <w:tmpl w:val="91EEF572"/>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2">
    <w:nsid w:val="0F9278D2"/>
    <w:multiLevelType w:val="hybridMultilevel"/>
    <w:tmpl w:val="0E82FD24"/>
    <w:lvl w:ilvl="0" w:tplc="0DEEE06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0FB07361"/>
    <w:multiLevelType w:val="hybridMultilevel"/>
    <w:tmpl w:val="33C69A58"/>
    <w:lvl w:ilvl="0" w:tplc="0396DB92">
      <w:start w:val="4"/>
      <w:numFmt w:val="decimal"/>
      <w:lvlText w:val="%1)"/>
      <w:lvlJc w:val="left"/>
      <w:pPr>
        <w:ind w:left="362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11CF73A0"/>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556400D"/>
    <w:multiLevelType w:val="hybridMultilevel"/>
    <w:tmpl w:val="F2C8A50A"/>
    <w:lvl w:ilvl="0" w:tplc="F44A5D7E">
      <w:start w:val="13"/>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nsid w:val="1A2A6CDC"/>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8">
    <w:nsid w:val="1BF94426"/>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20064E9F"/>
    <w:multiLevelType w:val="hybridMultilevel"/>
    <w:tmpl w:val="F6A2555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223F1367"/>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242C5DC6"/>
    <w:multiLevelType w:val="hybridMultilevel"/>
    <w:tmpl w:val="945AA4E2"/>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253767F2"/>
    <w:multiLevelType w:val="multilevel"/>
    <w:tmpl w:val="50565ABC"/>
    <w:lvl w:ilvl="0">
      <w:start w:val="19"/>
      <w:numFmt w:val="decimal"/>
      <w:lvlText w:val="%1."/>
      <w:lvlJc w:val="left"/>
      <w:pPr>
        <w:ind w:left="360" w:hanging="360"/>
      </w:pPr>
      <w:rPr>
        <w:rFonts w:hint="default"/>
      </w:r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26EA14EC"/>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85333BF"/>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2A9A03FC"/>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2AC20108"/>
    <w:multiLevelType w:val="hybridMultilevel"/>
    <w:tmpl w:val="8126049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2CF61B02"/>
    <w:multiLevelType w:val="hybridMultilevel"/>
    <w:tmpl w:val="C91E3C0E"/>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38">
    <w:nsid w:val="2F01715B"/>
    <w:multiLevelType w:val="hybridMultilevel"/>
    <w:tmpl w:val="0D40C2A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39">
    <w:nsid w:val="32506ED2"/>
    <w:multiLevelType w:val="hybridMultilevel"/>
    <w:tmpl w:val="56BCD55E"/>
    <w:lvl w:ilvl="0" w:tplc="6D8AA320">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0">
    <w:nsid w:val="34F2547F"/>
    <w:multiLevelType w:val="hybridMultilevel"/>
    <w:tmpl w:val="DBA6F9F6"/>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6022BE5"/>
    <w:multiLevelType w:val="hybridMultilevel"/>
    <w:tmpl w:val="70AC11FA"/>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36AF09C0"/>
    <w:multiLevelType w:val="singleLevel"/>
    <w:tmpl w:val="04150017"/>
    <w:lvl w:ilvl="0">
      <w:start w:val="1"/>
      <w:numFmt w:val="lowerLetter"/>
      <w:lvlText w:val="%1)"/>
      <w:lvlJc w:val="left"/>
      <w:pPr>
        <w:ind w:left="1211" w:hanging="360"/>
      </w:pPr>
      <w:rPr>
        <w:b w:val="0"/>
        <w:color w:val="auto"/>
        <w:u w:val="none"/>
      </w:rPr>
    </w:lvl>
  </w:abstractNum>
  <w:abstractNum w:abstractNumId="43">
    <w:nsid w:val="37393A69"/>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38E30ED6"/>
    <w:multiLevelType w:val="hybridMultilevel"/>
    <w:tmpl w:val="CEDEA8C2"/>
    <w:lvl w:ilvl="0" w:tplc="04150011">
      <w:start w:val="1"/>
      <w:numFmt w:val="decimal"/>
      <w:lvlText w:val="%1)"/>
      <w:lvlJc w:val="left"/>
      <w:pPr>
        <w:ind w:left="774" w:hanging="360"/>
      </w:pPr>
      <w:rPr>
        <w:rFonts w:hint="default"/>
      </w:rPr>
    </w:lvl>
    <w:lvl w:ilvl="1" w:tplc="04150003" w:tentative="1">
      <w:start w:val="1"/>
      <w:numFmt w:val="bullet"/>
      <w:lvlText w:val="o"/>
      <w:lvlJc w:val="left"/>
      <w:pPr>
        <w:ind w:left="1494" w:hanging="360"/>
      </w:pPr>
      <w:rPr>
        <w:rFonts w:ascii="Courier New" w:hAnsi="Courier New" w:cs="Courier New" w:hint="default"/>
      </w:rPr>
    </w:lvl>
    <w:lvl w:ilvl="2" w:tplc="04150005" w:tentative="1">
      <w:start w:val="1"/>
      <w:numFmt w:val="bullet"/>
      <w:lvlText w:val=""/>
      <w:lvlJc w:val="left"/>
      <w:pPr>
        <w:ind w:left="2214" w:hanging="360"/>
      </w:pPr>
      <w:rPr>
        <w:rFonts w:ascii="Wingdings" w:hAnsi="Wingdings" w:hint="default"/>
      </w:rPr>
    </w:lvl>
    <w:lvl w:ilvl="3" w:tplc="04150001" w:tentative="1">
      <w:start w:val="1"/>
      <w:numFmt w:val="bullet"/>
      <w:lvlText w:val=""/>
      <w:lvlJc w:val="left"/>
      <w:pPr>
        <w:ind w:left="2934" w:hanging="360"/>
      </w:pPr>
      <w:rPr>
        <w:rFonts w:ascii="Symbol" w:hAnsi="Symbol" w:hint="default"/>
      </w:rPr>
    </w:lvl>
    <w:lvl w:ilvl="4" w:tplc="04150003" w:tentative="1">
      <w:start w:val="1"/>
      <w:numFmt w:val="bullet"/>
      <w:lvlText w:val="o"/>
      <w:lvlJc w:val="left"/>
      <w:pPr>
        <w:ind w:left="3654" w:hanging="360"/>
      </w:pPr>
      <w:rPr>
        <w:rFonts w:ascii="Courier New" w:hAnsi="Courier New" w:cs="Courier New" w:hint="default"/>
      </w:rPr>
    </w:lvl>
    <w:lvl w:ilvl="5" w:tplc="04150005" w:tentative="1">
      <w:start w:val="1"/>
      <w:numFmt w:val="bullet"/>
      <w:lvlText w:val=""/>
      <w:lvlJc w:val="left"/>
      <w:pPr>
        <w:ind w:left="4374" w:hanging="360"/>
      </w:pPr>
      <w:rPr>
        <w:rFonts w:ascii="Wingdings" w:hAnsi="Wingdings" w:hint="default"/>
      </w:rPr>
    </w:lvl>
    <w:lvl w:ilvl="6" w:tplc="04150001" w:tentative="1">
      <w:start w:val="1"/>
      <w:numFmt w:val="bullet"/>
      <w:lvlText w:val=""/>
      <w:lvlJc w:val="left"/>
      <w:pPr>
        <w:ind w:left="5094" w:hanging="360"/>
      </w:pPr>
      <w:rPr>
        <w:rFonts w:ascii="Symbol" w:hAnsi="Symbol" w:hint="default"/>
      </w:rPr>
    </w:lvl>
    <w:lvl w:ilvl="7" w:tplc="04150003" w:tentative="1">
      <w:start w:val="1"/>
      <w:numFmt w:val="bullet"/>
      <w:lvlText w:val="o"/>
      <w:lvlJc w:val="left"/>
      <w:pPr>
        <w:ind w:left="5814" w:hanging="360"/>
      </w:pPr>
      <w:rPr>
        <w:rFonts w:ascii="Courier New" w:hAnsi="Courier New" w:cs="Courier New" w:hint="default"/>
      </w:rPr>
    </w:lvl>
    <w:lvl w:ilvl="8" w:tplc="04150005" w:tentative="1">
      <w:start w:val="1"/>
      <w:numFmt w:val="bullet"/>
      <w:lvlText w:val=""/>
      <w:lvlJc w:val="left"/>
      <w:pPr>
        <w:ind w:left="6534" w:hanging="360"/>
      </w:pPr>
      <w:rPr>
        <w:rFonts w:ascii="Wingdings" w:hAnsi="Wingdings" w:hint="default"/>
      </w:rPr>
    </w:lvl>
  </w:abstractNum>
  <w:abstractNum w:abstractNumId="45">
    <w:nsid w:val="3B79530F"/>
    <w:multiLevelType w:val="multilevel"/>
    <w:tmpl w:val="3C2A6458"/>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6">
    <w:nsid w:val="3BE7562B"/>
    <w:multiLevelType w:val="hybridMultilevel"/>
    <w:tmpl w:val="F9FE2E9A"/>
    <w:lvl w:ilvl="0" w:tplc="0E5C2C1C">
      <w:start w:val="1"/>
      <w:numFmt w:val="bullet"/>
      <w:lvlText w:val=""/>
      <w:lvlJc w:val="left"/>
      <w:pPr>
        <w:ind w:left="1997" w:hanging="360"/>
      </w:pPr>
      <w:rPr>
        <w:rFonts w:ascii="Symbol" w:hAnsi="Symbol" w:hint="default"/>
      </w:rPr>
    </w:lvl>
    <w:lvl w:ilvl="1" w:tplc="04150003" w:tentative="1">
      <w:start w:val="1"/>
      <w:numFmt w:val="bullet"/>
      <w:lvlText w:val="o"/>
      <w:lvlJc w:val="left"/>
      <w:pPr>
        <w:ind w:left="2717" w:hanging="360"/>
      </w:pPr>
      <w:rPr>
        <w:rFonts w:ascii="Courier New" w:hAnsi="Courier New" w:cs="Courier New" w:hint="default"/>
      </w:rPr>
    </w:lvl>
    <w:lvl w:ilvl="2" w:tplc="04150005" w:tentative="1">
      <w:start w:val="1"/>
      <w:numFmt w:val="bullet"/>
      <w:lvlText w:val=""/>
      <w:lvlJc w:val="left"/>
      <w:pPr>
        <w:ind w:left="3437" w:hanging="360"/>
      </w:pPr>
      <w:rPr>
        <w:rFonts w:ascii="Wingdings" w:hAnsi="Wingdings" w:hint="default"/>
      </w:rPr>
    </w:lvl>
    <w:lvl w:ilvl="3" w:tplc="04150001" w:tentative="1">
      <w:start w:val="1"/>
      <w:numFmt w:val="bullet"/>
      <w:lvlText w:val=""/>
      <w:lvlJc w:val="left"/>
      <w:pPr>
        <w:ind w:left="4157" w:hanging="360"/>
      </w:pPr>
      <w:rPr>
        <w:rFonts w:ascii="Symbol" w:hAnsi="Symbol" w:hint="default"/>
      </w:rPr>
    </w:lvl>
    <w:lvl w:ilvl="4" w:tplc="04150003" w:tentative="1">
      <w:start w:val="1"/>
      <w:numFmt w:val="bullet"/>
      <w:lvlText w:val="o"/>
      <w:lvlJc w:val="left"/>
      <w:pPr>
        <w:ind w:left="4877" w:hanging="360"/>
      </w:pPr>
      <w:rPr>
        <w:rFonts w:ascii="Courier New" w:hAnsi="Courier New" w:cs="Courier New" w:hint="default"/>
      </w:rPr>
    </w:lvl>
    <w:lvl w:ilvl="5" w:tplc="04150005" w:tentative="1">
      <w:start w:val="1"/>
      <w:numFmt w:val="bullet"/>
      <w:lvlText w:val=""/>
      <w:lvlJc w:val="left"/>
      <w:pPr>
        <w:ind w:left="5597" w:hanging="360"/>
      </w:pPr>
      <w:rPr>
        <w:rFonts w:ascii="Wingdings" w:hAnsi="Wingdings" w:hint="default"/>
      </w:rPr>
    </w:lvl>
    <w:lvl w:ilvl="6" w:tplc="04150001" w:tentative="1">
      <w:start w:val="1"/>
      <w:numFmt w:val="bullet"/>
      <w:lvlText w:val=""/>
      <w:lvlJc w:val="left"/>
      <w:pPr>
        <w:ind w:left="6317" w:hanging="360"/>
      </w:pPr>
      <w:rPr>
        <w:rFonts w:ascii="Symbol" w:hAnsi="Symbol" w:hint="default"/>
      </w:rPr>
    </w:lvl>
    <w:lvl w:ilvl="7" w:tplc="04150003" w:tentative="1">
      <w:start w:val="1"/>
      <w:numFmt w:val="bullet"/>
      <w:lvlText w:val="o"/>
      <w:lvlJc w:val="left"/>
      <w:pPr>
        <w:ind w:left="7037" w:hanging="360"/>
      </w:pPr>
      <w:rPr>
        <w:rFonts w:ascii="Courier New" w:hAnsi="Courier New" w:cs="Courier New" w:hint="default"/>
      </w:rPr>
    </w:lvl>
    <w:lvl w:ilvl="8" w:tplc="04150005" w:tentative="1">
      <w:start w:val="1"/>
      <w:numFmt w:val="bullet"/>
      <w:lvlText w:val=""/>
      <w:lvlJc w:val="left"/>
      <w:pPr>
        <w:ind w:left="7757" w:hanging="360"/>
      </w:pPr>
      <w:rPr>
        <w:rFonts w:ascii="Wingdings" w:hAnsi="Wingdings" w:hint="default"/>
      </w:rPr>
    </w:lvl>
  </w:abstractNum>
  <w:abstractNum w:abstractNumId="47">
    <w:nsid w:val="3D56557D"/>
    <w:multiLevelType w:val="hybridMultilevel"/>
    <w:tmpl w:val="ACB08CFE"/>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E5C2C1C">
      <w:start w:val="1"/>
      <w:numFmt w:val="bullet"/>
      <w:lvlText w:val=""/>
      <w:lvlJc w:val="left"/>
      <w:pPr>
        <w:ind w:left="2055" w:hanging="75"/>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3D885B35"/>
    <w:multiLevelType w:val="hybridMultilevel"/>
    <w:tmpl w:val="ABB01782"/>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9">
    <w:nsid w:val="3DF17BA5"/>
    <w:multiLevelType w:val="hybridMultilevel"/>
    <w:tmpl w:val="8AA2F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41506546"/>
    <w:multiLevelType w:val="hybridMultilevel"/>
    <w:tmpl w:val="F8FEDCAA"/>
    <w:lvl w:ilvl="0" w:tplc="90EA0E9E">
      <w:start w:val="1"/>
      <w:numFmt w:val="decimal"/>
      <w:lvlText w:val="%1)"/>
      <w:lvlJc w:val="left"/>
      <w:pPr>
        <w:ind w:left="928" w:hanging="360"/>
      </w:pPr>
      <w:rPr>
        <w:rFonts w:cs="Times New Roman"/>
        <w:b w:val="0"/>
        <w:color w:val="auto"/>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51">
    <w:nsid w:val="41577363"/>
    <w:multiLevelType w:val="hybridMultilevel"/>
    <w:tmpl w:val="F5A2DADA"/>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52">
    <w:nsid w:val="41A63C1C"/>
    <w:multiLevelType w:val="hybridMultilevel"/>
    <w:tmpl w:val="251E6786"/>
    <w:lvl w:ilvl="0" w:tplc="FC12F9A6">
      <w:start w:val="1"/>
      <w:numFmt w:val="decimal"/>
      <w:lvlText w:val="%1."/>
      <w:lvlJc w:val="left"/>
      <w:pPr>
        <w:ind w:left="720" w:hanging="360"/>
      </w:pPr>
      <w:rPr>
        <w:rFonts w:ascii="Times-Roman" w:hAnsi="Times-Roman" w:cs="Times-Roman" w:hint="default"/>
        <w:b/>
        <w:i w:val="0"/>
        <w:strike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41FF1234"/>
    <w:multiLevelType w:val="hybridMultilevel"/>
    <w:tmpl w:val="67FCAF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446D5C9F"/>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5">
    <w:nsid w:val="46A60F8D"/>
    <w:multiLevelType w:val="hybridMultilevel"/>
    <w:tmpl w:val="D11A75BC"/>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4893647C"/>
    <w:multiLevelType w:val="hybridMultilevel"/>
    <w:tmpl w:val="4CE8D28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7">
    <w:nsid w:val="49A45689"/>
    <w:multiLevelType w:val="hybridMultilevel"/>
    <w:tmpl w:val="94806ECC"/>
    <w:lvl w:ilvl="0" w:tplc="F18C3BC6">
      <w:start w:val="1"/>
      <w:numFmt w:val="lowerLetter"/>
      <w:lvlText w:val="%1)"/>
      <w:lvlJc w:val="left"/>
      <w:pPr>
        <w:ind w:left="927" w:hanging="360"/>
      </w:pPr>
      <w:rPr>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8">
    <w:nsid w:val="4B6F2825"/>
    <w:multiLevelType w:val="hybridMultilevel"/>
    <w:tmpl w:val="8B0252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4BBD5C93"/>
    <w:multiLevelType w:val="hybridMultilevel"/>
    <w:tmpl w:val="7668DC4A"/>
    <w:lvl w:ilvl="0" w:tplc="F6D017CC">
      <w:start w:val="1"/>
      <w:numFmt w:val="decimal"/>
      <w:lvlText w:val="%1."/>
      <w:lvlJc w:val="left"/>
      <w:pPr>
        <w:ind w:left="144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4E3F7CA9"/>
    <w:multiLevelType w:val="hybridMultilevel"/>
    <w:tmpl w:val="51D49728"/>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4EC51C5A"/>
    <w:multiLevelType w:val="hybridMultilevel"/>
    <w:tmpl w:val="9D8ECE8E"/>
    <w:lvl w:ilvl="0" w:tplc="D0DE69CE">
      <w:start w:val="1"/>
      <w:numFmt w:val="decimal"/>
      <w:lvlText w:val="%1."/>
      <w:lvlJc w:val="left"/>
      <w:pPr>
        <w:ind w:left="720" w:hanging="360"/>
      </w:pPr>
      <w:rPr>
        <w:rFonts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50A752F8"/>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525F3C3A"/>
    <w:multiLevelType w:val="hybridMultilevel"/>
    <w:tmpl w:val="87E0367C"/>
    <w:lvl w:ilvl="0" w:tplc="04150011">
      <w:start w:val="1"/>
      <w:numFmt w:val="decimal"/>
      <w:lvlText w:val="%1)"/>
      <w:lvlJc w:val="left"/>
      <w:pPr>
        <w:ind w:left="1865" w:hanging="360"/>
      </w:pPr>
    </w:lvl>
    <w:lvl w:ilvl="1" w:tplc="04150019" w:tentative="1">
      <w:start w:val="1"/>
      <w:numFmt w:val="lowerLetter"/>
      <w:lvlText w:val="%2."/>
      <w:lvlJc w:val="left"/>
      <w:pPr>
        <w:ind w:left="2585" w:hanging="360"/>
      </w:pPr>
    </w:lvl>
    <w:lvl w:ilvl="2" w:tplc="0415001B" w:tentative="1">
      <w:start w:val="1"/>
      <w:numFmt w:val="lowerRoman"/>
      <w:lvlText w:val="%3."/>
      <w:lvlJc w:val="right"/>
      <w:pPr>
        <w:ind w:left="3305" w:hanging="180"/>
      </w:pPr>
    </w:lvl>
    <w:lvl w:ilvl="3" w:tplc="0415000F" w:tentative="1">
      <w:start w:val="1"/>
      <w:numFmt w:val="decimal"/>
      <w:lvlText w:val="%4."/>
      <w:lvlJc w:val="left"/>
      <w:pPr>
        <w:ind w:left="4025" w:hanging="360"/>
      </w:pPr>
    </w:lvl>
    <w:lvl w:ilvl="4" w:tplc="04150019" w:tentative="1">
      <w:start w:val="1"/>
      <w:numFmt w:val="lowerLetter"/>
      <w:lvlText w:val="%5."/>
      <w:lvlJc w:val="left"/>
      <w:pPr>
        <w:ind w:left="4745" w:hanging="360"/>
      </w:pPr>
    </w:lvl>
    <w:lvl w:ilvl="5" w:tplc="0415001B" w:tentative="1">
      <w:start w:val="1"/>
      <w:numFmt w:val="lowerRoman"/>
      <w:lvlText w:val="%6."/>
      <w:lvlJc w:val="right"/>
      <w:pPr>
        <w:ind w:left="5465" w:hanging="180"/>
      </w:pPr>
    </w:lvl>
    <w:lvl w:ilvl="6" w:tplc="0415000F" w:tentative="1">
      <w:start w:val="1"/>
      <w:numFmt w:val="decimal"/>
      <w:lvlText w:val="%7."/>
      <w:lvlJc w:val="left"/>
      <w:pPr>
        <w:ind w:left="6185" w:hanging="360"/>
      </w:pPr>
    </w:lvl>
    <w:lvl w:ilvl="7" w:tplc="04150019" w:tentative="1">
      <w:start w:val="1"/>
      <w:numFmt w:val="lowerLetter"/>
      <w:lvlText w:val="%8."/>
      <w:lvlJc w:val="left"/>
      <w:pPr>
        <w:ind w:left="6905" w:hanging="360"/>
      </w:pPr>
    </w:lvl>
    <w:lvl w:ilvl="8" w:tplc="0415001B" w:tentative="1">
      <w:start w:val="1"/>
      <w:numFmt w:val="lowerRoman"/>
      <w:lvlText w:val="%9."/>
      <w:lvlJc w:val="right"/>
      <w:pPr>
        <w:ind w:left="7625" w:hanging="180"/>
      </w:pPr>
    </w:lvl>
  </w:abstractNum>
  <w:abstractNum w:abstractNumId="64">
    <w:nsid w:val="528A3074"/>
    <w:multiLevelType w:val="hybridMultilevel"/>
    <w:tmpl w:val="87AA199C"/>
    <w:lvl w:ilvl="0" w:tplc="04150011">
      <w:start w:val="1"/>
      <w:numFmt w:val="decimal"/>
      <w:lvlText w:val="%1)"/>
      <w:lvlJc w:val="left"/>
      <w:pPr>
        <w:ind w:left="720" w:hanging="360"/>
      </w:pPr>
    </w:lvl>
    <w:lvl w:ilvl="1" w:tplc="04150011">
      <w:start w:val="1"/>
      <w:numFmt w:val="decimal"/>
      <w:lvlText w:val="%2)"/>
      <w:lvlJc w:val="left"/>
      <w:pPr>
        <w:ind w:left="362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52D87C2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5307755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67">
    <w:nsid w:val="566644EE"/>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57412B6A"/>
    <w:multiLevelType w:val="hybridMultilevel"/>
    <w:tmpl w:val="0DD289DA"/>
    <w:lvl w:ilvl="0" w:tplc="F098794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58160B45"/>
    <w:multiLevelType w:val="hybridMultilevel"/>
    <w:tmpl w:val="0AF4B3C0"/>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70">
    <w:nsid w:val="59A25E88"/>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nsid w:val="5A042749"/>
    <w:multiLevelType w:val="hybridMultilevel"/>
    <w:tmpl w:val="1D2C8272"/>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2">
    <w:nsid w:val="5BD13113"/>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3">
    <w:nsid w:val="5C1E3FA9"/>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4">
    <w:nsid w:val="5F1E39A0"/>
    <w:multiLevelType w:val="hybridMultilevel"/>
    <w:tmpl w:val="C2420CE0"/>
    <w:lvl w:ilvl="0" w:tplc="5E94D242">
      <w:start w:val="1"/>
      <w:numFmt w:val="decimal"/>
      <w:lvlText w:val="%1."/>
      <w:lvlJc w:val="left"/>
      <w:pPr>
        <w:ind w:left="720" w:hanging="360"/>
      </w:pPr>
      <w:rPr>
        <w:rFonts w:ascii="Times-Roman" w:hAnsi="Times-Roman" w:cs="Times-Roman" w:hint="default"/>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61461096"/>
    <w:multiLevelType w:val="hybridMultilevel"/>
    <w:tmpl w:val="2162ED2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62E36066"/>
    <w:multiLevelType w:val="hybridMultilevel"/>
    <w:tmpl w:val="CD86103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7">
    <w:nsid w:val="643A5F8F"/>
    <w:multiLevelType w:val="hybridMultilevel"/>
    <w:tmpl w:val="21482A1A"/>
    <w:lvl w:ilvl="0" w:tplc="0F407168">
      <w:start w:val="2"/>
      <w:numFmt w:val="upperRoman"/>
      <w:lvlText w:val="%1."/>
      <w:lvlJc w:val="left"/>
      <w:pPr>
        <w:ind w:left="1004" w:hanging="7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8">
    <w:nsid w:val="64641C87"/>
    <w:multiLevelType w:val="hybridMultilevel"/>
    <w:tmpl w:val="503C7CCC"/>
    <w:lvl w:ilvl="0" w:tplc="04150011">
      <w:start w:val="1"/>
      <w:numFmt w:val="decimal"/>
      <w:lvlText w:val="%1)"/>
      <w:lvlJc w:val="left"/>
      <w:pPr>
        <w:ind w:left="1288" w:hanging="360"/>
      </w:pPr>
    </w:lvl>
    <w:lvl w:ilvl="1" w:tplc="04150011">
      <w:start w:val="1"/>
      <w:numFmt w:val="decimal"/>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79">
    <w:nsid w:val="653B5748"/>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654316BD"/>
    <w:multiLevelType w:val="singleLevel"/>
    <w:tmpl w:val="04150017"/>
    <w:lvl w:ilvl="0">
      <w:start w:val="1"/>
      <w:numFmt w:val="lowerLetter"/>
      <w:lvlText w:val="%1)"/>
      <w:lvlJc w:val="left"/>
      <w:pPr>
        <w:ind w:left="1211" w:hanging="360"/>
      </w:pPr>
      <w:rPr>
        <w:b w:val="0"/>
        <w:color w:val="auto"/>
        <w:u w:val="none"/>
      </w:rPr>
    </w:lvl>
  </w:abstractNum>
  <w:abstractNum w:abstractNumId="81">
    <w:nsid w:val="669B1312"/>
    <w:multiLevelType w:val="hybridMultilevel"/>
    <w:tmpl w:val="C0925120"/>
    <w:lvl w:ilvl="0" w:tplc="D944B23E">
      <w:start w:val="1"/>
      <w:numFmt w:val="bullet"/>
      <w:lvlText w:val="−"/>
      <w:lvlJc w:val="left"/>
      <w:pPr>
        <w:ind w:left="1429" w:hanging="360"/>
      </w:pPr>
      <w:rPr>
        <w:rFonts w:ascii="Times New Roman" w:hAnsi="Times New Roman" w:cs="Times New Roman" w:hint="default"/>
        <w:color w:val="auto"/>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82">
    <w:nsid w:val="66CF6ED4"/>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68C7616F"/>
    <w:multiLevelType w:val="hybridMultilevel"/>
    <w:tmpl w:val="656C61D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690364BB"/>
    <w:multiLevelType w:val="multilevel"/>
    <w:tmpl w:val="768AE8D8"/>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trike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nsid w:val="6C6E114A"/>
    <w:multiLevelType w:val="hybridMultilevel"/>
    <w:tmpl w:val="4B44F6BC"/>
    <w:lvl w:ilvl="0" w:tplc="3DF698BC">
      <w:start w:val="1"/>
      <w:numFmt w:val="decimal"/>
      <w:lvlText w:val="%1)"/>
      <w:lvlJc w:val="left"/>
      <w:pPr>
        <w:ind w:left="786" w:hanging="360"/>
      </w:pPr>
      <w:rPr>
        <w:rFonts w:hint="default"/>
        <w:i w:val="0"/>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6">
    <w:nsid w:val="6CB34AC0"/>
    <w:multiLevelType w:val="hybridMultilevel"/>
    <w:tmpl w:val="C7F20150"/>
    <w:lvl w:ilvl="0" w:tplc="F6D017CC">
      <w:start w:val="1"/>
      <w:numFmt w:val="decimal"/>
      <w:lvlText w:val="%1."/>
      <w:lvlJc w:val="left"/>
      <w:pPr>
        <w:ind w:left="720" w:hanging="360"/>
      </w:pPr>
      <w:rPr>
        <w:rFonts w:ascii="Times-Roman" w:hAnsi="Times-Roman" w:cs="Times-Roman" w:hint="default"/>
        <w:shadow w:val="0"/>
        <w:emboss w:val="0"/>
        <w:imprint w:val="0"/>
      </w:rPr>
    </w:lvl>
    <w:lvl w:ilvl="1" w:tplc="F6D017CC">
      <w:start w:val="1"/>
      <w:numFmt w:val="decimal"/>
      <w:lvlText w:val="%2."/>
      <w:lvlJc w:val="left"/>
      <w:pPr>
        <w:ind w:left="1440" w:hanging="360"/>
      </w:pPr>
      <w:rPr>
        <w:rFonts w:ascii="Times-Roman" w:hAnsi="Times-Roman" w:cs="Times-Roman" w:hint="default"/>
        <w:shadow w:val="0"/>
        <w:emboss w:val="0"/>
        <w:imprint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6D28763F"/>
    <w:multiLevelType w:val="hybridMultilevel"/>
    <w:tmpl w:val="2858366C"/>
    <w:lvl w:ilvl="0" w:tplc="55342B24">
      <w:start w:val="1"/>
      <w:numFmt w:val="decimal"/>
      <w:lvlText w:val="%1)"/>
      <w:lvlJc w:val="left"/>
      <w:pPr>
        <w:ind w:left="720" w:hanging="360"/>
      </w:pPr>
      <w:rPr>
        <w:strike w:val="0"/>
        <w:color w:val="auto"/>
      </w:rPr>
    </w:lvl>
    <w:lvl w:ilvl="1" w:tplc="2DD21FE8">
      <w:numFmt w:val="bullet"/>
      <w:lvlText w:val="•"/>
      <w:lvlJc w:val="left"/>
      <w:pPr>
        <w:ind w:left="1440" w:hanging="360"/>
      </w:pPr>
      <w:rPr>
        <w:rFonts w:ascii="Times New Roman" w:eastAsia="Arial Unicode MS"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6D5E75A5"/>
    <w:multiLevelType w:val="hybridMultilevel"/>
    <w:tmpl w:val="FB7C67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nsid w:val="71BF7F3A"/>
    <w:multiLevelType w:val="hybridMultilevel"/>
    <w:tmpl w:val="6B866E7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71CF62A4"/>
    <w:multiLevelType w:val="multilevel"/>
    <w:tmpl w:val="CEB201D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1">
    <w:nsid w:val="72AA2660"/>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73D44E75"/>
    <w:multiLevelType w:val="hybridMultilevel"/>
    <w:tmpl w:val="358CB9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781460CC"/>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94">
    <w:nsid w:val="786B76A8"/>
    <w:multiLevelType w:val="hybridMultilevel"/>
    <w:tmpl w:val="9F7CF8E6"/>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5">
    <w:nsid w:val="7872099A"/>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6">
    <w:nsid w:val="7B430EB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nsid w:val="7B5E231D"/>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8">
    <w:nsid w:val="7CB331E6"/>
    <w:multiLevelType w:val="multilevel"/>
    <w:tmpl w:val="7B249FF6"/>
    <w:lvl w:ilvl="0">
      <w:start w:val="1"/>
      <w:numFmt w:val="decimal"/>
      <w:lvlText w:val="%1."/>
      <w:lvlJc w:val="left"/>
      <w:pPr>
        <w:ind w:left="360" w:hanging="360"/>
      </w:pPr>
      <w:rPr>
        <w:b w:val="0"/>
      </w:r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7CE52EA2"/>
    <w:multiLevelType w:val="hybridMultilevel"/>
    <w:tmpl w:val="B5B44D64"/>
    <w:lvl w:ilvl="0" w:tplc="4DFC248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7D091649"/>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nsid w:val="7D852D4A"/>
    <w:multiLevelType w:val="hybridMultilevel"/>
    <w:tmpl w:val="5C161D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7DA27472"/>
    <w:multiLevelType w:val="hybridMultilevel"/>
    <w:tmpl w:val="384877D4"/>
    <w:lvl w:ilvl="0" w:tplc="5BF2B080">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7DC24632"/>
    <w:multiLevelType w:val="multilevel"/>
    <w:tmpl w:val="EAAC4A8A"/>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nsid w:val="7DF60DBA"/>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7"/>
  </w:num>
  <w:num w:numId="4">
    <w:abstractNumId w:val="8"/>
  </w:num>
  <w:num w:numId="5">
    <w:abstractNumId w:val="9"/>
  </w:num>
  <w:num w:numId="6">
    <w:abstractNumId w:val="10"/>
  </w:num>
  <w:num w:numId="7">
    <w:abstractNumId w:val="11"/>
  </w:num>
  <w:num w:numId="8">
    <w:abstractNumId w:val="87"/>
  </w:num>
  <w:num w:numId="9">
    <w:abstractNumId w:val="52"/>
  </w:num>
  <w:num w:numId="10">
    <w:abstractNumId w:val="27"/>
  </w:num>
  <w:num w:numId="11">
    <w:abstractNumId w:val="85"/>
  </w:num>
  <w:num w:numId="12">
    <w:abstractNumId w:val="92"/>
  </w:num>
  <w:num w:numId="13">
    <w:abstractNumId w:val="103"/>
  </w:num>
  <w:num w:numId="14">
    <w:abstractNumId w:val="101"/>
  </w:num>
  <w:num w:numId="15">
    <w:abstractNumId w:val="56"/>
  </w:num>
  <w:num w:numId="16">
    <w:abstractNumId w:val="64"/>
  </w:num>
  <w:num w:numId="17">
    <w:abstractNumId w:val="14"/>
  </w:num>
  <w:num w:numId="18">
    <w:abstractNumId w:val="86"/>
  </w:num>
  <w:num w:numId="19">
    <w:abstractNumId w:val="50"/>
  </w:num>
  <w:num w:numId="20">
    <w:abstractNumId w:val="59"/>
  </w:num>
  <w:num w:numId="21">
    <w:abstractNumId w:val="40"/>
  </w:num>
  <w:num w:numId="22">
    <w:abstractNumId w:val="13"/>
  </w:num>
  <w:num w:numId="23">
    <w:abstractNumId w:val="33"/>
  </w:num>
  <w:num w:numId="24">
    <w:abstractNumId w:val="76"/>
  </w:num>
  <w:num w:numId="25">
    <w:abstractNumId w:val="104"/>
  </w:num>
  <w:num w:numId="26">
    <w:abstractNumId w:val="84"/>
  </w:num>
  <w:num w:numId="27">
    <w:abstractNumId w:val="29"/>
  </w:num>
  <w:num w:numId="28">
    <w:abstractNumId w:val="95"/>
  </w:num>
  <w:num w:numId="29">
    <w:abstractNumId w:val="72"/>
  </w:num>
  <w:num w:numId="30">
    <w:abstractNumId w:val="73"/>
  </w:num>
  <w:num w:numId="31">
    <w:abstractNumId w:val="65"/>
  </w:num>
  <w:num w:numId="32">
    <w:abstractNumId w:val="67"/>
  </w:num>
  <w:num w:numId="33">
    <w:abstractNumId w:val="46"/>
  </w:num>
  <w:num w:numId="34">
    <w:abstractNumId w:val="96"/>
  </w:num>
  <w:num w:numId="35">
    <w:abstractNumId w:val="31"/>
  </w:num>
  <w:num w:numId="36">
    <w:abstractNumId w:val="30"/>
  </w:num>
  <w:num w:numId="37">
    <w:abstractNumId w:val="89"/>
  </w:num>
  <w:num w:numId="38">
    <w:abstractNumId w:val="60"/>
  </w:num>
  <w:num w:numId="39">
    <w:abstractNumId w:val="75"/>
  </w:num>
  <w:num w:numId="40">
    <w:abstractNumId w:val="54"/>
  </w:num>
  <w:num w:numId="41">
    <w:abstractNumId w:val="97"/>
  </w:num>
  <w:num w:numId="42">
    <w:abstractNumId w:val="58"/>
  </w:num>
  <w:num w:numId="43">
    <w:abstractNumId w:val="35"/>
  </w:num>
  <w:num w:numId="44">
    <w:abstractNumId w:val="34"/>
  </w:num>
  <w:num w:numId="45">
    <w:abstractNumId w:val="98"/>
  </w:num>
  <w:num w:numId="46">
    <w:abstractNumId w:val="15"/>
  </w:num>
  <w:num w:numId="47">
    <w:abstractNumId w:val="100"/>
  </w:num>
  <w:num w:numId="48">
    <w:abstractNumId w:val="51"/>
  </w:num>
  <w:num w:numId="49">
    <w:abstractNumId w:val="70"/>
  </w:num>
  <w:num w:numId="50">
    <w:abstractNumId w:val="55"/>
  </w:num>
  <w:num w:numId="51">
    <w:abstractNumId w:val="20"/>
  </w:num>
  <w:num w:numId="52">
    <w:abstractNumId w:val="57"/>
  </w:num>
  <w:num w:numId="53">
    <w:abstractNumId w:val="74"/>
  </w:num>
  <w:num w:numId="54">
    <w:abstractNumId w:val="19"/>
  </w:num>
  <w:num w:numId="55">
    <w:abstractNumId w:val="47"/>
  </w:num>
  <w:num w:numId="56">
    <w:abstractNumId w:val="38"/>
  </w:num>
  <w:num w:numId="57">
    <w:abstractNumId w:val="62"/>
  </w:num>
  <w:num w:numId="58">
    <w:abstractNumId w:val="82"/>
  </w:num>
  <w:num w:numId="59">
    <w:abstractNumId w:val="36"/>
  </w:num>
  <w:num w:numId="60">
    <w:abstractNumId w:val="66"/>
  </w:num>
  <w:num w:numId="61">
    <w:abstractNumId w:val="24"/>
  </w:num>
  <w:num w:numId="62">
    <w:abstractNumId w:val="16"/>
  </w:num>
  <w:num w:numId="63">
    <w:abstractNumId w:val="93"/>
  </w:num>
  <w:num w:numId="64">
    <w:abstractNumId w:val="28"/>
  </w:num>
  <w:num w:numId="65">
    <w:abstractNumId w:val="26"/>
  </w:num>
  <w:num w:numId="66">
    <w:abstractNumId w:val="43"/>
  </w:num>
  <w:num w:numId="67">
    <w:abstractNumId w:val="78"/>
  </w:num>
  <w:num w:numId="68">
    <w:abstractNumId w:val="91"/>
  </w:num>
  <w:num w:numId="69">
    <w:abstractNumId w:val="79"/>
  </w:num>
  <w:num w:numId="70">
    <w:abstractNumId w:val="69"/>
  </w:num>
  <w:num w:numId="71">
    <w:abstractNumId w:val="63"/>
  </w:num>
  <w:num w:numId="72">
    <w:abstractNumId w:val="83"/>
  </w:num>
  <w:num w:numId="73">
    <w:abstractNumId w:val="37"/>
  </w:num>
  <w:num w:numId="74">
    <w:abstractNumId w:val="102"/>
  </w:num>
  <w:num w:numId="75">
    <w:abstractNumId w:val="99"/>
  </w:num>
  <w:num w:numId="76">
    <w:abstractNumId w:val="41"/>
  </w:num>
  <w:num w:numId="77">
    <w:abstractNumId w:val="49"/>
  </w:num>
  <w:num w:numId="78">
    <w:abstractNumId w:val="39"/>
  </w:num>
  <w:num w:numId="79">
    <w:abstractNumId w:val="23"/>
  </w:num>
  <w:num w:numId="80">
    <w:abstractNumId w:val="22"/>
  </w:num>
  <w:num w:numId="81">
    <w:abstractNumId w:val="25"/>
  </w:num>
  <w:num w:numId="82">
    <w:abstractNumId w:val="32"/>
  </w:num>
  <w:num w:numId="83">
    <w:abstractNumId w:val="18"/>
    <w:lvlOverride w:ilvl="0">
      <w:startOverride w:val="4"/>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5"/>
  </w:num>
  <w:num w:numId="85">
    <w:abstractNumId w:val="88"/>
  </w:num>
  <w:num w:numId="86">
    <w:abstractNumId w:val="90"/>
  </w:num>
  <w:num w:numId="87">
    <w:abstractNumId w:val="68"/>
  </w:num>
  <w:num w:numId="88">
    <w:abstractNumId w:val="21"/>
  </w:num>
  <w:num w:numId="89">
    <w:abstractNumId w:val="71"/>
  </w:num>
  <w:num w:numId="90">
    <w:abstractNumId w:val="48"/>
  </w:num>
  <w:num w:numId="91">
    <w:abstractNumId w:val="94"/>
  </w:num>
  <w:num w:numId="92">
    <w:abstractNumId w:val="53"/>
  </w:num>
  <w:num w:numId="93">
    <w:abstractNumId w:val="77"/>
  </w:num>
  <w:num w:numId="94">
    <w:abstractNumId w:val="17"/>
  </w:num>
  <w:num w:numId="95">
    <w:abstractNumId w:val="61"/>
  </w:num>
  <w:num w:numId="96">
    <w:abstractNumId w:val="81"/>
  </w:num>
  <w:num w:numId="97">
    <w:abstractNumId w:val="42"/>
  </w:num>
  <w:num w:numId="98">
    <w:abstractNumId w:val="44"/>
  </w:num>
  <w:num w:numId="99">
    <w:abstractNumId w:val="80"/>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484"/>
    <w:rsid w:val="00003228"/>
    <w:rsid w:val="00005599"/>
    <w:rsid w:val="00005797"/>
    <w:rsid w:val="00007D54"/>
    <w:rsid w:val="00010801"/>
    <w:rsid w:val="00012AD8"/>
    <w:rsid w:val="00015C76"/>
    <w:rsid w:val="00021143"/>
    <w:rsid w:val="000244F1"/>
    <w:rsid w:val="000257C7"/>
    <w:rsid w:val="00031833"/>
    <w:rsid w:val="0003192F"/>
    <w:rsid w:val="000322AE"/>
    <w:rsid w:val="00032AB4"/>
    <w:rsid w:val="00032B42"/>
    <w:rsid w:val="0003446F"/>
    <w:rsid w:val="00036F14"/>
    <w:rsid w:val="00037ABB"/>
    <w:rsid w:val="00041D93"/>
    <w:rsid w:val="00042109"/>
    <w:rsid w:val="00044632"/>
    <w:rsid w:val="000446B3"/>
    <w:rsid w:val="0004537C"/>
    <w:rsid w:val="00046BE8"/>
    <w:rsid w:val="00052986"/>
    <w:rsid w:val="00054021"/>
    <w:rsid w:val="0005754C"/>
    <w:rsid w:val="00060FFA"/>
    <w:rsid w:val="0006187E"/>
    <w:rsid w:val="000650DA"/>
    <w:rsid w:val="00074F37"/>
    <w:rsid w:val="00076D80"/>
    <w:rsid w:val="000774E3"/>
    <w:rsid w:val="00081446"/>
    <w:rsid w:val="000854AA"/>
    <w:rsid w:val="00094C5A"/>
    <w:rsid w:val="000956B4"/>
    <w:rsid w:val="00096E3B"/>
    <w:rsid w:val="000A191D"/>
    <w:rsid w:val="000A2C9D"/>
    <w:rsid w:val="000A6197"/>
    <w:rsid w:val="000A6976"/>
    <w:rsid w:val="000B3F53"/>
    <w:rsid w:val="000B5C71"/>
    <w:rsid w:val="000C2026"/>
    <w:rsid w:val="000C2F9C"/>
    <w:rsid w:val="000C4B0A"/>
    <w:rsid w:val="000D05EF"/>
    <w:rsid w:val="000D3A07"/>
    <w:rsid w:val="000D54A9"/>
    <w:rsid w:val="000D79D4"/>
    <w:rsid w:val="000E24DB"/>
    <w:rsid w:val="000E47C9"/>
    <w:rsid w:val="000E5A1A"/>
    <w:rsid w:val="000E5C01"/>
    <w:rsid w:val="000F1D05"/>
    <w:rsid w:val="000F225C"/>
    <w:rsid w:val="000F2294"/>
    <w:rsid w:val="000F3F16"/>
    <w:rsid w:val="000F49C9"/>
    <w:rsid w:val="000F4B9E"/>
    <w:rsid w:val="00101304"/>
    <w:rsid w:val="00103166"/>
    <w:rsid w:val="00107D2C"/>
    <w:rsid w:val="001100D4"/>
    <w:rsid w:val="001120C3"/>
    <w:rsid w:val="00112B0C"/>
    <w:rsid w:val="00113A9E"/>
    <w:rsid w:val="0011524E"/>
    <w:rsid w:val="001163F0"/>
    <w:rsid w:val="0012154A"/>
    <w:rsid w:val="0012161F"/>
    <w:rsid w:val="0012233F"/>
    <w:rsid w:val="001229A5"/>
    <w:rsid w:val="00124FDD"/>
    <w:rsid w:val="00125F05"/>
    <w:rsid w:val="0013211E"/>
    <w:rsid w:val="0013300B"/>
    <w:rsid w:val="00133580"/>
    <w:rsid w:val="00135A11"/>
    <w:rsid w:val="00137309"/>
    <w:rsid w:val="00137326"/>
    <w:rsid w:val="00137C80"/>
    <w:rsid w:val="00140518"/>
    <w:rsid w:val="001422B5"/>
    <w:rsid w:val="00145D97"/>
    <w:rsid w:val="00145DD3"/>
    <w:rsid w:val="00146D4E"/>
    <w:rsid w:val="00153330"/>
    <w:rsid w:val="00153BE5"/>
    <w:rsid w:val="00154055"/>
    <w:rsid w:val="00157C99"/>
    <w:rsid w:val="00162147"/>
    <w:rsid w:val="00164582"/>
    <w:rsid w:val="001669D2"/>
    <w:rsid w:val="00171ABA"/>
    <w:rsid w:val="00182223"/>
    <w:rsid w:val="00182B84"/>
    <w:rsid w:val="00182BF7"/>
    <w:rsid w:val="00183129"/>
    <w:rsid w:val="00191223"/>
    <w:rsid w:val="00191799"/>
    <w:rsid w:val="0019253F"/>
    <w:rsid w:val="00195485"/>
    <w:rsid w:val="001A3369"/>
    <w:rsid w:val="001A3E00"/>
    <w:rsid w:val="001A4DC7"/>
    <w:rsid w:val="001A54AD"/>
    <w:rsid w:val="001A794C"/>
    <w:rsid w:val="001C5854"/>
    <w:rsid w:val="001C7921"/>
    <w:rsid w:val="001D23F7"/>
    <w:rsid w:val="001D5938"/>
    <w:rsid w:val="001E4A01"/>
    <w:rsid w:val="001E5A28"/>
    <w:rsid w:val="001E6D7A"/>
    <w:rsid w:val="001E6E57"/>
    <w:rsid w:val="001E72F5"/>
    <w:rsid w:val="001F2545"/>
    <w:rsid w:val="001F2D7F"/>
    <w:rsid w:val="001F4198"/>
    <w:rsid w:val="001F501C"/>
    <w:rsid w:val="001F5BCC"/>
    <w:rsid w:val="001F7719"/>
    <w:rsid w:val="001F7895"/>
    <w:rsid w:val="00201819"/>
    <w:rsid w:val="00201EC3"/>
    <w:rsid w:val="002037A0"/>
    <w:rsid w:val="00204318"/>
    <w:rsid w:val="00206FD4"/>
    <w:rsid w:val="0021185F"/>
    <w:rsid w:val="00211F53"/>
    <w:rsid w:val="00215C44"/>
    <w:rsid w:val="00223218"/>
    <w:rsid w:val="00224AEE"/>
    <w:rsid w:val="00225BC0"/>
    <w:rsid w:val="00231092"/>
    <w:rsid w:val="002326BF"/>
    <w:rsid w:val="00235084"/>
    <w:rsid w:val="00236C27"/>
    <w:rsid w:val="00240338"/>
    <w:rsid w:val="002415E3"/>
    <w:rsid w:val="002417D2"/>
    <w:rsid w:val="00241830"/>
    <w:rsid w:val="00241EE4"/>
    <w:rsid w:val="00242438"/>
    <w:rsid w:val="002433B7"/>
    <w:rsid w:val="00247E46"/>
    <w:rsid w:val="002503D4"/>
    <w:rsid w:val="00250C71"/>
    <w:rsid w:val="00250E25"/>
    <w:rsid w:val="00254447"/>
    <w:rsid w:val="00261FCE"/>
    <w:rsid w:val="00262799"/>
    <w:rsid w:val="002640C3"/>
    <w:rsid w:val="0026726C"/>
    <w:rsid w:val="00267FFC"/>
    <w:rsid w:val="0027109F"/>
    <w:rsid w:val="00271C67"/>
    <w:rsid w:val="00273F1A"/>
    <w:rsid w:val="0027603D"/>
    <w:rsid w:val="002772F9"/>
    <w:rsid w:val="00277A00"/>
    <w:rsid w:val="00281F5C"/>
    <w:rsid w:val="002824D8"/>
    <w:rsid w:val="00285763"/>
    <w:rsid w:val="002914D9"/>
    <w:rsid w:val="00292728"/>
    <w:rsid w:val="00294ACF"/>
    <w:rsid w:val="002A069F"/>
    <w:rsid w:val="002A261E"/>
    <w:rsid w:val="002A2777"/>
    <w:rsid w:val="002A4184"/>
    <w:rsid w:val="002A7865"/>
    <w:rsid w:val="002B2BCA"/>
    <w:rsid w:val="002B36B0"/>
    <w:rsid w:val="002B4876"/>
    <w:rsid w:val="002B739D"/>
    <w:rsid w:val="002C0A53"/>
    <w:rsid w:val="002C65B9"/>
    <w:rsid w:val="002D557D"/>
    <w:rsid w:val="002E2873"/>
    <w:rsid w:val="002E7304"/>
    <w:rsid w:val="002F0AB8"/>
    <w:rsid w:val="002F222F"/>
    <w:rsid w:val="002F3B59"/>
    <w:rsid w:val="002F3FE3"/>
    <w:rsid w:val="002F4D2C"/>
    <w:rsid w:val="00305121"/>
    <w:rsid w:val="0030726A"/>
    <w:rsid w:val="00310669"/>
    <w:rsid w:val="00315694"/>
    <w:rsid w:val="00316978"/>
    <w:rsid w:val="003176DD"/>
    <w:rsid w:val="00321D63"/>
    <w:rsid w:val="00323A2D"/>
    <w:rsid w:val="0032687C"/>
    <w:rsid w:val="00332C42"/>
    <w:rsid w:val="003374B8"/>
    <w:rsid w:val="00340BF2"/>
    <w:rsid w:val="003467C2"/>
    <w:rsid w:val="003503CB"/>
    <w:rsid w:val="00356914"/>
    <w:rsid w:val="00357370"/>
    <w:rsid w:val="003629B9"/>
    <w:rsid w:val="003650D9"/>
    <w:rsid w:val="00366568"/>
    <w:rsid w:val="00366D55"/>
    <w:rsid w:val="003713A4"/>
    <w:rsid w:val="00373659"/>
    <w:rsid w:val="003744DF"/>
    <w:rsid w:val="00376F89"/>
    <w:rsid w:val="00377493"/>
    <w:rsid w:val="00382513"/>
    <w:rsid w:val="003840E2"/>
    <w:rsid w:val="00385FF6"/>
    <w:rsid w:val="00386B32"/>
    <w:rsid w:val="003921C5"/>
    <w:rsid w:val="00393125"/>
    <w:rsid w:val="003A31D6"/>
    <w:rsid w:val="003A6863"/>
    <w:rsid w:val="003B301B"/>
    <w:rsid w:val="003B4872"/>
    <w:rsid w:val="003B5681"/>
    <w:rsid w:val="003B59F2"/>
    <w:rsid w:val="003B66A0"/>
    <w:rsid w:val="003C047C"/>
    <w:rsid w:val="003C1CEA"/>
    <w:rsid w:val="003D13AD"/>
    <w:rsid w:val="003D291B"/>
    <w:rsid w:val="003D3A25"/>
    <w:rsid w:val="003E0B6F"/>
    <w:rsid w:val="003E563C"/>
    <w:rsid w:val="003F0E1F"/>
    <w:rsid w:val="003F1288"/>
    <w:rsid w:val="003F1CE4"/>
    <w:rsid w:val="003F31C8"/>
    <w:rsid w:val="003F348F"/>
    <w:rsid w:val="003F4121"/>
    <w:rsid w:val="003F4BF2"/>
    <w:rsid w:val="003F762B"/>
    <w:rsid w:val="00410819"/>
    <w:rsid w:val="00417F7D"/>
    <w:rsid w:val="004256E9"/>
    <w:rsid w:val="0042711C"/>
    <w:rsid w:val="004279DC"/>
    <w:rsid w:val="00433D01"/>
    <w:rsid w:val="00441369"/>
    <w:rsid w:val="00444830"/>
    <w:rsid w:val="00447775"/>
    <w:rsid w:val="00450443"/>
    <w:rsid w:val="00453159"/>
    <w:rsid w:val="00454747"/>
    <w:rsid w:val="00454C2D"/>
    <w:rsid w:val="004562B8"/>
    <w:rsid w:val="00461899"/>
    <w:rsid w:val="004629B4"/>
    <w:rsid w:val="00466CA5"/>
    <w:rsid w:val="00466E0F"/>
    <w:rsid w:val="004731AF"/>
    <w:rsid w:val="004747EC"/>
    <w:rsid w:val="00475C9C"/>
    <w:rsid w:val="00475D98"/>
    <w:rsid w:val="004767CA"/>
    <w:rsid w:val="00477391"/>
    <w:rsid w:val="0048401A"/>
    <w:rsid w:val="004871A7"/>
    <w:rsid w:val="00493796"/>
    <w:rsid w:val="0049718F"/>
    <w:rsid w:val="004A065F"/>
    <w:rsid w:val="004A14F1"/>
    <w:rsid w:val="004A37AA"/>
    <w:rsid w:val="004A37EC"/>
    <w:rsid w:val="004A3D42"/>
    <w:rsid w:val="004A6EF1"/>
    <w:rsid w:val="004A7C04"/>
    <w:rsid w:val="004B159E"/>
    <w:rsid w:val="004B4B4C"/>
    <w:rsid w:val="004C0077"/>
    <w:rsid w:val="004C0345"/>
    <w:rsid w:val="004C181B"/>
    <w:rsid w:val="004C25C2"/>
    <w:rsid w:val="004C2B8E"/>
    <w:rsid w:val="004C4B73"/>
    <w:rsid w:val="004C5E3E"/>
    <w:rsid w:val="004C7B47"/>
    <w:rsid w:val="004C7D6A"/>
    <w:rsid w:val="004C7FEF"/>
    <w:rsid w:val="004D3F3F"/>
    <w:rsid w:val="004E3124"/>
    <w:rsid w:val="004E5829"/>
    <w:rsid w:val="004E7164"/>
    <w:rsid w:val="004F0C3F"/>
    <w:rsid w:val="004F1842"/>
    <w:rsid w:val="004F349C"/>
    <w:rsid w:val="004F679D"/>
    <w:rsid w:val="005017ED"/>
    <w:rsid w:val="00501E83"/>
    <w:rsid w:val="00502B2D"/>
    <w:rsid w:val="005032E0"/>
    <w:rsid w:val="0050465F"/>
    <w:rsid w:val="00505E30"/>
    <w:rsid w:val="0050747C"/>
    <w:rsid w:val="00516DE6"/>
    <w:rsid w:val="005173A5"/>
    <w:rsid w:val="005202A7"/>
    <w:rsid w:val="005236FE"/>
    <w:rsid w:val="00527A24"/>
    <w:rsid w:val="0053413F"/>
    <w:rsid w:val="00537BAA"/>
    <w:rsid w:val="005407EC"/>
    <w:rsid w:val="00541FE8"/>
    <w:rsid w:val="00543680"/>
    <w:rsid w:val="0054434E"/>
    <w:rsid w:val="00544D46"/>
    <w:rsid w:val="00553A84"/>
    <w:rsid w:val="00554E15"/>
    <w:rsid w:val="0055785B"/>
    <w:rsid w:val="00557E0D"/>
    <w:rsid w:val="00561811"/>
    <w:rsid w:val="00562C57"/>
    <w:rsid w:val="005673FA"/>
    <w:rsid w:val="00571332"/>
    <w:rsid w:val="0057236F"/>
    <w:rsid w:val="005730D6"/>
    <w:rsid w:val="005734BD"/>
    <w:rsid w:val="00573EEF"/>
    <w:rsid w:val="00576BBE"/>
    <w:rsid w:val="00580D38"/>
    <w:rsid w:val="00581F13"/>
    <w:rsid w:val="00581FF6"/>
    <w:rsid w:val="0058372D"/>
    <w:rsid w:val="005840DE"/>
    <w:rsid w:val="00591BED"/>
    <w:rsid w:val="00593A55"/>
    <w:rsid w:val="00593A5E"/>
    <w:rsid w:val="0059597B"/>
    <w:rsid w:val="005A29AF"/>
    <w:rsid w:val="005A39FA"/>
    <w:rsid w:val="005A71A5"/>
    <w:rsid w:val="005A7AAF"/>
    <w:rsid w:val="005B1C3A"/>
    <w:rsid w:val="005B45A7"/>
    <w:rsid w:val="005B6B5C"/>
    <w:rsid w:val="005B776D"/>
    <w:rsid w:val="005B7DC3"/>
    <w:rsid w:val="005C0D27"/>
    <w:rsid w:val="005C1121"/>
    <w:rsid w:val="005C4A8F"/>
    <w:rsid w:val="005C58A0"/>
    <w:rsid w:val="005C63E1"/>
    <w:rsid w:val="005C6F27"/>
    <w:rsid w:val="005D43F4"/>
    <w:rsid w:val="005D52E1"/>
    <w:rsid w:val="005E1017"/>
    <w:rsid w:val="005E1DAE"/>
    <w:rsid w:val="005E33E0"/>
    <w:rsid w:val="005E4092"/>
    <w:rsid w:val="005E40FF"/>
    <w:rsid w:val="005E41DA"/>
    <w:rsid w:val="005E708C"/>
    <w:rsid w:val="005F1C65"/>
    <w:rsid w:val="005F1E82"/>
    <w:rsid w:val="005F4AC3"/>
    <w:rsid w:val="005F5E62"/>
    <w:rsid w:val="005F6745"/>
    <w:rsid w:val="005F7F3E"/>
    <w:rsid w:val="0060004F"/>
    <w:rsid w:val="0060444D"/>
    <w:rsid w:val="00613946"/>
    <w:rsid w:val="0061566D"/>
    <w:rsid w:val="0061682C"/>
    <w:rsid w:val="00620422"/>
    <w:rsid w:val="00621D79"/>
    <w:rsid w:val="0063020F"/>
    <w:rsid w:val="00634920"/>
    <w:rsid w:val="0063492F"/>
    <w:rsid w:val="00637CCB"/>
    <w:rsid w:val="00640509"/>
    <w:rsid w:val="00640919"/>
    <w:rsid w:val="0064099D"/>
    <w:rsid w:val="00641497"/>
    <w:rsid w:val="00644B27"/>
    <w:rsid w:val="006469A6"/>
    <w:rsid w:val="00654166"/>
    <w:rsid w:val="0065487D"/>
    <w:rsid w:val="006562FE"/>
    <w:rsid w:val="00656803"/>
    <w:rsid w:val="00657736"/>
    <w:rsid w:val="00662A6A"/>
    <w:rsid w:val="00662B1C"/>
    <w:rsid w:val="00663072"/>
    <w:rsid w:val="006670C0"/>
    <w:rsid w:val="00667EBF"/>
    <w:rsid w:val="00671025"/>
    <w:rsid w:val="00683975"/>
    <w:rsid w:val="00684FF1"/>
    <w:rsid w:val="00685E81"/>
    <w:rsid w:val="006862DC"/>
    <w:rsid w:val="0068656A"/>
    <w:rsid w:val="006867A7"/>
    <w:rsid w:val="00693892"/>
    <w:rsid w:val="006944F3"/>
    <w:rsid w:val="00694E1C"/>
    <w:rsid w:val="006A122A"/>
    <w:rsid w:val="006A1A42"/>
    <w:rsid w:val="006A483A"/>
    <w:rsid w:val="006A489C"/>
    <w:rsid w:val="006A53A8"/>
    <w:rsid w:val="006B251E"/>
    <w:rsid w:val="006B374D"/>
    <w:rsid w:val="006B3F27"/>
    <w:rsid w:val="006B56D4"/>
    <w:rsid w:val="006B5DAE"/>
    <w:rsid w:val="006B6652"/>
    <w:rsid w:val="006C5E01"/>
    <w:rsid w:val="006C6A0E"/>
    <w:rsid w:val="006C6AB7"/>
    <w:rsid w:val="006C6E88"/>
    <w:rsid w:val="006D018C"/>
    <w:rsid w:val="006D4189"/>
    <w:rsid w:val="006D5729"/>
    <w:rsid w:val="006D78F1"/>
    <w:rsid w:val="006D7ABA"/>
    <w:rsid w:val="006E0E53"/>
    <w:rsid w:val="006E183E"/>
    <w:rsid w:val="006E18C3"/>
    <w:rsid w:val="006E716C"/>
    <w:rsid w:val="006F1C8C"/>
    <w:rsid w:val="006F2342"/>
    <w:rsid w:val="006F4335"/>
    <w:rsid w:val="006F7278"/>
    <w:rsid w:val="00700690"/>
    <w:rsid w:val="00700AC6"/>
    <w:rsid w:val="007030DB"/>
    <w:rsid w:val="00703347"/>
    <w:rsid w:val="00707321"/>
    <w:rsid w:val="00710E0B"/>
    <w:rsid w:val="00711F7A"/>
    <w:rsid w:val="00715044"/>
    <w:rsid w:val="00716A9F"/>
    <w:rsid w:val="00716D80"/>
    <w:rsid w:val="00717352"/>
    <w:rsid w:val="007208D0"/>
    <w:rsid w:val="00725413"/>
    <w:rsid w:val="00730234"/>
    <w:rsid w:val="0073098A"/>
    <w:rsid w:val="007329B3"/>
    <w:rsid w:val="00734AAF"/>
    <w:rsid w:val="00737703"/>
    <w:rsid w:val="00741337"/>
    <w:rsid w:val="007415C4"/>
    <w:rsid w:val="00744103"/>
    <w:rsid w:val="007449B4"/>
    <w:rsid w:val="00747EC9"/>
    <w:rsid w:val="00750426"/>
    <w:rsid w:val="007508AD"/>
    <w:rsid w:val="007523F6"/>
    <w:rsid w:val="00757A42"/>
    <w:rsid w:val="007604C4"/>
    <w:rsid w:val="00760FBF"/>
    <w:rsid w:val="007623D2"/>
    <w:rsid w:val="00763312"/>
    <w:rsid w:val="007667FB"/>
    <w:rsid w:val="0077189B"/>
    <w:rsid w:val="00772D7A"/>
    <w:rsid w:val="00785FFB"/>
    <w:rsid w:val="007862F8"/>
    <w:rsid w:val="00791DBA"/>
    <w:rsid w:val="00796FC6"/>
    <w:rsid w:val="007977EE"/>
    <w:rsid w:val="007A0460"/>
    <w:rsid w:val="007A0A09"/>
    <w:rsid w:val="007A40EE"/>
    <w:rsid w:val="007A6BA6"/>
    <w:rsid w:val="007B00D1"/>
    <w:rsid w:val="007B3939"/>
    <w:rsid w:val="007C004D"/>
    <w:rsid w:val="007C0A5B"/>
    <w:rsid w:val="007C2398"/>
    <w:rsid w:val="007C3694"/>
    <w:rsid w:val="007C6D94"/>
    <w:rsid w:val="007D1AA4"/>
    <w:rsid w:val="007D3AC3"/>
    <w:rsid w:val="007D5C51"/>
    <w:rsid w:val="007D692B"/>
    <w:rsid w:val="007D6D76"/>
    <w:rsid w:val="007E0869"/>
    <w:rsid w:val="007E40C4"/>
    <w:rsid w:val="007F483E"/>
    <w:rsid w:val="00804940"/>
    <w:rsid w:val="00810400"/>
    <w:rsid w:val="008145C6"/>
    <w:rsid w:val="00816528"/>
    <w:rsid w:val="008165EC"/>
    <w:rsid w:val="00817DC0"/>
    <w:rsid w:val="00820757"/>
    <w:rsid w:val="00821ABC"/>
    <w:rsid w:val="008228E2"/>
    <w:rsid w:val="00823382"/>
    <w:rsid w:val="00823484"/>
    <w:rsid w:val="008334FB"/>
    <w:rsid w:val="00834A33"/>
    <w:rsid w:val="00836DD5"/>
    <w:rsid w:val="008402C4"/>
    <w:rsid w:val="008444E4"/>
    <w:rsid w:val="00846EB5"/>
    <w:rsid w:val="00850A3B"/>
    <w:rsid w:val="00862F66"/>
    <w:rsid w:val="00866DCA"/>
    <w:rsid w:val="008725D6"/>
    <w:rsid w:val="00872664"/>
    <w:rsid w:val="00875E9F"/>
    <w:rsid w:val="00877825"/>
    <w:rsid w:val="00877841"/>
    <w:rsid w:val="0088172B"/>
    <w:rsid w:val="0088228F"/>
    <w:rsid w:val="00882C71"/>
    <w:rsid w:val="00885D1E"/>
    <w:rsid w:val="008974FD"/>
    <w:rsid w:val="008A1263"/>
    <w:rsid w:val="008A15B2"/>
    <w:rsid w:val="008A680D"/>
    <w:rsid w:val="008B06CB"/>
    <w:rsid w:val="008B5A39"/>
    <w:rsid w:val="008C0F15"/>
    <w:rsid w:val="008C23BF"/>
    <w:rsid w:val="008C5C6A"/>
    <w:rsid w:val="008C60A0"/>
    <w:rsid w:val="008C6523"/>
    <w:rsid w:val="008C65BB"/>
    <w:rsid w:val="008D1AF9"/>
    <w:rsid w:val="008D2FAD"/>
    <w:rsid w:val="008D3E80"/>
    <w:rsid w:val="008D668D"/>
    <w:rsid w:val="008D76A9"/>
    <w:rsid w:val="008E3241"/>
    <w:rsid w:val="008E6D81"/>
    <w:rsid w:val="008F3527"/>
    <w:rsid w:val="008F4881"/>
    <w:rsid w:val="008F5C2D"/>
    <w:rsid w:val="008F5F9E"/>
    <w:rsid w:val="008F6A21"/>
    <w:rsid w:val="00901F40"/>
    <w:rsid w:val="00903150"/>
    <w:rsid w:val="009039FC"/>
    <w:rsid w:val="00903E7B"/>
    <w:rsid w:val="00903F6A"/>
    <w:rsid w:val="00906937"/>
    <w:rsid w:val="00910358"/>
    <w:rsid w:val="009211B9"/>
    <w:rsid w:val="00922D4A"/>
    <w:rsid w:val="0092471D"/>
    <w:rsid w:val="00925692"/>
    <w:rsid w:val="00933160"/>
    <w:rsid w:val="00934F3F"/>
    <w:rsid w:val="00950CA1"/>
    <w:rsid w:val="00952E07"/>
    <w:rsid w:val="0095300A"/>
    <w:rsid w:val="0095438F"/>
    <w:rsid w:val="009546AF"/>
    <w:rsid w:val="00957528"/>
    <w:rsid w:val="00964FBB"/>
    <w:rsid w:val="009671B9"/>
    <w:rsid w:val="009712D9"/>
    <w:rsid w:val="00971D2C"/>
    <w:rsid w:val="009773E0"/>
    <w:rsid w:val="0098004C"/>
    <w:rsid w:val="009803B8"/>
    <w:rsid w:val="00985C21"/>
    <w:rsid w:val="00986152"/>
    <w:rsid w:val="009907E8"/>
    <w:rsid w:val="00993696"/>
    <w:rsid w:val="009937DD"/>
    <w:rsid w:val="009953C6"/>
    <w:rsid w:val="009A1B95"/>
    <w:rsid w:val="009A1CA7"/>
    <w:rsid w:val="009A3089"/>
    <w:rsid w:val="009A4CF9"/>
    <w:rsid w:val="009A56F0"/>
    <w:rsid w:val="009A5CE7"/>
    <w:rsid w:val="009A6F1F"/>
    <w:rsid w:val="009A74AE"/>
    <w:rsid w:val="009B2D5C"/>
    <w:rsid w:val="009B458F"/>
    <w:rsid w:val="009B57F0"/>
    <w:rsid w:val="009C5A61"/>
    <w:rsid w:val="009C6240"/>
    <w:rsid w:val="009C6E71"/>
    <w:rsid w:val="009D2760"/>
    <w:rsid w:val="009D540C"/>
    <w:rsid w:val="009F6520"/>
    <w:rsid w:val="009F72AA"/>
    <w:rsid w:val="009F768A"/>
    <w:rsid w:val="00A011ED"/>
    <w:rsid w:val="00A04668"/>
    <w:rsid w:val="00A052E6"/>
    <w:rsid w:val="00A05E2B"/>
    <w:rsid w:val="00A06AA3"/>
    <w:rsid w:val="00A07736"/>
    <w:rsid w:val="00A07F0B"/>
    <w:rsid w:val="00A140EA"/>
    <w:rsid w:val="00A14A16"/>
    <w:rsid w:val="00A15865"/>
    <w:rsid w:val="00A15D0C"/>
    <w:rsid w:val="00A2000B"/>
    <w:rsid w:val="00A2714A"/>
    <w:rsid w:val="00A27345"/>
    <w:rsid w:val="00A273E6"/>
    <w:rsid w:val="00A3628D"/>
    <w:rsid w:val="00A402AB"/>
    <w:rsid w:val="00A40F2F"/>
    <w:rsid w:val="00A42E68"/>
    <w:rsid w:val="00A433B0"/>
    <w:rsid w:val="00A44240"/>
    <w:rsid w:val="00A448DC"/>
    <w:rsid w:val="00A4513F"/>
    <w:rsid w:val="00A46425"/>
    <w:rsid w:val="00A46807"/>
    <w:rsid w:val="00A50305"/>
    <w:rsid w:val="00A5129C"/>
    <w:rsid w:val="00A5357A"/>
    <w:rsid w:val="00A5492F"/>
    <w:rsid w:val="00A571F4"/>
    <w:rsid w:val="00A57D56"/>
    <w:rsid w:val="00A609FA"/>
    <w:rsid w:val="00A62579"/>
    <w:rsid w:val="00A7231E"/>
    <w:rsid w:val="00A74449"/>
    <w:rsid w:val="00A8011C"/>
    <w:rsid w:val="00A82AE8"/>
    <w:rsid w:val="00A910C6"/>
    <w:rsid w:val="00A91971"/>
    <w:rsid w:val="00A92391"/>
    <w:rsid w:val="00A92A2F"/>
    <w:rsid w:val="00A94E40"/>
    <w:rsid w:val="00A95E3F"/>
    <w:rsid w:val="00AA56A0"/>
    <w:rsid w:val="00AB10E5"/>
    <w:rsid w:val="00AC1CD2"/>
    <w:rsid w:val="00AC532F"/>
    <w:rsid w:val="00AC53E3"/>
    <w:rsid w:val="00AC63D4"/>
    <w:rsid w:val="00AD0FB6"/>
    <w:rsid w:val="00AD15A9"/>
    <w:rsid w:val="00AE3E3F"/>
    <w:rsid w:val="00AE6019"/>
    <w:rsid w:val="00AE60D7"/>
    <w:rsid w:val="00AE790D"/>
    <w:rsid w:val="00AE7F6E"/>
    <w:rsid w:val="00AF1B5A"/>
    <w:rsid w:val="00AF5C1B"/>
    <w:rsid w:val="00B04432"/>
    <w:rsid w:val="00B064D1"/>
    <w:rsid w:val="00B126C4"/>
    <w:rsid w:val="00B1794E"/>
    <w:rsid w:val="00B201AD"/>
    <w:rsid w:val="00B21B9F"/>
    <w:rsid w:val="00B22FA2"/>
    <w:rsid w:val="00B2335C"/>
    <w:rsid w:val="00B2612E"/>
    <w:rsid w:val="00B27510"/>
    <w:rsid w:val="00B301C4"/>
    <w:rsid w:val="00B31100"/>
    <w:rsid w:val="00B32C9E"/>
    <w:rsid w:val="00B33FC5"/>
    <w:rsid w:val="00B41B47"/>
    <w:rsid w:val="00B42BD7"/>
    <w:rsid w:val="00B44345"/>
    <w:rsid w:val="00B51964"/>
    <w:rsid w:val="00B51967"/>
    <w:rsid w:val="00B52DF5"/>
    <w:rsid w:val="00B53DE6"/>
    <w:rsid w:val="00B54E46"/>
    <w:rsid w:val="00B55BD7"/>
    <w:rsid w:val="00B55E82"/>
    <w:rsid w:val="00B575CC"/>
    <w:rsid w:val="00B60E32"/>
    <w:rsid w:val="00B64C45"/>
    <w:rsid w:val="00B66853"/>
    <w:rsid w:val="00B74969"/>
    <w:rsid w:val="00B75551"/>
    <w:rsid w:val="00B7633E"/>
    <w:rsid w:val="00B77040"/>
    <w:rsid w:val="00B80483"/>
    <w:rsid w:val="00B8072B"/>
    <w:rsid w:val="00B80A51"/>
    <w:rsid w:val="00B81D78"/>
    <w:rsid w:val="00B86DF5"/>
    <w:rsid w:val="00B871F1"/>
    <w:rsid w:val="00B8730B"/>
    <w:rsid w:val="00B90878"/>
    <w:rsid w:val="00B91483"/>
    <w:rsid w:val="00B94748"/>
    <w:rsid w:val="00B96165"/>
    <w:rsid w:val="00BA12BE"/>
    <w:rsid w:val="00BA28DA"/>
    <w:rsid w:val="00BB12DE"/>
    <w:rsid w:val="00BB326E"/>
    <w:rsid w:val="00BB351E"/>
    <w:rsid w:val="00BC159E"/>
    <w:rsid w:val="00BC15D0"/>
    <w:rsid w:val="00BC18C6"/>
    <w:rsid w:val="00BC309A"/>
    <w:rsid w:val="00BC5B4F"/>
    <w:rsid w:val="00BD6037"/>
    <w:rsid w:val="00BD7CF1"/>
    <w:rsid w:val="00BE2119"/>
    <w:rsid w:val="00BE5889"/>
    <w:rsid w:val="00BE5F4D"/>
    <w:rsid w:val="00BE73C9"/>
    <w:rsid w:val="00BF2A4B"/>
    <w:rsid w:val="00BF2F3C"/>
    <w:rsid w:val="00BF3DBC"/>
    <w:rsid w:val="00BF46F6"/>
    <w:rsid w:val="00BF686D"/>
    <w:rsid w:val="00BF76C1"/>
    <w:rsid w:val="00C015F7"/>
    <w:rsid w:val="00C02E77"/>
    <w:rsid w:val="00C06E44"/>
    <w:rsid w:val="00C1081E"/>
    <w:rsid w:val="00C125AE"/>
    <w:rsid w:val="00C13C81"/>
    <w:rsid w:val="00C16E58"/>
    <w:rsid w:val="00C17955"/>
    <w:rsid w:val="00C30219"/>
    <w:rsid w:val="00C330F1"/>
    <w:rsid w:val="00C33B40"/>
    <w:rsid w:val="00C340EB"/>
    <w:rsid w:val="00C342CC"/>
    <w:rsid w:val="00C356E1"/>
    <w:rsid w:val="00C41791"/>
    <w:rsid w:val="00C42B04"/>
    <w:rsid w:val="00C43AE0"/>
    <w:rsid w:val="00C4727D"/>
    <w:rsid w:val="00C5379A"/>
    <w:rsid w:val="00C540A6"/>
    <w:rsid w:val="00C55106"/>
    <w:rsid w:val="00C650C2"/>
    <w:rsid w:val="00C7127F"/>
    <w:rsid w:val="00C7254F"/>
    <w:rsid w:val="00C75FC9"/>
    <w:rsid w:val="00C76F33"/>
    <w:rsid w:val="00C83546"/>
    <w:rsid w:val="00C855F3"/>
    <w:rsid w:val="00C85C64"/>
    <w:rsid w:val="00C9065D"/>
    <w:rsid w:val="00C92658"/>
    <w:rsid w:val="00C968F3"/>
    <w:rsid w:val="00CA07F7"/>
    <w:rsid w:val="00CA0B63"/>
    <w:rsid w:val="00CA1F4E"/>
    <w:rsid w:val="00CA618B"/>
    <w:rsid w:val="00CB37E4"/>
    <w:rsid w:val="00CB4341"/>
    <w:rsid w:val="00CB4549"/>
    <w:rsid w:val="00CB5F72"/>
    <w:rsid w:val="00CC7AA6"/>
    <w:rsid w:val="00CD01ED"/>
    <w:rsid w:val="00CD1925"/>
    <w:rsid w:val="00CD2D77"/>
    <w:rsid w:val="00CD503C"/>
    <w:rsid w:val="00CD65FD"/>
    <w:rsid w:val="00CE07E9"/>
    <w:rsid w:val="00CE2319"/>
    <w:rsid w:val="00CE28A8"/>
    <w:rsid w:val="00CE2F0B"/>
    <w:rsid w:val="00CE6201"/>
    <w:rsid w:val="00CF63CD"/>
    <w:rsid w:val="00CF6DB5"/>
    <w:rsid w:val="00D00806"/>
    <w:rsid w:val="00D0530F"/>
    <w:rsid w:val="00D06237"/>
    <w:rsid w:val="00D11D19"/>
    <w:rsid w:val="00D1218B"/>
    <w:rsid w:val="00D127BD"/>
    <w:rsid w:val="00D143B5"/>
    <w:rsid w:val="00D2056C"/>
    <w:rsid w:val="00D2248A"/>
    <w:rsid w:val="00D23F75"/>
    <w:rsid w:val="00D33E6D"/>
    <w:rsid w:val="00D417BF"/>
    <w:rsid w:val="00D46F01"/>
    <w:rsid w:val="00D51E09"/>
    <w:rsid w:val="00D5278E"/>
    <w:rsid w:val="00D54D21"/>
    <w:rsid w:val="00D57158"/>
    <w:rsid w:val="00D61E83"/>
    <w:rsid w:val="00D749B3"/>
    <w:rsid w:val="00D752ED"/>
    <w:rsid w:val="00D819F2"/>
    <w:rsid w:val="00D83151"/>
    <w:rsid w:val="00D83D2C"/>
    <w:rsid w:val="00D84AE0"/>
    <w:rsid w:val="00D858D2"/>
    <w:rsid w:val="00D87BFE"/>
    <w:rsid w:val="00D94484"/>
    <w:rsid w:val="00D96632"/>
    <w:rsid w:val="00DA1A31"/>
    <w:rsid w:val="00DA4310"/>
    <w:rsid w:val="00DA5726"/>
    <w:rsid w:val="00DB13D3"/>
    <w:rsid w:val="00DB1942"/>
    <w:rsid w:val="00DB77AB"/>
    <w:rsid w:val="00DB79C7"/>
    <w:rsid w:val="00DC3216"/>
    <w:rsid w:val="00DC32EF"/>
    <w:rsid w:val="00DC3656"/>
    <w:rsid w:val="00DC43B0"/>
    <w:rsid w:val="00DD0067"/>
    <w:rsid w:val="00DD1D06"/>
    <w:rsid w:val="00DD298D"/>
    <w:rsid w:val="00DD3EAC"/>
    <w:rsid w:val="00DD4BEF"/>
    <w:rsid w:val="00DD653D"/>
    <w:rsid w:val="00DD6E0E"/>
    <w:rsid w:val="00DD6E2C"/>
    <w:rsid w:val="00DD7618"/>
    <w:rsid w:val="00DD7688"/>
    <w:rsid w:val="00DE077D"/>
    <w:rsid w:val="00DE12D7"/>
    <w:rsid w:val="00DE2430"/>
    <w:rsid w:val="00DE3B9A"/>
    <w:rsid w:val="00DE4517"/>
    <w:rsid w:val="00DE7D76"/>
    <w:rsid w:val="00DF0C44"/>
    <w:rsid w:val="00DF3CC6"/>
    <w:rsid w:val="00DF41E7"/>
    <w:rsid w:val="00DF46C9"/>
    <w:rsid w:val="00DF58AC"/>
    <w:rsid w:val="00DF7192"/>
    <w:rsid w:val="00DF7BCD"/>
    <w:rsid w:val="00E00039"/>
    <w:rsid w:val="00E01834"/>
    <w:rsid w:val="00E01F6D"/>
    <w:rsid w:val="00E04897"/>
    <w:rsid w:val="00E051B4"/>
    <w:rsid w:val="00E06504"/>
    <w:rsid w:val="00E06651"/>
    <w:rsid w:val="00E169A5"/>
    <w:rsid w:val="00E16DFD"/>
    <w:rsid w:val="00E178AE"/>
    <w:rsid w:val="00E21ADC"/>
    <w:rsid w:val="00E2248C"/>
    <w:rsid w:val="00E23EDF"/>
    <w:rsid w:val="00E33980"/>
    <w:rsid w:val="00E34E1A"/>
    <w:rsid w:val="00E40095"/>
    <w:rsid w:val="00E44B25"/>
    <w:rsid w:val="00E44D8B"/>
    <w:rsid w:val="00E45B25"/>
    <w:rsid w:val="00E531C4"/>
    <w:rsid w:val="00E55C28"/>
    <w:rsid w:val="00E565A8"/>
    <w:rsid w:val="00E57422"/>
    <w:rsid w:val="00E617B6"/>
    <w:rsid w:val="00E66BB0"/>
    <w:rsid w:val="00E67DC0"/>
    <w:rsid w:val="00E704E8"/>
    <w:rsid w:val="00E71BEC"/>
    <w:rsid w:val="00E75287"/>
    <w:rsid w:val="00E773C4"/>
    <w:rsid w:val="00E8649A"/>
    <w:rsid w:val="00E9099D"/>
    <w:rsid w:val="00E93C6F"/>
    <w:rsid w:val="00E95AAE"/>
    <w:rsid w:val="00E96B5F"/>
    <w:rsid w:val="00EA2800"/>
    <w:rsid w:val="00EA2EED"/>
    <w:rsid w:val="00EA3376"/>
    <w:rsid w:val="00EA377C"/>
    <w:rsid w:val="00EA390E"/>
    <w:rsid w:val="00EA626D"/>
    <w:rsid w:val="00EA7B6F"/>
    <w:rsid w:val="00EB1F4F"/>
    <w:rsid w:val="00EB5C93"/>
    <w:rsid w:val="00EC2A77"/>
    <w:rsid w:val="00EC4B1C"/>
    <w:rsid w:val="00EC7A56"/>
    <w:rsid w:val="00ED1441"/>
    <w:rsid w:val="00ED1980"/>
    <w:rsid w:val="00ED3E56"/>
    <w:rsid w:val="00ED4E68"/>
    <w:rsid w:val="00ED4E73"/>
    <w:rsid w:val="00ED5C45"/>
    <w:rsid w:val="00ED6C66"/>
    <w:rsid w:val="00ED79FA"/>
    <w:rsid w:val="00EE7E6E"/>
    <w:rsid w:val="00EF0851"/>
    <w:rsid w:val="00EF39DE"/>
    <w:rsid w:val="00EF5A45"/>
    <w:rsid w:val="00EF64E0"/>
    <w:rsid w:val="00EF6EE8"/>
    <w:rsid w:val="00F00A16"/>
    <w:rsid w:val="00F02D6C"/>
    <w:rsid w:val="00F04C74"/>
    <w:rsid w:val="00F069A3"/>
    <w:rsid w:val="00F12776"/>
    <w:rsid w:val="00F16A64"/>
    <w:rsid w:val="00F25475"/>
    <w:rsid w:val="00F26130"/>
    <w:rsid w:val="00F35CA6"/>
    <w:rsid w:val="00F42C14"/>
    <w:rsid w:val="00F465D3"/>
    <w:rsid w:val="00F50336"/>
    <w:rsid w:val="00F506CD"/>
    <w:rsid w:val="00F521A8"/>
    <w:rsid w:val="00F53729"/>
    <w:rsid w:val="00F54554"/>
    <w:rsid w:val="00F56B6C"/>
    <w:rsid w:val="00F56DE8"/>
    <w:rsid w:val="00F56E2D"/>
    <w:rsid w:val="00F57888"/>
    <w:rsid w:val="00F71224"/>
    <w:rsid w:val="00F716C1"/>
    <w:rsid w:val="00F719F1"/>
    <w:rsid w:val="00F722D0"/>
    <w:rsid w:val="00F73FD6"/>
    <w:rsid w:val="00F8212F"/>
    <w:rsid w:val="00F85AD1"/>
    <w:rsid w:val="00F8663E"/>
    <w:rsid w:val="00F90610"/>
    <w:rsid w:val="00F9329E"/>
    <w:rsid w:val="00FA0277"/>
    <w:rsid w:val="00FA1132"/>
    <w:rsid w:val="00FA1F3B"/>
    <w:rsid w:val="00FA54CA"/>
    <w:rsid w:val="00FB5019"/>
    <w:rsid w:val="00FB7836"/>
    <w:rsid w:val="00FC39D0"/>
    <w:rsid w:val="00FC506B"/>
    <w:rsid w:val="00FC66B2"/>
    <w:rsid w:val="00FD35E8"/>
    <w:rsid w:val="00FD6FAA"/>
    <w:rsid w:val="00FE0D50"/>
    <w:rsid w:val="00FE0E1B"/>
    <w:rsid w:val="00FE13F5"/>
    <w:rsid w:val="00FE3D74"/>
    <w:rsid w:val="00FE55B2"/>
    <w:rsid w:val="00FE5B1E"/>
    <w:rsid w:val="00FE6C9E"/>
    <w:rsid w:val="00FE7F37"/>
    <w:rsid w:val="00FF367A"/>
    <w:rsid w:val="00FF44B6"/>
    <w:rsid w:val="00FF557E"/>
    <w:rsid w:val="00FF5BF1"/>
    <w:rsid w:val="00FF7EB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E2C2D9"/>
  <w15:docId w15:val="{726B08D7-F1EA-4F40-B80A-7F9CA1E17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A1132"/>
  </w:style>
  <w:style w:type="paragraph" w:styleId="Nagwek1">
    <w:name w:val="heading 1"/>
    <w:basedOn w:val="Normalny"/>
    <w:next w:val="Normalny"/>
    <w:link w:val="Nagwek1Znak"/>
    <w:qFormat/>
    <w:rsid w:val="00BC309A"/>
    <w:pPr>
      <w:keepNext/>
      <w:numPr>
        <w:numId w:val="1"/>
      </w:numPr>
      <w:suppressAutoHyphens/>
      <w:spacing w:after="0" w:line="240" w:lineRule="auto"/>
      <w:outlineLvl w:val="0"/>
    </w:pPr>
    <w:rPr>
      <w:rFonts w:ascii="Times New Roman" w:eastAsia="SimSun" w:hAnsi="Times New Roman" w:cs="Times New Roman"/>
      <w:b/>
      <w:bCs/>
      <w:sz w:val="24"/>
      <w:szCs w:val="24"/>
      <w:lang w:eastAsia="zh-CN"/>
    </w:rPr>
  </w:style>
  <w:style w:type="paragraph" w:styleId="Nagwek2">
    <w:name w:val="heading 2"/>
    <w:basedOn w:val="Normalny"/>
    <w:next w:val="Normalny"/>
    <w:link w:val="Nagwek2Znak"/>
    <w:qFormat/>
    <w:rsid w:val="00BC309A"/>
    <w:pPr>
      <w:keepNext/>
      <w:numPr>
        <w:ilvl w:val="1"/>
        <w:numId w:val="1"/>
      </w:numPr>
      <w:suppressAutoHyphens/>
      <w:spacing w:after="0" w:line="240" w:lineRule="auto"/>
      <w:outlineLvl w:val="1"/>
    </w:pPr>
    <w:rPr>
      <w:rFonts w:ascii="Arial Black" w:eastAsia="SimSun" w:hAnsi="Arial Black" w:cs="Arial Black"/>
      <w:sz w:val="28"/>
      <w:szCs w:val="24"/>
      <w:lang w:eastAsia="zh-CN"/>
    </w:rPr>
  </w:style>
  <w:style w:type="paragraph" w:styleId="Nagwek3">
    <w:name w:val="heading 3"/>
    <w:basedOn w:val="Normalny"/>
    <w:next w:val="Normalny"/>
    <w:link w:val="Nagwek3Znak"/>
    <w:qFormat/>
    <w:rsid w:val="00BC309A"/>
    <w:pPr>
      <w:keepNext/>
      <w:numPr>
        <w:ilvl w:val="2"/>
        <w:numId w:val="1"/>
      </w:numPr>
      <w:suppressAutoHyphens/>
      <w:spacing w:after="0" w:line="240" w:lineRule="auto"/>
      <w:jc w:val="center"/>
      <w:outlineLvl w:val="2"/>
    </w:pPr>
    <w:rPr>
      <w:rFonts w:ascii="Times New Roman" w:eastAsia="SimSun" w:hAnsi="Times New Roman" w:cs="Times New Roman"/>
      <w:b/>
      <w:bCs/>
      <w:sz w:val="32"/>
      <w:szCs w:val="24"/>
      <w:lang w:eastAsia="zh-CN"/>
    </w:rPr>
  </w:style>
  <w:style w:type="paragraph" w:styleId="Nagwek4">
    <w:name w:val="heading 4"/>
    <w:basedOn w:val="Normalny"/>
    <w:next w:val="Normalny"/>
    <w:link w:val="Nagwek4Znak"/>
    <w:qFormat/>
    <w:rsid w:val="00BC309A"/>
    <w:pPr>
      <w:keepNext/>
      <w:numPr>
        <w:ilvl w:val="3"/>
        <w:numId w:val="1"/>
      </w:numPr>
      <w:suppressAutoHyphens/>
      <w:spacing w:after="0" w:line="240" w:lineRule="auto"/>
      <w:outlineLvl w:val="3"/>
    </w:pPr>
    <w:rPr>
      <w:rFonts w:ascii="Times New Roman" w:eastAsia="SimSun" w:hAnsi="Times New Roman" w:cs="Times New Roman"/>
      <w:b/>
      <w:bCs/>
      <w:sz w:val="28"/>
      <w:szCs w:val="24"/>
      <w:lang w:eastAsia="zh-CN"/>
    </w:rPr>
  </w:style>
  <w:style w:type="paragraph" w:styleId="Nagwek5">
    <w:name w:val="heading 5"/>
    <w:basedOn w:val="Normalny"/>
    <w:next w:val="Normalny"/>
    <w:link w:val="Nagwek5Znak"/>
    <w:qFormat/>
    <w:rsid w:val="00BC309A"/>
    <w:pPr>
      <w:keepNext/>
      <w:numPr>
        <w:ilvl w:val="4"/>
        <w:numId w:val="1"/>
      </w:numPr>
      <w:suppressAutoHyphens/>
      <w:spacing w:after="0" w:line="240" w:lineRule="auto"/>
      <w:outlineLvl w:val="4"/>
    </w:pPr>
    <w:rPr>
      <w:rFonts w:ascii="Times New Roman" w:eastAsia="SimSun" w:hAnsi="Times New Roman" w:cs="Times New Roman"/>
      <w:sz w:val="24"/>
      <w:szCs w:val="24"/>
      <w:u w:val="single"/>
      <w:lang w:eastAsia="zh-CN"/>
    </w:rPr>
  </w:style>
  <w:style w:type="paragraph" w:styleId="Nagwek6">
    <w:name w:val="heading 6"/>
    <w:basedOn w:val="Normalny"/>
    <w:next w:val="Normalny"/>
    <w:link w:val="Nagwek6Znak"/>
    <w:qFormat/>
    <w:rsid w:val="00BC309A"/>
    <w:pPr>
      <w:numPr>
        <w:ilvl w:val="5"/>
        <w:numId w:val="1"/>
      </w:numPr>
      <w:suppressAutoHyphens/>
      <w:spacing w:before="240" w:after="60" w:line="240" w:lineRule="auto"/>
      <w:outlineLvl w:val="5"/>
    </w:pPr>
    <w:rPr>
      <w:rFonts w:ascii="Times New Roman" w:eastAsia="SimSun" w:hAnsi="Times New Roman" w:cs="Times New Roman"/>
      <w:b/>
      <w:bCs/>
      <w:lang w:eastAsia="zh-CN"/>
    </w:rPr>
  </w:style>
  <w:style w:type="paragraph" w:styleId="Nagwek7">
    <w:name w:val="heading 7"/>
    <w:basedOn w:val="Normalny"/>
    <w:next w:val="Normalny"/>
    <w:link w:val="Nagwek7Znak"/>
    <w:qFormat/>
    <w:rsid w:val="00BC309A"/>
    <w:pPr>
      <w:keepNext/>
      <w:numPr>
        <w:ilvl w:val="6"/>
        <w:numId w:val="1"/>
      </w:numPr>
      <w:suppressAutoHyphens/>
      <w:spacing w:after="0" w:line="240" w:lineRule="auto"/>
      <w:jc w:val="center"/>
      <w:outlineLvl w:val="6"/>
    </w:pPr>
    <w:rPr>
      <w:rFonts w:ascii="Times New Roman" w:eastAsia="SimSu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309A"/>
    <w:rPr>
      <w:rFonts w:ascii="Times New Roman" w:eastAsia="SimSun" w:hAnsi="Times New Roman" w:cs="Times New Roman"/>
      <w:b/>
      <w:bCs/>
      <w:sz w:val="24"/>
      <w:szCs w:val="24"/>
      <w:lang w:eastAsia="zh-CN"/>
    </w:rPr>
  </w:style>
  <w:style w:type="character" w:customStyle="1" w:styleId="Nagwek2Znak">
    <w:name w:val="Nagłówek 2 Znak"/>
    <w:basedOn w:val="Domylnaczcionkaakapitu"/>
    <w:link w:val="Nagwek2"/>
    <w:rsid w:val="00BC309A"/>
    <w:rPr>
      <w:rFonts w:ascii="Arial Black" w:eastAsia="SimSun" w:hAnsi="Arial Black" w:cs="Arial Black"/>
      <w:sz w:val="28"/>
      <w:szCs w:val="24"/>
      <w:lang w:eastAsia="zh-CN"/>
    </w:rPr>
  </w:style>
  <w:style w:type="character" w:customStyle="1" w:styleId="Nagwek3Znak">
    <w:name w:val="Nagłówek 3 Znak"/>
    <w:basedOn w:val="Domylnaczcionkaakapitu"/>
    <w:link w:val="Nagwek3"/>
    <w:rsid w:val="00BC309A"/>
    <w:rPr>
      <w:rFonts w:ascii="Times New Roman" w:eastAsia="SimSun" w:hAnsi="Times New Roman" w:cs="Times New Roman"/>
      <w:b/>
      <w:bCs/>
      <w:sz w:val="32"/>
      <w:szCs w:val="24"/>
      <w:lang w:eastAsia="zh-CN"/>
    </w:rPr>
  </w:style>
  <w:style w:type="character" w:customStyle="1" w:styleId="Nagwek4Znak">
    <w:name w:val="Nagłówek 4 Znak"/>
    <w:basedOn w:val="Domylnaczcionkaakapitu"/>
    <w:link w:val="Nagwek4"/>
    <w:rsid w:val="00BC309A"/>
    <w:rPr>
      <w:rFonts w:ascii="Times New Roman" w:eastAsia="SimSun" w:hAnsi="Times New Roman" w:cs="Times New Roman"/>
      <w:b/>
      <w:bCs/>
      <w:sz w:val="28"/>
      <w:szCs w:val="24"/>
      <w:lang w:eastAsia="zh-CN"/>
    </w:rPr>
  </w:style>
  <w:style w:type="character" w:customStyle="1" w:styleId="Nagwek5Znak">
    <w:name w:val="Nagłówek 5 Znak"/>
    <w:basedOn w:val="Domylnaczcionkaakapitu"/>
    <w:link w:val="Nagwek5"/>
    <w:rsid w:val="00BC309A"/>
    <w:rPr>
      <w:rFonts w:ascii="Times New Roman" w:eastAsia="SimSun" w:hAnsi="Times New Roman" w:cs="Times New Roman"/>
      <w:sz w:val="24"/>
      <w:szCs w:val="24"/>
      <w:u w:val="single"/>
      <w:lang w:eastAsia="zh-CN"/>
    </w:rPr>
  </w:style>
  <w:style w:type="character" w:customStyle="1" w:styleId="Nagwek6Znak">
    <w:name w:val="Nagłówek 6 Znak"/>
    <w:basedOn w:val="Domylnaczcionkaakapitu"/>
    <w:link w:val="Nagwek6"/>
    <w:rsid w:val="00BC309A"/>
    <w:rPr>
      <w:rFonts w:ascii="Times New Roman" w:eastAsia="SimSun" w:hAnsi="Times New Roman" w:cs="Times New Roman"/>
      <w:b/>
      <w:bCs/>
      <w:lang w:eastAsia="zh-CN"/>
    </w:rPr>
  </w:style>
  <w:style w:type="character" w:customStyle="1" w:styleId="Nagwek7Znak">
    <w:name w:val="Nagłówek 7 Znak"/>
    <w:basedOn w:val="Domylnaczcionkaakapitu"/>
    <w:link w:val="Nagwek7"/>
    <w:rsid w:val="00BC309A"/>
    <w:rPr>
      <w:rFonts w:ascii="Times New Roman" w:eastAsia="SimSun" w:hAnsi="Times New Roman" w:cs="Times New Roman"/>
      <w:b/>
      <w:bCs/>
      <w:sz w:val="24"/>
      <w:szCs w:val="24"/>
      <w:lang w:eastAsia="zh-CN"/>
    </w:rPr>
  </w:style>
  <w:style w:type="character" w:customStyle="1" w:styleId="WW8Num1z0">
    <w:name w:val="WW8Num1z0"/>
    <w:rsid w:val="00BC309A"/>
    <w:rPr>
      <w:b/>
      <w:bCs/>
      <w:color w:val="000000"/>
      <w:sz w:val="28"/>
    </w:rPr>
  </w:style>
  <w:style w:type="character" w:customStyle="1" w:styleId="WW8Num1z1">
    <w:name w:val="WW8Num1z1"/>
    <w:rsid w:val="00BC309A"/>
    <w:rPr>
      <w:rFonts w:eastAsia="Calibri"/>
      <w:b/>
      <w:color w:val="000000"/>
      <w:sz w:val="22"/>
      <w:szCs w:val="22"/>
      <w:lang w:eastAsia="ar-SA"/>
    </w:rPr>
  </w:style>
  <w:style w:type="character" w:customStyle="1" w:styleId="WW8Num1z2">
    <w:name w:val="WW8Num1z2"/>
    <w:rsid w:val="00BC309A"/>
  </w:style>
  <w:style w:type="character" w:customStyle="1" w:styleId="WW8Num1z3">
    <w:name w:val="WW8Num1z3"/>
    <w:rsid w:val="00BC309A"/>
  </w:style>
  <w:style w:type="character" w:customStyle="1" w:styleId="WW8Num1z4">
    <w:name w:val="WW8Num1z4"/>
    <w:rsid w:val="00BC309A"/>
  </w:style>
  <w:style w:type="character" w:customStyle="1" w:styleId="WW8Num1z5">
    <w:name w:val="WW8Num1z5"/>
    <w:rsid w:val="00BC309A"/>
  </w:style>
  <w:style w:type="character" w:customStyle="1" w:styleId="WW8Num1z6">
    <w:name w:val="WW8Num1z6"/>
    <w:rsid w:val="00BC309A"/>
  </w:style>
  <w:style w:type="character" w:customStyle="1" w:styleId="WW8Num1z7">
    <w:name w:val="WW8Num1z7"/>
    <w:rsid w:val="00BC309A"/>
  </w:style>
  <w:style w:type="character" w:customStyle="1" w:styleId="WW8Num1z8">
    <w:name w:val="WW8Num1z8"/>
    <w:rsid w:val="00BC309A"/>
  </w:style>
  <w:style w:type="character" w:customStyle="1" w:styleId="WW8Num2z0">
    <w:name w:val="WW8Num2z0"/>
    <w:rsid w:val="00BC309A"/>
    <w:rPr>
      <w:rFonts w:cs="Times New Roman"/>
      <w:b w:val="0"/>
    </w:rPr>
  </w:style>
  <w:style w:type="character" w:customStyle="1" w:styleId="WW8Num3z0">
    <w:name w:val="WW8Num3z0"/>
    <w:rsid w:val="00BC309A"/>
    <w:rPr>
      <w:color w:val="000000"/>
      <w:sz w:val="24"/>
    </w:rPr>
  </w:style>
  <w:style w:type="character" w:customStyle="1" w:styleId="WW8Num4z0">
    <w:name w:val="WW8Num4z0"/>
    <w:rsid w:val="00BC309A"/>
  </w:style>
  <w:style w:type="character" w:customStyle="1" w:styleId="WW8Num5z0">
    <w:name w:val="WW8Num5z0"/>
    <w:rsid w:val="00BC309A"/>
  </w:style>
  <w:style w:type="character" w:customStyle="1" w:styleId="WW8Num6z0">
    <w:name w:val="WW8Num6z0"/>
    <w:rsid w:val="00BC309A"/>
    <w:rPr>
      <w:b w:val="0"/>
    </w:rPr>
  </w:style>
  <w:style w:type="character" w:customStyle="1" w:styleId="WW8Num7z0">
    <w:name w:val="WW8Num7z0"/>
    <w:rsid w:val="00BC309A"/>
  </w:style>
  <w:style w:type="character" w:customStyle="1" w:styleId="WW8Num8z0">
    <w:name w:val="WW8Num8z0"/>
    <w:rsid w:val="00BC309A"/>
    <w:rPr>
      <w:b/>
    </w:rPr>
  </w:style>
  <w:style w:type="character" w:customStyle="1" w:styleId="WW8Num9z0">
    <w:name w:val="WW8Num9z0"/>
    <w:rsid w:val="00BC309A"/>
    <w:rPr>
      <w:color w:val="000000"/>
    </w:rPr>
  </w:style>
  <w:style w:type="character" w:customStyle="1" w:styleId="WW8Num10z0">
    <w:name w:val="WW8Num10z0"/>
    <w:rsid w:val="00BC309A"/>
    <w:rPr>
      <w:color w:val="000000"/>
    </w:rPr>
  </w:style>
  <w:style w:type="character" w:customStyle="1" w:styleId="WW8Num10z1">
    <w:name w:val="WW8Num10z1"/>
    <w:rsid w:val="00BC309A"/>
  </w:style>
  <w:style w:type="character" w:customStyle="1" w:styleId="WW8Num10z2">
    <w:name w:val="WW8Num10z2"/>
    <w:rsid w:val="00BC309A"/>
  </w:style>
  <w:style w:type="character" w:customStyle="1" w:styleId="WW8Num10z3">
    <w:name w:val="WW8Num10z3"/>
    <w:rsid w:val="00BC309A"/>
  </w:style>
  <w:style w:type="character" w:customStyle="1" w:styleId="WW8Num10z4">
    <w:name w:val="WW8Num10z4"/>
    <w:rsid w:val="00BC309A"/>
  </w:style>
  <w:style w:type="character" w:customStyle="1" w:styleId="WW8Num10z5">
    <w:name w:val="WW8Num10z5"/>
    <w:rsid w:val="00BC309A"/>
  </w:style>
  <w:style w:type="character" w:customStyle="1" w:styleId="WW8Num10z6">
    <w:name w:val="WW8Num10z6"/>
    <w:rsid w:val="00BC309A"/>
  </w:style>
  <w:style w:type="character" w:customStyle="1" w:styleId="WW8Num10z7">
    <w:name w:val="WW8Num10z7"/>
    <w:rsid w:val="00BC309A"/>
  </w:style>
  <w:style w:type="character" w:customStyle="1" w:styleId="WW8Num10z8">
    <w:name w:val="WW8Num10z8"/>
    <w:rsid w:val="00BC309A"/>
  </w:style>
  <w:style w:type="character" w:customStyle="1" w:styleId="WW8Num11z0">
    <w:name w:val="WW8Num11z0"/>
    <w:rsid w:val="00BC309A"/>
    <w:rPr>
      <w:color w:val="000000"/>
      <w:sz w:val="24"/>
    </w:rPr>
  </w:style>
  <w:style w:type="character" w:customStyle="1" w:styleId="WW8Num11z1">
    <w:name w:val="WW8Num11z1"/>
    <w:rsid w:val="00BC309A"/>
    <w:rPr>
      <w:rFonts w:ascii="Times New Roman" w:eastAsia="Times New Roman" w:hAnsi="Times New Roman" w:cs="Times New Roman"/>
    </w:rPr>
  </w:style>
  <w:style w:type="character" w:customStyle="1" w:styleId="WW8Num11z2">
    <w:name w:val="WW8Num11z2"/>
    <w:rsid w:val="00BC309A"/>
  </w:style>
  <w:style w:type="character" w:customStyle="1" w:styleId="WW8Num11z3">
    <w:name w:val="WW8Num11z3"/>
    <w:rsid w:val="00BC309A"/>
  </w:style>
  <w:style w:type="character" w:customStyle="1" w:styleId="WW8Num11z4">
    <w:name w:val="WW8Num11z4"/>
    <w:rsid w:val="00BC309A"/>
  </w:style>
  <w:style w:type="character" w:customStyle="1" w:styleId="WW8Num11z5">
    <w:name w:val="WW8Num11z5"/>
    <w:rsid w:val="00BC309A"/>
  </w:style>
  <w:style w:type="character" w:customStyle="1" w:styleId="WW8Num11z6">
    <w:name w:val="WW8Num11z6"/>
    <w:rsid w:val="00BC309A"/>
  </w:style>
  <w:style w:type="character" w:customStyle="1" w:styleId="WW8Num11z7">
    <w:name w:val="WW8Num11z7"/>
    <w:rsid w:val="00BC309A"/>
  </w:style>
  <w:style w:type="character" w:customStyle="1" w:styleId="WW8Num11z8">
    <w:name w:val="WW8Num11z8"/>
    <w:rsid w:val="00BC309A"/>
  </w:style>
  <w:style w:type="character" w:customStyle="1" w:styleId="WW8Num12z0">
    <w:name w:val="WW8Num12z0"/>
    <w:rsid w:val="00BC309A"/>
    <w:rPr>
      <w:rFonts w:ascii="Wingdings" w:hAnsi="Wingdings" w:cs="Wingdings"/>
      <w:sz w:val="16"/>
    </w:rPr>
  </w:style>
  <w:style w:type="character" w:customStyle="1" w:styleId="WW8Num12z1">
    <w:name w:val="WW8Num12z1"/>
    <w:rsid w:val="00BC309A"/>
  </w:style>
  <w:style w:type="character" w:customStyle="1" w:styleId="WW8Num12z2">
    <w:name w:val="WW8Num12z2"/>
    <w:rsid w:val="00BC309A"/>
  </w:style>
  <w:style w:type="character" w:customStyle="1" w:styleId="WW8Num12z3">
    <w:name w:val="WW8Num12z3"/>
    <w:rsid w:val="00BC309A"/>
  </w:style>
  <w:style w:type="character" w:customStyle="1" w:styleId="WW8Num12z4">
    <w:name w:val="WW8Num12z4"/>
    <w:rsid w:val="00BC309A"/>
  </w:style>
  <w:style w:type="character" w:customStyle="1" w:styleId="WW8Num12z5">
    <w:name w:val="WW8Num12z5"/>
    <w:rsid w:val="00BC309A"/>
  </w:style>
  <w:style w:type="character" w:customStyle="1" w:styleId="WW8Num12z6">
    <w:name w:val="WW8Num12z6"/>
    <w:rsid w:val="00BC309A"/>
  </w:style>
  <w:style w:type="character" w:customStyle="1" w:styleId="WW8Num12z7">
    <w:name w:val="WW8Num12z7"/>
    <w:rsid w:val="00BC309A"/>
  </w:style>
  <w:style w:type="character" w:customStyle="1" w:styleId="WW8Num12z8">
    <w:name w:val="WW8Num12z8"/>
    <w:rsid w:val="00BC309A"/>
  </w:style>
  <w:style w:type="character" w:customStyle="1" w:styleId="WW8Num13z0">
    <w:name w:val="WW8Num13z0"/>
    <w:rsid w:val="00BC309A"/>
    <w:rPr>
      <w:bCs/>
    </w:rPr>
  </w:style>
  <w:style w:type="character" w:customStyle="1" w:styleId="WW8Num13z1">
    <w:name w:val="WW8Num13z1"/>
    <w:rsid w:val="00BC309A"/>
  </w:style>
  <w:style w:type="character" w:customStyle="1" w:styleId="WW8Num13z2">
    <w:name w:val="WW8Num13z2"/>
    <w:rsid w:val="00BC309A"/>
  </w:style>
  <w:style w:type="character" w:customStyle="1" w:styleId="WW8Num13z3">
    <w:name w:val="WW8Num13z3"/>
    <w:rsid w:val="00BC309A"/>
  </w:style>
  <w:style w:type="character" w:customStyle="1" w:styleId="WW8Num13z4">
    <w:name w:val="WW8Num13z4"/>
    <w:rsid w:val="00BC309A"/>
  </w:style>
  <w:style w:type="character" w:customStyle="1" w:styleId="WW8Num13z5">
    <w:name w:val="WW8Num13z5"/>
    <w:rsid w:val="00BC309A"/>
  </w:style>
  <w:style w:type="character" w:customStyle="1" w:styleId="WW8Num13z6">
    <w:name w:val="WW8Num13z6"/>
    <w:rsid w:val="00BC309A"/>
  </w:style>
  <w:style w:type="character" w:customStyle="1" w:styleId="WW8Num13z7">
    <w:name w:val="WW8Num13z7"/>
    <w:rsid w:val="00BC309A"/>
  </w:style>
  <w:style w:type="character" w:customStyle="1" w:styleId="WW8Num13z8">
    <w:name w:val="WW8Num13z8"/>
    <w:rsid w:val="00BC309A"/>
  </w:style>
  <w:style w:type="character" w:customStyle="1" w:styleId="WW8Num14z0">
    <w:name w:val="WW8Num14z0"/>
    <w:rsid w:val="00BC309A"/>
  </w:style>
  <w:style w:type="character" w:customStyle="1" w:styleId="WW8Num14z1">
    <w:name w:val="WW8Num14z1"/>
    <w:rsid w:val="00BC309A"/>
    <w:rPr>
      <w:rFonts w:eastAsia="Lucida Sans Unicode"/>
      <w:kern w:val="1"/>
      <w:lang w:eastAsia="ar-SA"/>
    </w:rPr>
  </w:style>
  <w:style w:type="character" w:customStyle="1" w:styleId="WW8Num14z2">
    <w:name w:val="WW8Num14z2"/>
    <w:rsid w:val="00BC309A"/>
  </w:style>
  <w:style w:type="character" w:customStyle="1" w:styleId="WW8Num14z3">
    <w:name w:val="WW8Num14z3"/>
    <w:rsid w:val="00BC309A"/>
  </w:style>
  <w:style w:type="character" w:customStyle="1" w:styleId="WW8Num14z4">
    <w:name w:val="WW8Num14z4"/>
    <w:rsid w:val="00BC309A"/>
  </w:style>
  <w:style w:type="character" w:customStyle="1" w:styleId="WW8Num14z5">
    <w:name w:val="WW8Num14z5"/>
    <w:rsid w:val="00BC309A"/>
  </w:style>
  <w:style w:type="character" w:customStyle="1" w:styleId="WW8Num14z6">
    <w:name w:val="WW8Num14z6"/>
    <w:rsid w:val="00BC309A"/>
  </w:style>
  <w:style w:type="character" w:customStyle="1" w:styleId="WW8Num14z7">
    <w:name w:val="WW8Num14z7"/>
    <w:rsid w:val="00BC309A"/>
  </w:style>
  <w:style w:type="character" w:customStyle="1" w:styleId="WW8Num14z8">
    <w:name w:val="WW8Num14z8"/>
    <w:rsid w:val="00BC309A"/>
  </w:style>
  <w:style w:type="character" w:customStyle="1" w:styleId="WW8Num15z0">
    <w:name w:val="WW8Num15z0"/>
    <w:rsid w:val="00BC309A"/>
  </w:style>
  <w:style w:type="character" w:customStyle="1" w:styleId="WW8Num15z1">
    <w:name w:val="WW8Num15z1"/>
    <w:rsid w:val="00BC309A"/>
  </w:style>
  <w:style w:type="character" w:customStyle="1" w:styleId="WW8Num15z2">
    <w:name w:val="WW8Num15z2"/>
    <w:rsid w:val="00BC309A"/>
  </w:style>
  <w:style w:type="character" w:customStyle="1" w:styleId="WW8Num15z3">
    <w:name w:val="WW8Num15z3"/>
    <w:rsid w:val="00BC309A"/>
  </w:style>
  <w:style w:type="character" w:customStyle="1" w:styleId="WW8Num15z4">
    <w:name w:val="WW8Num15z4"/>
    <w:rsid w:val="00BC309A"/>
  </w:style>
  <w:style w:type="character" w:customStyle="1" w:styleId="WW8Num15z5">
    <w:name w:val="WW8Num15z5"/>
    <w:rsid w:val="00BC309A"/>
  </w:style>
  <w:style w:type="character" w:customStyle="1" w:styleId="WW8Num15z6">
    <w:name w:val="WW8Num15z6"/>
    <w:rsid w:val="00BC309A"/>
  </w:style>
  <w:style w:type="character" w:customStyle="1" w:styleId="WW8Num15z7">
    <w:name w:val="WW8Num15z7"/>
    <w:rsid w:val="00BC309A"/>
  </w:style>
  <w:style w:type="character" w:customStyle="1" w:styleId="WW8Num15z8">
    <w:name w:val="WW8Num15z8"/>
    <w:rsid w:val="00BC309A"/>
  </w:style>
  <w:style w:type="character" w:customStyle="1" w:styleId="WW8Num16z0">
    <w:name w:val="WW8Num16z0"/>
    <w:rsid w:val="00BC309A"/>
    <w:rPr>
      <w:rFonts w:ascii="Symbol" w:hAnsi="Symbol" w:cs="Symbol"/>
      <w:color w:val="000000"/>
    </w:rPr>
  </w:style>
  <w:style w:type="character" w:customStyle="1" w:styleId="WW8Num16z1">
    <w:name w:val="WW8Num16z1"/>
    <w:rsid w:val="00BC309A"/>
    <w:rPr>
      <w:rFonts w:ascii="Courier New" w:hAnsi="Courier New" w:cs="Courier New"/>
    </w:rPr>
  </w:style>
  <w:style w:type="character" w:customStyle="1" w:styleId="WW8Num16z2">
    <w:name w:val="WW8Num16z2"/>
    <w:rsid w:val="00BC309A"/>
    <w:rPr>
      <w:rFonts w:ascii="Wingdings" w:hAnsi="Wingdings" w:cs="Wingdings"/>
    </w:rPr>
  </w:style>
  <w:style w:type="character" w:customStyle="1" w:styleId="WW8Num17z0">
    <w:name w:val="WW8Num17z0"/>
    <w:rsid w:val="00BC309A"/>
    <w:rPr>
      <w:b/>
      <w:color w:val="000000"/>
    </w:rPr>
  </w:style>
  <w:style w:type="character" w:customStyle="1" w:styleId="WW8Num17z1">
    <w:name w:val="WW8Num17z1"/>
    <w:rsid w:val="00BC309A"/>
  </w:style>
  <w:style w:type="character" w:customStyle="1" w:styleId="WW8Num17z2">
    <w:name w:val="WW8Num17z2"/>
    <w:rsid w:val="00BC309A"/>
  </w:style>
  <w:style w:type="character" w:customStyle="1" w:styleId="WW8Num17z3">
    <w:name w:val="WW8Num17z3"/>
    <w:rsid w:val="00BC309A"/>
  </w:style>
  <w:style w:type="character" w:customStyle="1" w:styleId="WW8Num17z4">
    <w:name w:val="WW8Num17z4"/>
    <w:rsid w:val="00BC309A"/>
  </w:style>
  <w:style w:type="character" w:customStyle="1" w:styleId="WW8Num17z5">
    <w:name w:val="WW8Num17z5"/>
    <w:rsid w:val="00BC309A"/>
  </w:style>
  <w:style w:type="character" w:customStyle="1" w:styleId="WW8Num17z6">
    <w:name w:val="WW8Num17z6"/>
    <w:rsid w:val="00BC309A"/>
  </w:style>
  <w:style w:type="character" w:customStyle="1" w:styleId="WW8Num17z7">
    <w:name w:val="WW8Num17z7"/>
    <w:rsid w:val="00BC309A"/>
  </w:style>
  <w:style w:type="character" w:customStyle="1" w:styleId="WW8Num17z8">
    <w:name w:val="WW8Num17z8"/>
    <w:rsid w:val="00BC309A"/>
  </w:style>
  <w:style w:type="character" w:customStyle="1" w:styleId="WW8Num18z0">
    <w:name w:val="WW8Num18z0"/>
    <w:rsid w:val="00BC309A"/>
    <w:rPr>
      <w:color w:val="auto"/>
    </w:rPr>
  </w:style>
  <w:style w:type="character" w:customStyle="1" w:styleId="WW8Num18z1">
    <w:name w:val="WW8Num18z1"/>
    <w:rsid w:val="00BC309A"/>
  </w:style>
  <w:style w:type="character" w:customStyle="1" w:styleId="WW8Num18z2">
    <w:name w:val="WW8Num18z2"/>
    <w:rsid w:val="00BC309A"/>
  </w:style>
  <w:style w:type="character" w:customStyle="1" w:styleId="WW8Num18z3">
    <w:name w:val="WW8Num18z3"/>
    <w:rsid w:val="00BC309A"/>
  </w:style>
  <w:style w:type="character" w:customStyle="1" w:styleId="WW8Num18z4">
    <w:name w:val="WW8Num18z4"/>
    <w:rsid w:val="00BC309A"/>
  </w:style>
  <w:style w:type="character" w:customStyle="1" w:styleId="WW8Num18z5">
    <w:name w:val="WW8Num18z5"/>
    <w:rsid w:val="00BC309A"/>
  </w:style>
  <w:style w:type="character" w:customStyle="1" w:styleId="WW8Num18z6">
    <w:name w:val="WW8Num18z6"/>
    <w:rsid w:val="00BC309A"/>
  </w:style>
  <w:style w:type="character" w:customStyle="1" w:styleId="WW8Num18z7">
    <w:name w:val="WW8Num18z7"/>
    <w:rsid w:val="00BC309A"/>
  </w:style>
  <w:style w:type="character" w:customStyle="1" w:styleId="WW8Num18z8">
    <w:name w:val="WW8Num18z8"/>
    <w:rsid w:val="00BC309A"/>
  </w:style>
  <w:style w:type="character" w:customStyle="1" w:styleId="WW8Num19z0">
    <w:name w:val="WW8Num19z0"/>
    <w:rsid w:val="00BC309A"/>
    <w:rPr>
      <w:rFonts w:cs="Times New Roman"/>
    </w:rPr>
  </w:style>
  <w:style w:type="character" w:customStyle="1" w:styleId="WW8Num20z0">
    <w:name w:val="WW8Num20z0"/>
    <w:rsid w:val="00BC309A"/>
    <w:rPr>
      <w:b/>
    </w:rPr>
  </w:style>
  <w:style w:type="character" w:customStyle="1" w:styleId="WW8Num20z1">
    <w:name w:val="WW8Num20z1"/>
    <w:rsid w:val="00BC309A"/>
  </w:style>
  <w:style w:type="character" w:customStyle="1" w:styleId="WW8Num20z2">
    <w:name w:val="WW8Num20z2"/>
    <w:rsid w:val="00BC309A"/>
  </w:style>
  <w:style w:type="character" w:customStyle="1" w:styleId="WW8Num20z3">
    <w:name w:val="WW8Num20z3"/>
    <w:rsid w:val="00BC309A"/>
  </w:style>
  <w:style w:type="character" w:customStyle="1" w:styleId="WW8Num20z4">
    <w:name w:val="WW8Num20z4"/>
    <w:rsid w:val="00BC309A"/>
  </w:style>
  <w:style w:type="character" w:customStyle="1" w:styleId="WW8Num20z5">
    <w:name w:val="WW8Num20z5"/>
    <w:rsid w:val="00BC309A"/>
  </w:style>
  <w:style w:type="character" w:customStyle="1" w:styleId="WW8Num20z6">
    <w:name w:val="WW8Num20z6"/>
    <w:rsid w:val="00BC309A"/>
  </w:style>
  <w:style w:type="character" w:customStyle="1" w:styleId="WW8Num20z7">
    <w:name w:val="WW8Num20z7"/>
    <w:rsid w:val="00BC309A"/>
  </w:style>
  <w:style w:type="character" w:customStyle="1" w:styleId="WW8Num20z8">
    <w:name w:val="WW8Num20z8"/>
    <w:rsid w:val="00BC309A"/>
  </w:style>
  <w:style w:type="character" w:customStyle="1" w:styleId="WW8Num21z0">
    <w:name w:val="WW8Num21z0"/>
    <w:rsid w:val="00BC309A"/>
    <w:rPr>
      <w:color w:val="auto"/>
      <w:u w:val="none"/>
    </w:rPr>
  </w:style>
  <w:style w:type="character" w:customStyle="1" w:styleId="WW8Num21z1">
    <w:name w:val="WW8Num21z1"/>
    <w:rsid w:val="00BC309A"/>
  </w:style>
  <w:style w:type="character" w:customStyle="1" w:styleId="WW8Num21z2">
    <w:name w:val="WW8Num21z2"/>
    <w:rsid w:val="00BC309A"/>
  </w:style>
  <w:style w:type="character" w:customStyle="1" w:styleId="WW8Num21z3">
    <w:name w:val="WW8Num21z3"/>
    <w:rsid w:val="00BC309A"/>
  </w:style>
  <w:style w:type="character" w:customStyle="1" w:styleId="WW8Num21z4">
    <w:name w:val="WW8Num21z4"/>
    <w:rsid w:val="00BC309A"/>
  </w:style>
  <w:style w:type="character" w:customStyle="1" w:styleId="WW8Num21z5">
    <w:name w:val="WW8Num21z5"/>
    <w:rsid w:val="00BC309A"/>
  </w:style>
  <w:style w:type="character" w:customStyle="1" w:styleId="WW8Num21z6">
    <w:name w:val="WW8Num21z6"/>
    <w:rsid w:val="00BC309A"/>
  </w:style>
  <w:style w:type="character" w:customStyle="1" w:styleId="WW8Num21z7">
    <w:name w:val="WW8Num21z7"/>
    <w:rsid w:val="00BC309A"/>
  </w:style>
  <w:style w:type="character" w:customStyle="1" w:styleId="WW8Num21z8">
    <w:name w:val="WW8Num21z8"/>
    <w:rsid w:val="00BC309A"/>
  </w:style>
  <w:style w:type="character" w:customStyle="1" w:styleId="WW8Num22z0">
    <w:name w:val="WW8Num22z0"/>
    <w:rsid w:val="00BC309A"/>
    <w:rPr>
      <w:sz w:val="24"/>
    </w:rPr>
  </w:style>
  <w:style w:type="character" w:customStyle="1" w:styleId="WW8Num22z1">
    <w:name w:val="WW8Num22z1"/>
    <w:rsid w:val="00BC309A"/>
    <w:rPr>
      <w:rFonts w:ascii="Times New Roman" w:eastAsia="Times New Roman" w:hAnsi="Times New Roman" w:cs="Times New Roman"/>
    </w:rPr>
  </w:style>
  <w:style w:type="character" w:customStyle="1" w:styleId="WW8Num22z2">
    <w:name w:val="WW8Num22z2"/>
    <w:rsid w:val="00BC309A"/>
  </w:style>
  <w:style w:type="character" w:customStyle="1" w:styleId="WW8Num22z3">
    <w:name w:val="WW8Num22z3"/>
    <w:rsid w:val="00BC309A"/>
  </w:style>
  <w:style w:type="character" w:customStyle="1" w:styleId="WW8Num22z4">
    <w:name w:val="WW8Num22z4"/>
    <w:rsid w:val="00BC309A"/>
  </w:style>
  <w:style w:type="character" w:customStyle="1" w:styleId="WW8Num22z5">
    <w:name w:val="WW8Num22z5"/>
    <w:rsid w:val="00BC309A"/>
  </w:style>
  <w:style w:type="character" w:customStyle="1" w:styleId="WW8Num22z6">
    <w:name w:val="WW8Num22z6"/>
    <w:rsid w:val="00BC309A"/>
  </w:style>
  <w:style w:type="character" w:customStyle="1" w:styleId="WW8Num22z7">
    <w:name w:val="WW8Num22z7"/>
    <w:rsid w:val="00BC309A"/>
  </w:style>
  <w:style w:type="character" w:customStyle="1" w:styleId="WW8Num22z8">
    <w:name w:val="WW8Num22z8"/>
    <w:rsid w:val="00BC309A"/>
  </w:style>
  <w:style w:type="character" w:customStyle="1" w:styleId="WW8Num23z0">
    <w:name w:val="WW8Num23z0"/>
    <w:rsid w:val="00BC309A"/>
  </w:style>
  <w:style w:type="character" w:customStyle="1" w:styleId="WW8Num23z1">
    <w:name w:val="WW8Num23z1"/>
    <w:rsid w:val="00BC309A"/>
  </w:style>
  <w:style w:type="character" w:customStyle="1" w:styleId="WW8Num23z2">
    <w:name w:val="WW8Num23z2"/>
    <w:rsid w:val="00BC309A"/>
  </w:style>
  <w:style w:type="character" w:customStyle="1" w:styleId="WW8Num23z3">
    <w:name w:val="WW8Num23z3"/>
    <w:rsid w:val="00BC309A"/>
  </w:style>
  <w:style w:type="character" w:customStyle="1" w:styleId="WW8Num23z4">
    <w:name w:val="WW8Num23z4"/>
    <w:rsid w:val="00BC309A"/>
  </w:style>
  <w:style w:type="character" w:customStyle="1" w:styleId="WW8Num23z5">
    <w:name w:val="WW8Num23z5"/>
    <w:rsid w:val="00BC309A"/>
  </w:style>
  <w:style w:type="character" w:customStyle="1" w:styleId="WW8Num23z6">
    <w:name w:val="WW8Num23z6"/>
    <w:rsid w:val="00BC309A"/>
  </w:style>
  <w:style w:type="character" w:customStyle="1" w:styleId="WW8Num23z7">
    <w:name w:val="WW8Num23z7"/>
    <w:rsid w:val="00BC309A"/>
  </w:style>
  <w:style w:type="character" w:customStyle="1" w:styleId="WW8Num23z8">
    <w:name w:val="WW8Num23z8"/>
    <w:rsid w:val="00BC309A"/>
  </w:style>
  <w:style w:type="character" w:customStyle="1" w:styleId="WW8Num24z0">
    <w:name w:val="WW8Num24z0"/>
    <w:rsid w:val="00BC309A"/>
  </w:style>
  <w:style w:type="character" w:customStyle="1" w:styleId="WW8Num24z1">
    <w:name w:val="WW8Num24z1"/>
    <w:rsid w:val="00BC309A"/>
  </w:style>
  <w:style w:type="character" w:customStyle="1" w:styleId="WW8Num24z2">
    <w:name w:val="WW8Num24z2"/>
    <w:rsid w:val="00BC309A"/>
  </w:style>
  <w:style w:type="character" w:customStyle="1" w:styleId="WW8Num24z3">
    <w:name w:val="WW8Num24z3"/>
    <w:rsid w:val="00BC309A"/>
  </w:style>
  <w:style w:type="character" w:customStyle="1" w:styleId="WW8Num24z4">
    <w:name w:val="WW8Num24z4"/>
    <w:rsid w:val="00BC309A"/>
  </w:style>
  <w:style w:type="character" w:customStyle="1" w:styleId="WW8Num24z5">
    <w:name w:val="WW8Num24z5"/>
    <w:rsid w:val="00BC309A"/>
  </w:style>
  <w:style w:type="character" w:customStyle="1" w:styleId="WW8Num24z6">
    <w:name w:val="WW8Num24z6"/>
    <w:rsid w:val="00BC309A"/>
  </w:style>
  <w:style w:type="character" w:customStyle="1" w:styleId="WW8Num24z7">
    <w:name w:val="WW8Num24z7"/>
    <w:rsid w:val="00BC309A"/>
  </w:style>
  <w:style w:type="character" w:customStyle="1" w:styleId="WW8Num24z8">
    <w:name w:val="WW8Num24z8"/>
    <w:rsid w:val="00BC309A"/>
  </w:style>
  <w:style w:type="character" w:customStyle="1" w:styleId="WW8Num25z0">
    <w:name w:val="WW8Num25z0"/>
    <w:rsid w:val="00BC309A"/>
    <w:rPr>
      <w:color w:val="000000"/>
    </w:rPr>
  </w:style>
  <w:style w:type="character" w:customStyle="1" w:styleId="WW8Num25z1">
    <w:name w:val="WW8Num25z1"/>
    <w:rsid w:val="00BC309A"/>
  </w:style>
  <w:style w:type="character" w:customStyle="1" w:styleId="WW8Num25z2">
    <w:name w:val="WW8Num25z2"/>
    <w:rsid w:val="00BC309A"/>
  </w:style>
  <w:style w:type="character" w:customStyle="1" w:styleId="WW8Num25z3">
    <w:name w:val="WW8Num25z3"/>
    <w:rsid w:val="00BC309A"/>
  </w:style>
  <w:style w:type="character" w:customStyle="1" w:styleId="WW8Num25z4">
    <w:name w:val="WW8Num25z4"/>
    <w:rsid w:val="00BC309A"/>
  </w:style>
  <w:style w:type="character" w:customStyle="1" w:styleId="WW8Num25z5">
    <w:name w:val="WW8Num25z5"/>
    <w:rsid w:val="00BC309A"/>
  </w:style>
  <w:style w:type="character" w:customStyle="1" w:styleId="WW8Num25z6">
    <w:name w:val="WW8Num25z6"/>
    <w:rsid w:val="00BC309A"/>
  </w:style>
  <w:style w:type="character" w:customStyle="1" w:styleId="WW8Num25z7">
    <w:name w:val="WW8Num25z7"/>
    <w:rsid w:val="00BC309A"/>
  </w:style>
  <w:style w:type="character" w:customStyle="1" w:styleId="WW8Num25z8">
    <w:name w:val="WW8Num25z8"/>
    <w:rsid w:val="00BC309A"/>
  </w:style>
  <w:style w:type="character" w:customStyle="1" w:styleId="WW8Num26z0">
    <w:name w:val="WW8Num26z0"/>
    <w:rsid w:val="00BC309A"/>
    <w:rPr>
      <w:sz w:val="24"/>
    </w:rPr>
  </w:style>
  <w:style w:type="character" w:customStyle="1" w:styleId="WW8Num26z1">
    <w:name w:val="WW8Num26z1"/>
    <w:rsid w:val="00BC309A"/>
  </w:style>
  <w:style w:type="character" w:customStyle="1" w:styleId="WW8Num26z2">
    <w:name w:val="WW8Num26z2"/>
    <w:rsid w:val="00BC309A"/>
  </w:style>
  <w:style w:type="character" w:customStyle="1" w:styleId="WW8Num26z3">
    <w:name w:val="WW8Num26z3"/>
    <w:rsid w:val="00BC309A"/>
  </w:style>
  <w:style w:type="character" w:customStyle="1" w:styleId="WW8Num26z4">
    <w:name w:val="WW8Num26z4"/>
    <w:rsid w:val="00BC309A"/>
  </w:style>
  <w:style w:type="character" w:customStyle="1" w:styleId="WW8Num26z5">
    <w:name w:val="WW8Num26z5"/>
    <w:rsid w:val="00BC309A"/>
  </w:style>
  <w:style w:type="character" w:customStyle="1" w:styleId="WW8Num26z6">
    <w:name w:val="WW8Num26z6"/>
    <w:rsid w:val="00BC309A"/>
  </w:style>
  <w:style w:type="character" w:customStyle="1" w:styleId="WW8Num26z7">
    <w:name w:val="WW8Num26z7"/>
    <w:rsid w:val="00BC309A"/>
  </w:style>
  <w:style w:type="character" w:customStyle="1" w:styleId="WW8Num26z8">
    <w:name w:val="WW8Num26z8"/>
    <w:rsid w:val="00BC309A"/>
  </w:style>
  <w:style w:type="character" w:customStyle="1" w:styleId="WW8Num27z0">
    <w:name w:val="WW8Num27z0"/>
    <w:rsid w:val="00BC309A"/>
    <w:rPr>
      <w:b w:val="0"/>
      <w:u w:val="none"/>
    </w:rPr>
  </w:style>
  <w:style w:type="character" w:customStyle="1" w:styleId="WW8Num27z1">
    <w:name w:val="WW8Num27z1"/>
    <w:rsid w:val="00BC309A"/>
  </w:style>
  <w:style w:type="character" w:customStyle="1" w:styleId="WW8Num27z2">
    <w:name w:val="WW8Num27z2"/>
    <w:rsid w:val="00BC309A"/>
  </w:style>
  <w:style w:type="character" w:customStyle="1" w:styleId="WW8Num27z3">
    <w:name w:val="WW8Num27z3"/>
    <w:rsid w:val="00BC309A"/>
  </w:style>
  <w:style w:type="character" w:customStyle="1" w:styleId="WW8Num27z4">
    <w:name w:val="WW8Num27z4"/>
    <w:rsid w:val="00BC309A"/>
  </w:style>
  <w:style w:type="character" w:customStyle="1" w:styleId="WW8Num27z5">
    <w:name w:val="WW8Num27z5"/>
    <w:rsid w:val="00BC309A"/>
  </w:style>
  <w:style w:type="character" w:customStyle="1" w:styleId="WW8Num27z6">
    <w:name w:val="WW8Num27z6"/>
    <w:rsid w:val="00BC309A"/>
  </w:style>
  <w:style w:type="character" w:customStyle="1" w:styleId="WW8Num27z7">
    <w:name w:val="WW8Num27z7"/>
    <w:rsid w:val="00BC309A"/>
  </w:style>
  <w:style w:type="character" w:customStyle="1" w:styleId="WW8Num27z8">
    <w:name w:val="WW8Num27z8"/>
    <w:rsid w:val="00BC309A"/>
  </w:style>
  <w:style w:type="character" w:customStyle="1" w:styleId="WW8Num28z0">
    <w:name w:val="WW8Num28z0"/>
    <w:rsid w:val="00BC309A"/>
    <w:rPr>
      <w:rFonts w:ascii="Times New Roman" w:eastAsia="Times New Roman" w:hAnsi="Times New Roman" w:cs="Times New Roman"/>
      <w:color w:val="000000"/>
    </w:rPr>
  </w:style>
  <w:style w:type="character" w:customStyle="1" w:styleId="WW8Num28z1">
    <w:name w:val="WW8Num28z1"/>
    <w:rsid w:val="00BC309A"/>
  </w:style>
  <w:style w:type="character" w:customStyle="1" w:styleId="WW8Num28z2">
    <w:name w:val="WW8Num28z2"/>
    <w:rsid w:val="00BC309A"/>
  </w:style>
  <w:style w:type="character" w:customStyle="1" w:styleId="WW8Num28z3">
    <w:name w:val="WW8Num28z3"/>
    <w:rsid w:val="00BC309A"/>
  </w:style>
  <w:style w:type="character" w:customStyle="1" w:styleId="WW8Num28z4">
    <w:name w:val="WW8Num28z4"/>
    <w:rsid w:val="00BC309A"/>
  </w:style>
  <w:style w:type="character" w:customStyle="1" w:styleId="WW8Num28z5">
    <w:name w:val="WW8Num28z5"/>
    <w:rsid w:val="00BC309A"/>
  </w:style>
  <w:style w:type="character" w:customStyle="1" w:styleId="WW8Num28z6">
    <w:name w:val="WW8Num28z6"/>
    <w:rsid w:val="00BC309A"/>
  </w:style>
  <w:style w:type="character" w:customStyle="1" w:styleId="WW8Num28z7">
    <w:name w:val="WW8Num28z7"/>
    <w:rsid w:val="00BC309A"/>
  </w:style>
  <w:style w:type="character" w:customStyle="1" w:styleId="WW8Num28z8">
    <w:name w:val="WW8Num28z8"/>
    <w:rsid w:val="00BC309A"/>
  </w:style>
  <w:style w:type="character" w:customStyle="1" w:styleId="WW8Num29z0">
    <w:name w:val="WW8Num29z0"/>
    <w:rsid w:val="00BC309A"/>
    <w:rPr>
      <w:rFonts w:ascii="Times New Roman" w:eastAsia="Times New Roman" w:hAnsi="Times New Roman" w:cs="Times New Roman"/>
    </w:rPr>
  </w:style>
  <w:style w:type="character" w:customStyle="1" w:styleId="WW8Num29z1">
    <w:name w:val="WW8Num29z1"/>
    <w:rsid w:val="00BC309A"/>
  </w:style>
  <w:style w:type="character" w:customStyle="1" w:styleId="WW8Num29z2">
    <w:name w:val="WW8Num29z2"/>
    <w:rsid w:val="00BC309A"/>
  </w:style>
  <w:style w:type="character" w:customStyle="1" w:styleId="WW8Num29z3">
    <w:name w:val="WW8Num29z3"/>
    <w:rsid w:val="00BC309A"/>
  </w:style>
  <w:style w:type="character" w:customStyle="1" w:styleId="WW8Num29z4">
    <w:name w:val="WW8Num29z4"/>
    <w:rsid w:val="00BC309A"/>
  </w:style>
  <w:style w:type="character" w:customStyle="1" w:styleId="WW8Num29z5">
    <w:name w:val="WW8Num29z5"/>
    <w:rsid w:val="00BC309A"/>
  </w:style>
  <w:style w:type="character" w:customStyle="1" w:styleId="WW8Num29z6">
    <w:name w:val="WW8Num29z6"/>
    <w:rsid w:val="00BC309A"/>
  </w:style>
  <w:style w:type="character" w:customStyle="1" w:styleId="WW8Num29z7">
    <w:name w:val="WW8Num29z7"/>
    <w:rsid w:val="00BC309A"/>
  </w:style>
  <w:style w:type="character" w:customStyle="1" w:styleId="WW8Num29z8">
    <w:name w:val="WW8Num29z8"/>
    <w:rsid w:val="00BC309A"/>
  </w:style>
  <w:style w:type="character" w:customStyle="1" w:styleId="WW8Num30z0">
    <w:name w:val="WW8Num30z0"/>
    <w:rsid w:val="00BC309A"/>
    <w:rPr>
      <w:rFonts w:ascii="Symbol" w:hAnsi="Symbol" w:cs="Symbol"/>
    </w:rPr>
  </w:style>
  <w:style w:type="character" w:customStyle="1" w:styleId="WW8Num30z1">
    <w:name w:val="WW8Num30z1"/>
    <w:rsid w:val="00BC309A"/>
  </w:style>
  <w:style w:type="character" w:customStyle="1" w:styleId="WW8Num30z2">
    <w:name w:val="WW8Num30z2"/>
    <w:rsid w:val="00BC309A"/>
    <w:rPr>
      <w:b w:val="0"/>
    </w:rPr>
  </w:style>
  <w:style w:type="character" w:customStyle="1" w:styleId="WW8Num30z3">
    <w:name w:val="WW8Num30z3"/>
    <w:rsid w:val="00BC309A"/>
  </w:style>
  <w:style w:type="character" w:customStyle="1" w:styleId="WW8Num30z4">
    <w:name w:val="WW8Num30z4"/>
    <w:rsid w:val="00BC309A"/>
  </w:style>
  <w:style w:type="character" w:customStyle="1" w:styleId="WW8Num30z5">
    <w:name w:val="WW8Num30z5"/>
    <w:rsid w:val="00BC309A"/>
  </w:style>
  <w:style w:type="character" w:customStyle="1" w:styleId="WW8Num30z6">
    <w:name w:val="WW8Num30z6"/>
    <w:rsid w:val="00BC309A"/>
  </w:style>
  <w:style w:type="character" w:customStyle="1" w:styleId="WW8Num30z7">
    <w:name w:val="WW8Num30z7"/>
    <w:rsid w:val="00BC309A"/>
  </w:style>
  <w:style w:type="character" w:customStyle="1" w:styleId="WW8Num30z8">
    <w:name w:val="WW8Num30z8"/>
    <w:rsid w:val="00BC309A"/>
  </w:style>
  <w:style w:type="character" w:customStyle="1" w:styleId="WW8Num31z0">
    <w:name w:val="WW8Num31z0"/>
    <w:rsid w:val="00BC309A"/>
    <w:rPr>
      <w:rFonts w:ascii="Symbol" w:eastAsia="Calibri" w:hAnsi="Symbol" w:cs="Symbol"/>
      <w:color w:val="000000"/>
      <w:sz w:val="22"/>
      <w:szCs w:val="22"/>
      <w:lang w:eastAsia="en-US"/>
    </w:rPr>
  </w:style>
  <w:style w:type="character" w:customStyle="1" w:styleId="WW8Num31z1">
    <w:name w:val="WW8Num31z1"/>
    <w:rsid w:val="00BC309A"/>
    <w:rPr>
      <w:rFonts w:ascii="Courier New" w:hAnsi="Courier New" w:cs="Courier New"/>
    </w:rPr>
  </w:style>
  <w:style w:type="character" w:customStyle="1" w:styleId="WW8Num31z2">
    <w:name w:val="WW8Num31z2"/>
    <w:rsid w:val="00BC309A"/>
    <w:rPr>
      <w:rFonts w:ascii="Wingdings" w:hAnsi="Wingdings" w:cs="Wingdings"/>
    </w:rPr>
  </w:style>
  <w:style w:type="character" w:customStyle="1" w:styleId="WW8Num32z0">
    <w:name w:val="WW8Num32z0"/>
    <w:rsid w:val="00BC309A"/>
  </w:style>
  <w:style w:type="character" w:customStyle="1" w:styleId="WW8Num32z1">
    <w:name w:val="WW8Num32z1"/>
    <w:rsid w:val="00BC309A"/>
  </w:style>
  <w:style w:type="character" w:customStyle="1" w:styleId="WW8Num32z2">
    <w:name w:val="WW8Num32z2"/>
    <w:rsid w:val="00BC309A"/>
  </w:style>
  <w:style w:type="character" w:customStyle="1" w:styleId="WW8Num32z3">
    <w:name w:val="WW8Num32z3"/>
    <w:rsid w:val="00BC309A"/>
  </w:style>
  <w:style w:type="character" w:customStyle="1" w:styleId="WW8Num32z4">
    <w:name w:val="WW8Num32z4"/>
    <w:rsid w:val="00BC309A"/>
  </w:style>
  <w:style w:type="character" w:customStyle="1" w:styleId="WW8Num32z5">
    <w:name w:val="WW8Num32z5"/>
    <w:rsid w:val="00BC309A"/>
  </w:style>
  <w:style w:type="character" w:customStyle="1" w:styleId="WW8Num32z6">
    <w:name w:val="WW8Num32z6"/>
    <w:rsid w:val="00BC309A"/>
  </w:style>
  <w:style w:type="character" w:customStyle="1" w:styleId="WW8Num32z7">
    <w:name w:val="WW8Num32z7"/>
    <w:rsid w:val="00BC309A"/>
  </w:style>
  <w:style w:type="character" w:customStyle="1" w:styleId="WW8Num32z8">
    <w:name w:val="WW8Num32z8"/>
    <w:rsid w:val="00BC309A"/>
  </w:style>
  <w:style w:type="character" w:customStyle="1" w:styleId="WW8Num33z0">
    <w:name w:val="WW8Num33z0"/>
    <w:rsid w:val="00BC309A"/>
    <w:rPr>
      <w:color w:val="000000"/>
    </w:rPr>
  </w:style>
  <w:style w:type="character" w:customStyle="1" w:styleId="WW8Num33z1">
    <w:name w:val="WW8Num33z1"/>
    <w:rsid w:val="00BC309A"/>
  </w:style>
  <w:style w:type="character" w:customStyle="1" w:styleId="WW8Num33z2">
    <w:name w:val="WW8Num33z2"/>
    <w:rsid w:val="00BC309A"/>
  </w:style>
  <w:style w:type="character" w:customStyle="1" w:styleId="WW8Num33z3">
    <w:name w:val="WW8Num33z3"/>
    <w:rsid w:val="00BC309A"/>
  </w:style>
  <w:style w:type="character" w:customStyle="1" w:styleId="WW8Num33z4">
    <w:name w:val="WW8Num33z4"/>
    <w:rsid w:val="00BC309A"/>
  </w:style>
  <w:style w:type="character" w:customStyle="1" w:styleId="WW8Num33z5">
    <w:name w:val="WW8Num33z5"/>
    <w:rsid w:val="00BC309A"/>
  </w:style>
  <w:style w:type="character" w:customStyle="1" w:styleId="WW8Num33z6">
    <w:name w:val="WW8Num33z6"/>
    <w:rsid w:val="00BC309A"/>
  </w:style>
  <w:style w:type="character" w:customStyle="1" w:styleId="WW8Num33z7">
    <w:name w:val="WW8Num33z7"/>
    <w:rsid w:val="00BC309A"/>
  </w:style>
  <w:style w:type="character" w:customStyle="1" w:styleId="WW8Num33z8">
    <w:name w:val="WW8Num33z8"/>
    <w:rsid w:val="00BC309A"/>
  </w:style>
  <w:style w:type="character" w:customStyle="1" w:styleId="WW8Num34z0">
    <w:name w:val="WW8Num34z0"/>
    <w:rsid w:val="00BC309A"/>
    <w:rPr>
      <w:color w:val="000000"/>
    </w:rPr>
  </w:style>
  <w:style w:type="character" w:customStyle="1" w:styleId="WW8Num34z1">
    <w:name w:val="WW8Num34z1"/>
    <w:rsid w:val="00BC309A"/>
  </w:style>
  <w:style w:type="character" w:customStyle="1" w:styleId="WW8Num34z2">
    <w:name w:val="WW8Num34z2"/>
    <w:rsid w:val="00BC309A"/>
  </w:style>
  <w:style w:type="character" w:customStyle="1" w:styleId="WW8Num34z3">
    <w:name w:val="WW8Num34z3"/>
    <w:rsid w:val="00BC309A"/>
  </w:style>
  <w:style w:type="character" w:customStyle="1" w:styleId="WW8Num34z4">
    <w:name w:val="WW8Num34z4"/>
    <w:rsid w:val="00BC309A"/>
  </w:style>
  <w:style w:type="character" w:customStyle="1" w:styleId="WW8Num34z5">
    <w:name w:val="WW8Num34z5"/>
    <w:rsid w:val="00BC309A"/>
  </w:style>
  <w:style w:type="character" w:customStyle="1" w:styleId="WW8Num34z6">
    <w:name w:val="WW8Num34z6"/>
    <w:rsid w:val="00BC309A"/>
  </w:style>
  <w:style w:type="character" w:customStyle="1" w:styleId="WW8Num34z7">
    <w:name w:val="WW8Num34z7"/>
    <w:rsid w:val="00BC309A"/>
  </w:style>
  <w:style w:type="character" w:customStyle="1" w:styleId="WW8Num34z8">
    <w:name w:val="WW8Num34z8"/>
    <w:rsid w:val="00BC309A"/>
  </w:style>
  <w:style w:type="character" w:customStyle="1" w:styleId="WW8Num35z0">
    <w:name w:val="WW8Num35z0"/>
    <w:rsid w:val="00BC309A"/>
  </w:style>
  <w:style w:type="character" w:customStyle="1" w:styleId="WW8Num35z1">
    <w:name w:val="WW8Num35z1"/>
    <w:rsid w:val="00BC309A"/>
  </w:style>
  <w:style w:type="character" w:customStyle="1" w:styleId="WW8Num35z2">
    <w:name w:val="WW8Num35z2"/>
    <w:rsid w:val="00BC309A"/>
  </w:style>
  <w:style w:type="character" w:customStyle="1" w:styleId="WW8Num35z3">
    <w:name w:val="WW8Num35z3"/>
    <w:rsid w:val="00BC309A"/>
  </w:style>
  <w:style w:type="character" w:customStyle="1" w:styleId="WW8Num35z4">
    <w:name w:val="WW8Num35z4"/>
    <w:rsid w:val="00BC309A"/>
  </w:style>
  <w:style w:type="character" w:customStyle="1" w:styleId="WW8Num35z5">
    <w:name w:val="WW8Num35z5"/>
    <w:rsid w:val="00BC309A"/>
  </w:style>
  <w:style w:type="character" w:customStyle="1" w:styleId="WW8Num35z6">
    <w:name w:val="WW8Num35z6"/>
    <w:rsid w:val="00BC309A"/>
  </w:style>
  <w:style w:type="character" w:customStyle="1" w:styleId="WW8Num35z7">
    <w:name w:val="WW8Num35z7"/>
    <w:rsid w:val="00BC309A"/>
  </w:style>
  <w:style w:type="character" w:customStyle="1" w:styleId="WW8Num35z8">
    <w:name w:val="WW8Num35z8"/>
    <w:rsid w:val="00BC309A"/>
  </w:style>
  <w:style w:type="character" w:customStyle="1" w:styleId="WW8Num36z0">
    <w:name w:val="WW8Num36z0"/>
    <w:rsid w:val="00BC309A"/>
  </w:style>
  <w:style w:type="character" w:customStyle="1" w:styleId="WW8Num36z1">
    <w:name w:val="WW8Num36z1"/>
    <w:rsid w:val="00BC309A"/>
  </w:style>
  <w:style w:type="character" w:customStyle="1" w:styleId="WW8Num36z2">
    <w:name w:val="WW8Num36z2"/>
    <w:rsid w:val="00BC309A"/>
  </w:style>
  <w:style w:type="character" w:customStyle="1" w:styleId="WW8Num36z3">
    <w:name w:val="WW8Num36z3"/>
    <w:rsid w:val="00BC309A"/>
  </w:style>
  <w:style w:type="character" w:customStyle="1" w:styleId="WW8Num36z4">
    <w:name w:val="WW8Num36z4"/>
    <w:rsid w:val="00BC309A"/>
  </w:style>
  <w:style w:type="character" w:customStyle="1" w:styleId="WW8Num36z5">
    <w:name w:val="WW8Num36z5"/>
    <w:rsid w:val="00BC309A"/>
  </w:style>
  <w:style w:type="character" w:customStyle="1" w:styleId="WW8Num36z6">
    <w:name w:val="WW8Num36z6"/>
    <w:rsid w:val="00BC309A"/>
  </w:style>
  <w:style w:type="character" w:customStyle="1" w:styleId="WW8Num36z7">
    <w:name w:val="WW8Num36z7"/>
    <w:rsid w:val="00BC309A"/>
  </w:style>
  <w:style w:type="character" w:customStyle="1" w:styleId="WW8Num36z8">
    <w:name w:val="WW8Num36z8"/>
    <w:rsid w:val="00BC309A"/>
  </w:style>
  <w:style w:type="character" w:customStyle="1" w:styleId="WW8Num37z0">
    <w:name w:val="WW8Num37z0"/>
    <w:rsid w:val="00BC309A"/>
    <w:rPr>
      <w:b/>
      <w:color w:val="000000"/>
    </w:rPr>
  </w:style>
  <w:style w:type="character" w:customStyle="1" w:styleId="WW8Num37z1">
    <w:name w:val="WW8Num37z1"/>
    <w:rsid w:val="00BC309A"/>
  </w:style>
  <w:style w:type="character" w:customStyle="1" w:styleId="WW8Num37z2">
    <w:name w:val="WW8Num37z2"/>
    <w:rsid w:val="00BC309A"/>
  </w:style>
  <w:style w:type="character" w:customStyle="1" w:styleId="WW8Num37z3">
    <w:name w:val="WW8Num37z3"/>
    <w:rsid w:val="00BC309A"/>
  </w:style>
  <w:style w:type="character" w:customStyle="1" w:styleId="WW8Num37z4">
    <w:name w:val="WW8Num37z4"/>
    <w:rsid w:val="00BC309A"/>
  </w:style>
  <w:style w:type="character" w:customStyle="1" w:styleId="WW8Num37z5">
    <w:name w:val="WW8Num37z5"/>
    <w:rsid w:val="00BC309A"/>
  </w:style>
  <w:style w:type="character" w:customStyle="1" w:styleId="WW8Num37z6">
    <w:name w:val="WW8Num37z6"/>
    <w:rsid w:val="00BC309A"/>
  </w:style>
  <w:style w:type="character" w:customStyle="1" w:styleId="WW8Num37z7">
    <w:name w:val="WW8Num37z7"/>
    <w:rsid w:val="00BC309A"/>
  </w:style>
  <w:style w:type="character" w:customStyle="1" w:styleId="WW8Num37z8">
    <w:name w:val="WW8Num37z8"/>
    <w:rsid w:val="00BC309A"/>
  </w:style>
  <w:style w:type="character" w:customStyle="1" w:styleId="WW8Num38z0">
    <w:name w:val="WW8Num38z0"/>
    <w:rsid w:val="00BC309A"/>
  </w:style>
  <w:style w:type="character" w:customStyle="1" w:styleId="WW8Num38z1">
    <w:name w:val="WW8Num38z1"/>
    <w:rsid w:val="00BC309A"/>
  </w:style>
  <w:style w:type="character" w:customStyle="1" w:styleId="WW8Num38z2">
    <w:name w:val="WW8Num38z2"/>
    <w:rsid w:val="00BC309A"/>
  </w:style>
  <w:style w:type="character" w:customStyle="1" w:styleId="WW8Num38z3">
    <w:name w:val="WW8Num38z3"/>
    <w:rsid w:val="00BC309A"/>
  </w:style>
  <w:style w:type="character" w:customStyle="1" w:styleId="WW8Num38z4">
    <w:name w:val="WW8Num38z4"/>
    <w:rsid w:val="00BC309A"/>
  </w:style>
  <w:style w:type="character" w:customStyle="1" w:styleId="WW8Num38z5">
    <w:name w:val="WW8Num38z5"/>
    <w:rsid w:val="00BC309A"/>
  </w:style>
  <w:style w:type="character" w:customStyle="1" w:styleId="WW8Num38z6">
    <w:name w:val="WW8Num38z6"/>
    <w:rsid w:val="00BC309A"/>
  </w:style>
  <w:style w:type="character" w:customStyle="1" w:styleId="WW8Num38z7">
    <w:name w:val="WW8Num38z7"/>
    <w:rsid w:val="00BC309A"/>
  </w:style>
  <w:style w:type="character" w:customStyle="1" w:styleId="WW8Num38z8">
    <w:name w:val="WW8Num38z8"/>
    <w:rsid w:val="00BC309A"/>
  </w:style>
  <w:style w:type="character" w:customStyle="1" w:styleId="WW8Num39z0">
    <w:name w:val="WW8Num39z0"/>
    <w:rsid w:val="00BC309A"/>
  </w:style>
  <w:style w:type="character" w:customStyle="1" w:styleId="WW8Num39z1">
    <w:name w:val="WW8Num39z1"/>
    <w:rsid w:val="00BC309A"/>
  </w:style>
  <w:style w:type="character" w:customStyle="1" w:styleId="WW8Num39z2">
    <w:name w:val="WW8Num39z2"/>
    <w:rsid w:val="00BC309A"/>
  </w:style>
  <w:style w:type="character" w:customStyle="1" w:styleId="WW8Num39z3">
    <w:name w:val="WW8Num39z3"/>
    <w:rsid w:val="00BC309A"/>
  </w:style>
  <w:style w:type="character" w:customStyle="1" w:styleId="WW8Num39z4">
    <w:name w:val="WW8Num39z4"/>
    <w:rsid w:val="00BC309A"/>
  </w:style>
  <w:style w:type="character" w:customStyle="1" w:styleId="WW8Num39z5">
    <w:name w:val="WW8Num39z5"/>
    <w:rsid w:val="00BC309A"/>
  </w:style>
  <w:style w:type="character" w:customStyle="1" w:styleId="WW8Num39z6">
    <w:name w:val="WW8Num39z6"/>
    <w:rsid w:val="00BC309A"/>
  </w:style>
  <w:style w:type="character" w:customStyle="1" w:styleId="WW8Num39z7">
    <w:name w:val="WW8Num39z7"/>
    <w:rsid w:val="00BC309A"/>
  </w:style>
  <w:style w:type="character" w:customStyle="1" w:styleId="WW8Num39z8">
    <w:name w:val="WW8Num39z8"/>
    <w:rsid w:val="00BC309A"/>
  </w:style>
  <w:style w:type="character" w:customStyle="1" w:styleId="WW8Num40z0">
    <w:name w:val="WW8Num40z0"/>
    <w:rsid w:val="00BC309A"/>
    <w:rPr>
      <w:rFonts w:cs="Times New Roman"/>
    </w:rPr>
  </w:style>
  <w:style w:type="character" w:customStyle="1" w:styleId="WW8Num41z0">
    <w:name w:val="WW8Num41z0"/>
    <w:rsid w:val="00BC309A"/>
  </w:style>
  <w:style w:type="character" w:customStyle="1" w:styleId="WW8Num41z1">
    <w:name w:val="WW8Num41z1"/>
    <w:rsid w:val="00BC309A"/>
    <w:rPr>
      <w:rFonts w:eastAsia="Arial Unicode MS"/>
      <w:color w:val="000000"/>
    </w:rPr>
  </w:style>
  <w:style w:type="character" w:customStyle="1" w:styleId="WW8Num41z2">
    <w:name w:val="WW8Num41z2"/>
    <w:rsid w:val="00BC309A"/>
  </w:style>
  <w:style w:type="character" w:customStyle="1" w:styleId="WW8Num41z3">
    <w:name w:val="WW8Num41z3"/>
    <w:rsid w:val="00BC309A"/>
  </w:style>
  <w:style w:type="character" w:customStyle="1" w:styleId="WW8Num41z4">
    <w:name w:val="WW8Num41z4"/>
    <w:rsid w:val="00BC309A"/>
  </w:style>
  <w:style w:type="character" w:customStyle="1" w:styleId="WW8Num41z5">
    <w:name w:val="WW8Num41z5"/>
    <w:rsid w:val="00BC309A"/>
  </w:style>
  <w:style w:type="character" w:customStyle="1" w:styleId="WW8Num41z6">
    <w:name w:val="WW8Num41z6"/>
    <w:rsid w:val="00BC309A"/>
  </w:style>
  <w:style w:type="character" w:customStyle="1" w:styleId="WW8Num41z7">
    <w:name w:val="WW8Num41z7"/>
    <w:rsid w:val="00BC309A"/>
  </w:style>
  <w:style w:type="character" w:customStyle="1" w:styleId="WW8Num41z8">
    <w:name w:val="WW8Num41z8"/>
    <w:rsid w:val="00BC309A"/>
  </w:style>
  <w:style w:type="character" w:customStyle="1" w:styleId="WW8Num42z0">
    <w:name w:val="WW8Num42z0"/>
    <w:rsid w:val="00BC309A"/>
    <w:rPr>
      <w:color w:val="000000"/>
    </w:rPr>
  </w:style>
  <w:style w:type="character" w:customStyle="1" w:styleId="WW8Num42z1">
    <w:name w:val="WW8Num42z1"/>
    <w:rsid w:val="00BC309A"/>
  </w:style>
  <w:style w:type="character" w:customStyle="1" w:styleId="WW8Num42z2">
    <w:name w:val="WW8Num42z2"/>
    <w:rsid w:val="00BC309A"/>
  </w:style>
  <w:style w:type="character" w:customStyle="1" w:styleId="WW8Num42z3">
    <w:name w:val="WW8Num42z3"/>
    <w:rsid w:val="00BC309A"/>
  </w:style>
  <w:style w:type="character" w:customStyle="1" w:styleId="WW8Num42z4">
    <w:name w:val="WW8Num42z4"/>
    <w:rsid w:val="00BC309A"/>
  </w:style>
  <w:style w:type="character" w:customStyle="1" w:styleId="WW8Num42z5">
    <w:name w:val="WW8Num42z5"/>
    <w:rsid w:val="00BC309A"/>
  </w:style>
  <w:style w:type="character" w:customStyle="1" w:styleId="WW8Num42z6">
    <w:name w:val="WW8Num42z6"/>
    <w:rsid w:val="00BC309A"/>
  </w:style>
  <w:style w:type="character" w:customStyle="1" w:styleId="WW8Num42z7">
    <w:name w:val="WW8Num42z7"/>
    <w:rsid w:val="00BC309A"/>
  </w:style>
  <w:style w:type="character" w:customStyle="1" w:styleId="WW8Num42z8">
    <w:name w:val="WW8Num42z8"/>
    <w:rsid w:val="00BC309A"/>
  </w:style>
  <w:style w:type="character" w:customStyle="1" w:styleId="WW8Num43z0">
    <w:name w:val="WW8Num43z0"/>
    <w:rsid w:val="00BC309A"/>
  </w:style>
  <w:style w:type="character" w:customStyle="1" w:styleId="WW8Num43z1">
    <w:name w:val="WW8Num43z1"/>
    <w:rsid w:val="00BC309A"/>
  </w:style>
  <w:style w:type="character" w:customStyle="1" w:styleId="WW8Num43z2">
    <w:name w:val="WW8Num43z2"/>
    <w:rsid w:val="00BC309A"/>
  </w:style>
  <w:style w:type="character" w:customStyle="1" w:styleId="WW8Num43z3">
    <w:name w:val="WW8Num43z3"/>
    <w:rsid w:val="00BC309A"/>
  </w:style>
  <w:style w:type="character" w:customStyle="1" w:styleId="WW8Num43z4">
    <w:name w:val="WW8Num43z4"/>
    <w:rsid w:val="00BC309A"/>
  </w:style>
  <w:style w:type="character" w:customStyle="1" w:styleId="WW8Num43z5">
    <w:name w:val="WW8Num43z5"/>
    <w:rsid w:val="00BC309A"/>
  </w:style>
  <w:style w:type="character" w:customStyle="1" w:styleId="WW8Num43z6">
    <w:name w:val="WW8Num43z6"/>
    <w:rsid w:val="00BC309A"/>
  </w:style>
  <w:style w:type="character" w:customStyle="1" w:styleId="WW8Num43z7">
    <w:name w:val="WW8Num43z7"/>
    <w:rsid w:val="00BC309A"/>
  </w:style>
  <w:style w:type="character" w:customStyle="1" w:styleId="WW8Num43z8">
    <w:name w:val="WW8Num43z8"/>
    <w:rsid w:val="00BC309A"/>
  </w:style>
  <w:style w:type="character" w:customStyle="1" w:styleId="WW8Num44z0">
    <w:name w:val="WW8Num44z0"/>
    <w:rsid w:val="00BC309A"/>
    <w:rPr>
      <w:rFonts w:ascii="Times New Roman" w:hAnsi="Times New Roman" w:cs="Times New Roman"/>
    </w:rPr>
  </w:style>
  <w:style w:type="character" w:customStyle="1" w:styleId="WW8Num44z1">
    <w:name w:val="WW8Num44z1"/>
    <w:rsid w:val="00BC309A"/>
    <w:rPr>
      <w:rFonts w:ascii="Times New Roman" w:eastAsia="Times New Roman" w:hAnsi="Times New Roman" w:cs="Times New Roman"/>
    </w:rPr>
  </w:style>
  <w:style w:type="character" w:customStyle="1" w:styleId="WW8Num45z0">
    <w:name w:val="WW8Num45z0"/>
    <w:rsid w:val="00BC309A"/>
    <w:rPr>
      <w:b w:val="0"/>
    </w:rPr>
  </w:style>
  <w:style w:type="character" w:customStyle="1" w:styleId="WW8Num45z1">
    <w:name w:val="WW8Num45z1"/>
    <w:rsid w:val="00BC309A"/>
  </w:style>
  <w:style w:type="character" w:customStyle="1" w:styleId="WW8Num45z2">
    <w:name w:val="WW8Num45z2"/>
    <w:rsid w:val="00BC309A"/>
  </w:style>
  <w:style w:type="character" w:customStyle="1" w:styleId="WW8Num45z3">
    <w:name w:val="WW8Num45z3"/>
    <w:rsid w:val="00BC309A"/>
  </w:style>
  <w:style w:type="character" w:customStyle="1" w:styleId="WW8Num45z4">
    <w:name w:val="WW8Num45z4"/>
    <w:rsid w:val="00BC309A"/>
  </w:style>
  <w:style w:type="character" w:customStyle="1" w:styleId="WW8Num45z5">
    <w:name w:val="WW8Num45z5"/>
    <w:rsid w:val="00BC309A"/>
  </w:style>
  <w:style w:type="character" w:customStyle="1" w:styleId="WW8Num45z6">
    <w:name w:val="WW8Num45z6"/>
    <w:rsid w:val="00BC309A"/>
  </w:style>
  <w:style w:type="character" w:customStyle="1" w:styleId="WW8Num45z7">
    <w:name w:val="WW8Num45z7"/>
    <w:rsid w:val="00BC309A"/>
  </w:style>
  <w:style w:type="character" w:customStyle="1" w:styleId="WW8Num45z8">
    <w:name w:val="WW8Num45z8"/>
    <w:rsid w:val="00BC309A"/>
  </w:style>
  <w:style w:type="character" w:customStyle="1" w:styleId="WW8Num46z0">
    <w:name w:val="WW8Num46z0"/>
    <w:rsid w:val="00BC309A"/>
    <w:rPr>
      <w:rFonts w:ascii="Tahoma" w:hAnsi="Tahoma" w:cs="Tahoma"/>
      <w:sz w:val="22"/>
    </w:rPr>
  </w:style>
  <w:style w:type="character" w:customStyle="1" w:styleId="WW8Num47z0">
    <w:name w:val="WW8Num47z0"/>
    <w:rsid w:val="00BC309A"/>
    <w:rPr>
      <w:rFonts w:ascii="Courier New" w:eastAsia="Arial Unicode MS" w:hAnsi="Courier New" w:cs="Courier New"/>
      <w:color w:val="000000"/>
    </w:rPr>
  </w:style>
  <w:style w:type="character" w:customStyle="1" w:styleId="WW8Num47z1">
    <w:name w:val="WW8Num47z1"/>
    <w:rsid w:val="00BC309A"/>
    <w:rPr>
      <w:b w:val="0"/>
      <w:i w:val="0"/>
      <w:sz w:val="24"/>
      <w:szCs w:val="24"/>
    </w:rPr>
  </w:style>
  <w:style w:type="character" w:customStyle="1" w:styleId="WW8Num47z2">
    <w:name w:val="WW8Num47z2"/>
    <w:rsid w:val="00BC309A"/>
  </w:style>
  <w:style w:type="character" w:customStyle="1" w:styleId="WW8Num47z3">
    <w:name w:val="WW8Num47z3"/>
    <w:rsid w:val="00BC309A"/>
  </w:style>
  <w:style w:type="character" w:customStyle="1" w:styleId="WW8Num47z5">
    <w:name w:val="WW8Num47z5"/>
    <w:rsid w:val="00BC309A"/>
    <w:rPr>
      <w:rFonts w:ascii="Wingdings" w:hAnsi="Wingdings" w:cs="Wingdings"/>
    </w:rPr>
  </w:style>
  <w:style w:type="character" w:customStyle="1" w:styleId="WW8Num47z6">
    <w:name w:val="WW8Num47z6"/>
    <w:rsid w:val="00BC309A"/>
    <w:rPr>
      <w:rFonts w:ascii="Symbol" w:hAnsi="Symbol" w:cs="Symbol"/>
    </w:rPr>
  </w:style>
  <w:style w:type="character" w:customStyle="1" w:styleId="WW8Num48z0">
    <w:name w:val="WW8Num48z0"/>
    <w:rsid w:val="00BC309A"/>
  </w:style>
  <w:style w:type="character" w:customStyle="1" w:styleId="WW8Num48z1">
    <w:name w:val="WW8Num48z1"/>
    <w:rsid w:val="00BC309A"/>
  </w:style>
  <w:style w:type="character" w:customStyle="1" w:styleId="WW8Num48z2">
    <w:name w:val="WW8Num48z2"/>
    <w:rsid w:val="00BC309A"/>
  </w:style>
  <w:style w:type="character" w:customStyle="1" w:styleId="WW8Num48z3">
    <w:name w:val="WW8Num48z3"/>
    <w:rsid w:val="00BC309A"/>
  </w:style>
  <w:style w:type="character" w:customStyle="1" w:styleId="WW8Num48z4">
    <w:name w:val="WW8Num48z4"/>
    <w:rsid w:val="00BC309A"/>
  </w:style>
  <w:style w:type="character" w:customStyle="1" w:styleId="WW8Num48z5">
    <w:name w:val="WW8Num48z5"/>
    <w:rsid w:val="00BC309A"/>
  </w:style>
  <w:style w:type="character" w:customStyle="1" w:styleId="WW8Num48z6">
    <w:name w:val="WW8Num48z6"/>
    <w:rsid w:val="00BC309A"/>
  </w:style>
  <w:style w:type="character" w:customStyle="1" w:styleId="WW8Num48z7">
    <w:name w:val="WW8Num48z7"/>
    <w:rsid w:val="00BC309A"/>
  </w:style>
  <w:style w:type="character" w:customStyle="1" w:styleId="WW8Num48z8">
    <w:name w:val="WW8Num48z8"/>
    <w:rsid w:val="00BC309A"/>
  </w:style>
  <w:style w:type="character" w:customStyle="1" w:styleId="WW8Num49z0">
    <w:name w:val="WW8Num49z0"/>
    <w:rsid w:val="00BC309A"/>
    <w:rPr>
      <w:b/>
    </w:rPr>
  </w:style>
  <w:style w:type="character" w:customStyle="1" w:styleId="WW8Num49z1">
    <w:name w:val="WW8Num49z1"/>
    <w:rsid w:val="00BC309A"/>
  </w:style>
  <w:style w:type="character" w:customStyle="1" w:styleId="WW8Num49z2">
    <w:name w:val="WW8Num49z2"/>
    <w:rsid w:val="00BC309A"/>
  </w:style>
  <w:style w:type="character" w:customStyle="1" w:styleId="WW8Num49z3">
    <w:name w:val="WW8Num49z3"/>
    <w:rsid w:val="00BC309A"/>
  </w:style>
  <w:style w:type="character" w:customStyle="1" w:styleId="WW8Num49z4">
    <w:name w:val="WW8Num49z4"/>
    <w:rsid w:val="00BC309A"/>
  </w:style>
  <w:style w:type="character" w:customStyle="1" w:styleId="WW8Num49z5">
    <w:name w:val="WW8Num49z5"/>
    <w:rsid w:val="00BC309A"/>
  </w:style>
  <w:style w:type="character" w:customStyle="1" w:styleId="WW8Num49z6">
    <w:name w:val="WW8Num49z6"/>
    <w:rsid w:val="00BC309A"/>
  </w:style>
  <w:style w:type="character" w:customStyle="1" w:styleId="WW8Num49z7">
    <w:name w:val="WW8Num49z7"/>
    <w:rsid w:val="00BC309A"/>
  </w:style>
  <w:style w:type="character" w:customStyle="1" w:styleId="WW8Num49z8">
    <w:name w:val="WW8Num49z8"/>
    <w:rsid w:val="00BC309A"/>
  </w:style>
  <w:style w:type="character" w:customStyle="1" w:styleId="WW8Num50z0">
    <w:name w:val="WW8Num50z0"/>
    <w:rsid w:val="00BC309A"/>
  </w:style>
  <w:style w:type="character" w:customStyle="1" w:styleId="WW8Num50z1">
    <w:name w:val="WW8Num50z1"/>
    <w:rsid w:val="00BC309A"/>
  </w:style>
  <w:style w:type="character" w:customStyle="1" w:styleId="WW8Num50z2">
    <w:name w:val="WW8Num50z2"/>
    <w:rsid w:val="00BC309A"/>
  </w:style>
  <w:style w:type="character" w:customStyle="1" w:styleId="WW8Num50z3">
    <w:name w:val="WW8Num50z3"/>
    <w:rsid w:val="00BC309A"/>
  </w:style>
  <w:style w:type="character" w:customStyle="1" w:styleId="WW8Num50z4">
    <w:name w:val="WW8Num50z4"/>
    <w:rsid w:val="00BC309A"/>
  </w:style>
  <w:style w:type="character" w:customStyle="1" w:styleId="WW8Num50z5">
    <w:name w:val="WW8Num50z5"/>
    <w:rsid w:val="00BC309A"/>
  </w:style>
  <w:style w:type="character" w:customStyle="1" w:styleId="WW8Num50z6">
    <w:name w:val="WW8Num50z6"/>
    <w:rsid w:val="00BC309A"/>
  </w:style>
  <w:style w:type="character" w:customStyle="1" w:styleId="WW8Num50z7">
    <w:name w:val="WW8Num50z7"/>
    <w:rsid w:val="00BC309A"/>
  </w:style>
  <w:style w:type="character" w:customStyle="1" w:styleId="WW8Num50z8">
    <w:name w:val="WW8Num50z8"/>
    <w:rsid w:val="00BC309A"/>
  </w:style>
  <w:style w:type="character" w:customStyle="1" w:styleId="WW8Num51z0">
    <w:name w:val="WW8Num51z0"/>
    <w:rsid w:val="00BC309A"/>
    <w:rPr>
      <w:b w:val="0"/>
      <w:color w:val="000000"/>
    </w:rPr>
  </w:style>
  <w:style w:type="character" w:customStyle="1" w:styleId="WW8Num51z2">
    <w:name w:val="WW8Num51z2"/>
    <w:rsid w:val="00BC309A"/>
  </w:style>
  <w:style w:type="character" w:customStyle="1" w:styleId="WW8Num51z3">
    <w:name w:val="WW8Num51z3"/>
    <w:rsid w:val="00BC309A"/>
  </w:style>
  <w:style w:type="character" w:customStyle="1" w:styleId="WW8Num51z4">
    <w:name w:val="WW8Num51z4"/>
    <w:rsid w:val="00BC309A"/>
  </w:style>
  <w:style w:type="character" w:customStyle="1" w:styleId="WW8Num51z5">
    <w:name w:val="WW8Num51z5"/>
    <w:rsid w:val="00BC309A"/>
  </w:style>
  <w:style w:type="character" w:customStyle="1" w:styleId="WW8Num51z6">
    <w:name w:val="WW8Num51z6"/>
    <w:rsid w:val="00BC309A"/>
  </w:style>
  <w:style w:type="character" w:customStyle="1" w:styleId="WW8Num51z7">
    <w:name w:val="WW8Num51z7"/>
    <w:rsid w:val="00BC309A"/>
  </w:style>
  <w:style w:type="character" w:customStyle="1" w:styleId="WW8Num51z8">
    <w:name w:val="WW8Num51z8"/>
    <w:rsid w:val="00BC309A"/>
  </w:style>
  <w:style w:type="character" w:customStyle="1" w:styleId="WW8Num52z0">
    <w:name w:val="WW8Num52z0"/>
    <w:rsid w:val="00BC309A"/>
  </w:style>
  <w:style w:type="character" w:customStyle="1" w:styleId="WW8Num52z1">
    <w:name w:val="WW8Num52z1"/>
    <w:rsid w:val="00BC309A"/>
  </w:style>
  <w:style w:type="character" w:customStyle="1" w:styleId="WW8Num52z2">
    <w:name w:val="WW8Num52z2"/>
    <w:rsid w:val="00BC309A"/>
  </w:style>
  <w:style w:type="character" w:customStyle="1" w:styleId="WW8Num52z3">
    <w:name w:val="WW8Num52z3"/>
    <w:rsid w:val="00BC309A"/>
  </w:style>
  <w:style w:type="character" w:customStyle="1" w:styleId="WW8Num52z4">
    <w:name w:val="WW8Num52z4"/>
    <w:rsid w:val="00BC309A"/>
  </w:style>
  <w:style w:type="character" w:customStyle="1" w:styleId="WW8Num52z5">
    <w:name w:val="WW8Num52z5"/>
    <w:rsid w:val="00BC309A"/>
  </w:style>
  <w:style w:type="character" w:customStyle="1" w:styleId="WW8Num52z6">
    <w:name w:val="WW8Num52z6"/>
    <w:rsid w:val="00BC309A"/>
  </w:style>
  <w:style w:type="character" w:customStyle="1" w:styleId="WW8Num52z7">
    <w:name w:val="WW8Num52z7"/>
    <w:rsid w:val="00BC309A"/>
  </w:style>
  <w:style w:type="character" w:customStyle="1" w:styleId="WW8Num52z8">
    <w:name w:val="WW8Num52z8"/>
    <w:rsid w:val="00BC309A"/>
  </w:style>
  <w:style w:type="character" w:customStyle="1" w:styleId="WW8Num53z0">
    <w:name w:val="WW8Num53z0"/>
    <w:rsid w:val="00BC309A"/>
    <w:rPr>
      <w:color w:val="000000"/>
    </w:rPr>
  </w:style>
  <w:style w:type="character" w:customStyle="1" w:styleId="WW8Num53z1">
    <w:name w:val="WW8Num53z1"/>
    <w:rsid w:val="00BC309A"/>
  </w:style>
  <w:style w:type="character" w:customStyle="1" w:styleId="WW8Num53z2">
    <w:name w:val="WW8Num53z2"/>
    <w:rsid w:val="00BC309A"/>
  </w:style>
  <w:style w:type="character" w:customStyle="1" w:styleId="WW8Num53z3">
    <w:name w:val="WW8Num53z3"/>
    <w:rsid w:val="00BC309A"/>
  </w:style>
  <w:style w:type="character" w:customStyle="1" w:styleId="WW8Num53z4">
    <w:name w:val="WW8Num53z4"/>
    <w:rsid w:val="00BC309A"/>
  </w:style>
  <w:style w:type="character" w:customStyle="1" w:styleId="WW8Num53z5">
    <w:name w:val="WW8Num53z5"/>
    <w:rsid w:val="00BC309A"/>
  </w:style>
  <w:style w:type="character" w:customStyle="1" w:styleId="WW8Num53z6">
    <w:name w:val="WW8Num53z6"/>
    <w:rsid w:val="00BC309A"/>
  </w:style>
  <w:style w:type="character" w:customStyle="1" w:styleId="WW8Num53z7">
    <w:name w:val="WW8Num53z7"/>
    <w:rsid w:val="00BC309A"/>
  </w:style>
  <w:style w:type="character" w:customStyle="1" w:styleId="WW8Num53z8">
    <w:name w:val="WW8Num53z8"/>
    <w:rsid w:val="00BC309A"/>
  </w:style>
  <w:style w:type="character" w:customStyle="1" w:styleId="Domylnaczcionkaakapitu1">
    <w:name w:val="Domyślna czcionka akapitu1"/>
    <w:rsid w:val="00BC309A"/>
  </w:style>
  <w:style w:type="character" w:customStyle="1" w:styleId="Znakiprzypiswkocowych">
    <w:name w:val="Znaki przypisów końcowych"/>
    <w:rsid w:val="00BC309A"/>
    <w:rPr>
      <w:vertAlign w:val="superscript"/>
    </w:rPr>
  </w:style>
  <w:style w:type="character" w:styleId="Hipercze">
    <w:name w:val="Hyperlink"/>
    <w:rsid w:val="00BC309A"/>
    <w:rPr>
      <w:color w:val="0000FF"/>
      <w:u w:val="single"/>
    </w:rPr>
  </w:style>
  <w:style w:type="character" w:styleId="Pogrubienie">
    <w:name w:val="Strong"/>
    <w:qFormat/>
    <w:rsid w:val="00BC309A"/>
    <w:rPr>
      <w:b/>
      <w:bCs/>
    </w:rPr>
  </w:style>
  <w:style w:type="character" w:customStyle="1" w:styleId="text1">
    <w:name w:val="text1"/>
    <w:rsid w:val="00BC309A"/>
    <w:rPr>
      <w:rFonts w:ascii="Verdana" w:hAnsi="Verdana" w:cs="Verdana"/>
      <w:color w:val="000000"/>
      <w:sz w:val="20"/>
      <w:szCs w:val="20"/>
    </w:rPr>
  </w:style>
  <w:style w:type="character" w:customStyle="1" w:styleId="Odwoaniedokomentarza1">
    <w:name w:val="Odwołanie do komentarza1"/>
    <w:rsid w:val="00BC309A"/>
    <w:rPr>
      <w:sz w:val="16"/>
      <w:szCs w:val="16"/>
    </w:rPr>
  </w:style>
  <w:style w:type="character" w:customStyle="1" w:styleId="text">
    <w:name w:val="text"/>
    <w:basedOn w:val="Domylnaczcionkaakapitu1"/>
    <w:rsid w:val="00BC309A"/>
  </w:style>
  <w:style w:type="character" w:customStyle="1" w:styleId="highlight">
    <w:name w:val="highlight"/>
    <w:rsid w:val="00BC309A"/>
  </w:style>
  <w:style w:type="character" w:customStyle="1" w:styleId="cena">
    <w:name w:val="cena"/>
    <w:basedOn w:val="Domylnaczcionkaakapitu1"/>
    <w:rsid w:val="00BC309A"/>
  </w:style>
  <w:style w:type="paragraph" w:customStyle="1" w:styleId="Nagwek10">
    <w:name w:val="Nagłówek1"/>
    <w:basedOn w:val="Normalny"/>
    <w:next w:val="Tekstpodstawowy"/>
    <w:rsid w:val="00BC309A"/>
    <w:pPr>
      <w:suppressAutoHyphens/>
      <w:spacing w:after="0" w:line="240" w:lineRule="auto"/>
      <w:jc w:val="center"/>
    </w:pPr>
    <w:rPr>
      <w:rFonts w:ascii="Times New Roman" w:eastAsia="SimSun" w:hAnsi="Times New Roman" w:cs="Times New Roman"/>
      <w:b/>
      <w:i/>
      <w:sz w:val="48"/>
      <w:szCs w:val="20"/>
      <w:lang w:eastAsia="zh-CN"/>
    </w:rPr>
  </w:style>
  <w:style w:type="paragraph" w:styleId="Tekstpodstawowy">
    <w:name w:val="Body Text"/>
    <w:basedOn w:val="Normalny"/>
    <w:link w:val="TekstpodstawowyZnak"/>
    <w:rsid w:val="00BC309A"/>
    <w:pPr>
      <w:suppressAutoHyphens/>
      <w:spacing w:after="0" w:line="240" w:lineRule="auto"/>
    </w:pPr>
    <w:rPr>
      <w:rFonts w:ascii="Times New Roman" w:eastAsia="SimSun" w:hAnsi="Times New Roman" w:cs="Times New Roman"/>
      <w:b/>
      <w:bCs/>
      <w:sz w:val="24"/>
      <w:szCs w:val="24"/>
      <w:lang w:eastAsia="zh-CN"/>
    </w:rPr>
  </w:style>
  <w:style w:type="character" w:customStyle="1" w:styleId="TekstpodstawowyZnak">
    <w:name w:val="Tekst podstawowy Znak"/>
    <w:basedOn w:val="Domylnaczcionkaakapitu"/>
    <w:link w:val="Tekstpodstawowy"/>
    <w:rsid w:val="00BC309A"/>
    <w:rPr>
      <w:rFonts w:ascii="Times New Roman" w:eastAsia="SimSun" w:hAnsi="Times New Roman" w:cs="Times New Roman"/>
      <w:b/>
      <w:bCs/>
      <w:sz w:val="24"/>
      <w:szCs w:val="24"/>
      <w:lang w:eastAsia="zh-CN"/>
    </w:rPr>
  </w:style>
  <w:style w:type="paragraph" w:styleId="Lista">
    <w:name w:val="List"/>
    <w:basedOn w:val="Tekstpodstawowy"/>
    <w:rsid w:val="00BC309A"/>
    <w:rPr>
      <w:rFonts w:cs="FreeSans"/>
    </w:rPr>
  </w:style>
  <w:style w:type="paragraph" w:styleId="Legenda">
    <w:name w:val="caption"/>
    <w:basedOn w:val="Normalny"/>
    <w:qFormat/>
    <w:rsid w:val="00BC309A"/>
    <w:pPr>
      <w:suppressLineNumbers/>
      <w:suppressAutoHyphens/>
      <w:spacing w:before="120" w:after="120" w:line="240" w:lineRule="auto"/>
    </w:pPr>
    <w:rPr>
      <w:rFonts w:ascii="Times New Roman" w:eastAsia="SimSun" w:hAnsi="Times New Roman" w:cs="FreeSans"/>
      <w:i/>
      <w:iCs/>
      <w:sz w:val="24"/>
      <w:szCs w:val="24"/>
      <w:lang w:eastAsia="zh-CN"/>
    </w:rPr>
  </w:style>
  <w:style w:type="paragraph" w:customStyle="1" w:styleId="Indeks">
    <w:name w:val="Indeks"/>
    <w:basedOn w:val="Normalny"/>
    <w:rsid w:val="00BC309A"/>
    <w:pPr>
      <w:suppressLineNumbers/>
      <w:suppressAutoHyphens/>
      <w:spacing w:after="0" w:line="240" w:lineRule="auto"/>
    </w:pPr>
    <w:rPr>
      <w:rFonts w:ascii="Times New Roman" w:eastAsia="SimSun" w:hAnsi="Times New Roman" w:cs="FreeSans"/>
      <w:sz w:val="24"/>
      <w:szCs w:val="24"/>
      <w:lang w:eastAsia="zh-CN"/>
    </w:rPr>
  </w:style>
  <w:style w:type="paragraph" w:styleId="Nagwek">
    <w:name w:val="header"/>
    <w:basedOn w:val="Normalny"/>
    <w:link w:val="Nagwek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link w:val="Nagwek"/>
    <w:rsid w:val="00BC309A"/>
    <w:rPr>
      <w:rFonts w:ascii="Times New Roman" w:eastAsia="SimSun" w:hAnsi="Times New Roman" w:cs="Times New Roman"/>
      <w:sz w:val="24"/>
      <w:szCs w:val="24"/>
      <w:lang w:eastAsia="zh-CN"/>
    </w:rPr>
  </w:style>
  <w:style w:type="paragraph" w:customStyle="1" w:styleId="Tekstpodstawowy22">
    <w:name w:val="Tekst podstawowy 22"/>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styleId="Stopka">
    <w:name w:val="footer"/>
    <w:basedOn w:val="Normalny"/>
    <w:link w:val="Stopka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link w:val="Stopka"/>
    <w:rsid w:val="00BC309A"/>
    <w:rPr>
      <w:rFonts w:ascii="Times New Roman" w:eastAsia="SimSun" w:hAnsi="Times New Roman" w:cs="Times New Roman"/>
      <w:sz w:val="24"/>
      <w:szCs w:val="24"/>
      <w:lang w:eastAsia="zh-CN"/>
    </w:rPr>
  </w:style>
  <w:style w:type="paragraph" w:styleId="Tekstpodstawowywcity">
    <w:name w:val="Body Text Indent"/>
    <w:basedOn w:val="Normalny"/>
    <w:link w:val="TekstpodstawowywcityZnak"/>
    <w:rsid w:val="00BC309A"/>
    <w:pPr>
      <w:suppressAutoHyphens/>
      <w:spacing w:after="120" w:line="240" w:lineRule="auto"/>
      <w:ind w:left="283"/>
    </w:pPr>
    <w:rPr>
      <w:rFonts w:ascii="Times New Roman" w:eastAsia="SimSu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BC309A"/>
    <w:rPr>
      <w:rFonts w:ascii="Times New Roman" w:eastAsia="SimSun" w:hAnsi="Times New Roman" w:cs="Times New Roman"/>
      <w:sz w:val="24"/>
      <w:szCs w:val="24"/>
      <w:lang w:eastAsia="zh-CN"/>
    </w:rPr>
  </w:style>
  <w:style w:type="paragraph" w:customStyle="1" w:styleId="Tekstpodstawowy31">
    <w:name w:val="Tekst podstawowy 31"/>
    <w:basedOn w:val="Normalny"/>
    <w:rsid w:val="00BC309A"/>
    <w:pPr>
      <w:suppressAutoHyphens/>
      <w:spacing w:after="120" w:line="240" w:lineRule="auto"/>
    </w:pPr>
    <w:rPr>
      <w:rFonts w:ascii="Times New Roman" w:eastAsia="SimSun" w:hAnsi="Times New Roman" w:cs="Times New Roman"/>
      <w:sz w:val="16"/>
      <w:szCs w:val="16"/>
      <w:lang w:eastAsia="zh-CN"/>
    </w:rPr>
  </w:style>
  <w:style w:type="paragraph" w:styleId="Tekstprzypisukocowego">
    <w:name w:val="endnote text"/>
    <w:basedOn w:val="Normalny"/>
    <w:link w:val="TekstprzypisukocowegoZnak"/>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rsid w:val="00BC309A"/>
    <w:rPr>
      <w:rFonts w:ascii="Times New Roman" w:eastAsia="SimSun" w:hAnsi="Times New Roman" w:cs="Times New Roman"/>
      <w:sz w:val="20"/>
      <w:szCs w:val="20"/>
      <w:lang w:eastAsia="zh-CN"/>
    </w:rPr>
  </w:style>
  <w:style w:type="paragraph" w:styleId="Tekstdymka">
    <w:name w:val="Balloon Text"/>
    <w:basedOn w:val="Normalny"/>
    <w:link w:val="TekstdymkaZnak"/>
    <w:rsid w:val="00BC309A"/>
    <w:pPr>
      <w:suppressAutoHyphens/>
      <w:spacing w:after="0" w:line="240" w:lineRule="auto"/>
    </w:pPr>
    <w:rPr>
      <w:rFonts w:ascii="Tahoma" w:eastAsia="SimSun" w:hAnsi="Tahoma" w:cs="Tahoma"/>
      <w:sz w:val="16"/>
      <w:szCs w:val="16"/>
      <w:lang w:eastAsia="zh-CN"/>
    </w:rPr>
  </w:style>
  <w:style w:type="character" w:customStyle="1" w:styleId="TekstdymkaZnak">
    <w:name w:val="Tekst dymka Znak"/>
    <w:basedOn w:val="Domylnaczcionkaakapitu"/>
    <w:link w:val="Tekstdymka"/>
    <w:rsid w:val="00BC309A"/>
    <w:rPr>
      <w:rFonts w:ascii="Tahoma" w:eastAsia="SimSun" w:hAnsi="Tahoma" w:cs="Tahoma"/>
      <w:sz w:val="16"/>
      <w:szCs w:val="16"/>
      <w:lang w:eastAsia="zh-CN"/>
    </w:rPr>
  </w:style>
  <w:style w:type="paragraph" w:styleId="Akapitzlist">
    <w:name w:val="List Paragraph"/>
    <w:aliases w:val="BulletC,normalny tekst,L1,Numerowanie,Akapit z listą5,CW_Lista,Akapit z listą BS"/>
    <w:basedOn w:val="Normalny"/>
    <w:link w:val="AkapitzlistZnak"/>
    <w:uiPriority w:val="1"/>
    <w:qFormat/>
    <w:rsid w:val="00BC309A"/>
    <w:pPr>
      <w:widowControl w:val="0"/>
      <w:suppressAutoHyphens/>
      <w:spacing w:after="0" w:line="240" w:lineRule="auto"/>
      <w:ind w:left="720"/>
      <w:contextualSpacing/>
    </w:pPr>
    <w:rPr>
      <w:rFonts w:ascii="Times New Roman" w:eastAsia="Lucida Sans Unicode" w:hAnsi="Times New Roman" w:cs="Times New Roman"/>
      <w:kern w:val="1"/>
      <w:sz w:val="24"/>
      <w:szCs w:val="24"/>
      <w:lang w:eastAsia="zh-CN"/>
    </w:rPr>
  </w:style>
  <w:style w:type="paragraph" w:customStyle="1" w:styleId="zbyszek">
    <w:name w:val="zbyszek"/>
    <w:basedOn w:val="Normalny"/>
    <w:rsid w:val="00BC309A"/>
    <w:pPr>
      <w:suppressAutoHyphens/>
      <w:spacing w:after="0" w:line="360" w:lineRule="auto"/>
      <w:jc w:val="both"/>
    </w:pPr>
    <w:rPr>
      <w:rFonts w:ascii="Courier New" w:eastAsia="SimSun" w:hAnsi="Courier New" w:cs="Courier New"/>
      <w:sz w:val="24"/>
      <w:szCs w:val="24"/>
      <w:lang w:eastAsia="zh-CN"/>
    </w:rPr>
  </w:style>
  <w:style w:type="paragraph" w:styleId="Bezodstpw">
    <w:name w:val="No Spacing"/>
    <w:qFormat/>
    <w:rsid w:val="00BC309A"/>
    <w:pPr>
      <w:suppressAutoHyphens/>
      <w:spacing w:after="0" w:line="240" w:lineRule="auto"/>
    </w:pPr>
    <w:rPr>
      <w:rFonts w:ascii="Calibri" w:eastAsia="Calibri" w:hAnsi="Calibri" w:cs="Calibri"/>
      <w:lang w:eastAsia="zh-CN"/>
    </w:rPr>
  </w:style>
  <w:style w:type="paragraph" w:customStyle="1" w:styleId="siwz1">
    <w:name w:val="siwz_1"/>
    <w:basedOn w:val="Nagwek"/>
    <w:rsid w:val="00BC309A"/>
    <w:pPr>
      <w:numPr>
        <w:numId w:val="7"/>
      </w:numPr>
      <w:tabs>
        <w:tab w:val="clear" w:pos="4536"/>
        <w:tab w:val="clear" w:pos="9072"/>
      </w:tabs>
      <w:jc w:val="both"/>
    </w:pPr>
    <w:rPr>
      <w:rFonts w:ascii="Tahoma" w:hAnsi="Tahoma" w:cs="Tahoma"/>
      <w:sz w:val="22"/>
      <w:szCs w:val="20"/>
    </w:rPr>
  </w:style>
  <w:style w:type="paragraph" w:customStyle="1" w:styleId="Tekstkomentarza1">
    <w:name w:val="Tekst komentarza1"/>
    <w:basedOn w:val="Normalny"/>
    <w:rsid w:val="00BC309A"/>
    <w:pPr>
      <w:suppressAutoHyphens/>
      <w:spacing w:after="0" w:line="240" w:lineRule="auto"/>
    </w:pPr>
    <w:rPr>
      <w:rFonts w:ascii="Times New Roman" w:eastAsia="SimSu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BC30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C309A"/>
    <w:rPr>
      <w:sz w:val="20"/>
      <w:szCs w:val="20"/>
    </w:rPr>
  </w:style>
  <w:style w:type="paragraph" w:styleId="Tematkomentarza">
    <w:name w:val="annotation subject"/>
    <w:basedOn w:val="Tekstkomentarza1"/>
    <w:next w:val="Tekstkomentarza1"/>
    <w:link w:val="TematkomentarzaZnak"/>
    <w:rsid w:val="00BC309A"/>
    <w:rPr>
      <w:b/>
      <w:bCs/>
    </w:rPr>
  </w:style>
  <w:style w:type="character" w:customStyle="1" w:styleId="TematkomentarzaZnak">
    <w:name w:val="Temat komentarza Znak"/>
    <w:basedOn w:val="TekstkomentarzaZnak"/>
    <w:link w:val="Tematkomentarza"/>
    <w:rsid w:val="00BC309A"/>
    <w:rPr>
      <w:rFonts w:ascii="Times New Roman" w:eastAsia="SimSun" w:hAnsi="Times New Roman" w:cs="Times New Roman"/>
      <w:b/>
      <w:bCs/>
      <w:sz w:val="20"/>
      <w:szCs w:val="20"/>
      <w:lang w:eastAsia="zh-CN"/>
    </w:rPr>
  </w:style>
  <w:style w:type="paragraph" w:customStyle="1" w:styleId="Tekstpodstawowy21">
    <w:name w:val="Tekst podstawowy 21"/>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customStyle="1" w:styleId="Zawartotabeli">
    <w:name w:val="Zawartość tabeli"/>
    <w:basedOn w:val="Normalny"/>
    <w:rsid w:val="00BC309A"/>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rsid w:val="00BC309A"/>
    <w:pPr>
      <w:jc w:val="center"/>
    </w:pPr>
    <w:rPr>
      <w:b/>
      <w:bCs/>
    </w:rPr>
  </w:style>
  <w:style w:type="character" w:styleId="Odwoaniedokomentarza">
    <w:name w:val="annotation reference"/>
    <w:uiPriority w:val="99"/>
    <w:semiHidden/>
    <w:unhideWhenUsed/>
    <w:rsid w:val="00BC309A"/>
    <w:rPr>
      <w:sz w:val="16"/>
      <w:szCs w:val="16"/>
    </w:rPr>
  </w:style>
  <w:style w:type="paragraph" w:customStyle="1" w:styleId="Default">
    <w:name w:val="Default"/>
    <w:rsid w:val="00BC309A"/>
    <w:pPr>
      <w:autoSpaceDE w:val="0"/>
      <w:autoSpaceDN w:val="0"/>
      <w:adjustRightInd w:val="0"/>
      <w:spacing w:after="0" w:line="240" w:lineRule="auto"/>
    </w:pPr>
    <w:rPr>
      <w:rFonts w:ascii="Times New Roman" w:eastAsia="SimSun" w:hAnsi="Times New Roman" w:cs="Times New Roman"/>
      <w:color w:val="000000"/>
      <w:sz w:val="24"/>
      <w:szCs w:val="24"/>
      <w:lang w:eastAsia="pl-PL"/>
    </w:rPr>
  </w:style>
  <w:style w:type="paragraph" w:styleId="Tekstpodstawowywcity2">
    <w:name w:val="Body Text Indent 2"/>
    <w:basedOn w:val="Normalny"/>
    <w:link w:val="Tekstpodstawowywcity2Znak"/>
    <w:uiPriority w:val="99"/>
    <w:semiHidden/>
    <w:unhideWhenUsed/>
    <w:rsid w:val="00BC309A"/>
    <w:pPr>
      <w:suppressAutoHyphens/>
      <w:spacing w:after="120" w:line="480" w:lineRule="auto"/>
      <w:ind w:left="283"/>
    </w:pPr>
    <w:rPr>
      <w:rFonts w:ascii="Times New Roman" w:eastAsia="SimSun" w:hAnsi="Times New Roman" w:cs="Times New Roman"/>
      <w:sz w:val="24"/>
      <w:szCs w:val="24"/>
      <w:lang w:eastAsia="zh-CN"/>
    </w:rPr>
  </w:style>
  <w:style w:type="character" w:customStyle="1" w:styleId="Tekstpodstawowywcity2Znak">
    <w:name w:val="Tekst podstawowy wcięty 2 Znak"/>
    <w:basedOn w:val="Domylnaczcionkaakapitu"/>
    <w:link w:val="Tekstpodstawowywcity2"/>
    <w:uiPriority w:val="99"/>
    <w:semiHidden/>
    <w:rsid w:val="00BC309A"/>
    <w:rPr>
      <w:rFonts w:ascii="Times New Roman" w:eastAsia="SimSun" w:hAnsi="Times New Roman" w:cs="Times New Roman"/>
      <w:sz w:val="24"/>
      <w:szCs w:val="24"/>
      <w:lang w:eastAsia="zh-CN"/>
    </w:rPr>
  </w:style>
  <w:style w:type="character" w:styleId="Odwoanieprzypisukocowego">
    <w:name w:val="endnote reference"/>
    <w:uiPriority w:val="99"/>
    <w:semiHidden/>
    <w:unhideWhenUsed/>
    <w:rsid w:val="00BC309A"/>
    <w:rPr>
      <w:vertAlign w:val="superscript"/>
    </w:rPr>
  </w:style>
  <w:style w:type="paragraph" w:styleId="Tekstprzypisudolnego">
    <w:name w:val="footnote text"/>
    <w:basedOn w:val="Normalny"/>
    <w:link w:val="TekstprzypisudolnegoZnak"/>
    <w:uiPriority w:val="99"/>
    <w:semiHidden/>
    <w:unhideWhenUsed/>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C309A"/>
    <w:rPr>
      <w:rFonts w:ascii="Times New Roman" w:eastAsia="SimSun" w:hAnsi="Times New Roman" w:cs="Times New Roman"/>
      <w:sz w:val="20"/>
      <w:szCs w:val="20"/>
      <w:lang w:eastAsia="zh-CN"/>
    </w:rPr>
  </w:style>
  <w:style w:type="character" w:styleId="Odwoanieprzypisudolnego">
    <w:name w:val="footnote reference"/>
    <w:uiPriority w:val="99"/>
    <w:unhideWhenUsed/>
    <w:rsid w:val="00BC309A"/>
    <w:rPr>
      <w:shd w:val="clear" w:color="auto" w:fill="auto"/>
      <w:vertAlign w:val="superscript"/>
    </w:rPr>
  </w:style>
  <w:style w:type="table" w:styleId="Tabela-Siatka">
    <w:name w:val="Table Grid"/>
    <w:basedOn w:val="Standardowy"/>
    <w:uiPriority w:val="39"/>
    <w:rsid w:val="00BC30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Uwydatnienie">
    <w:name w:val="Emphasis"/>
    <w:uiPriority w:val="20"/>
    <w:qFormat/>
    <w:rsid w:val="00BC309A"/>
    <w:rPr>
      <w:i/>
      <w:iCs/>
    </w:rPr>
  </w:style>
  <w:style w:type="character" w:customStyle="1" w:styleId="AkapitzlistZnak">
    <w:name w:val="Akapit z listą Znak"/>
    <w:aliases w:val="BulletC Znak,normalny tekst Znak,L1 Znak,Numerowanie Znak,Akapit z listą5 Znak,CW_Lista Znak,Akapit z listą BS Znak"/>
    <w:link w:val="Akapitzlist"/>
    <w:uiPriority w:val="1"/>
    <w:rsid w:val="00BC309A"/>
    <w:rPr>
      <w:rFonts w:ascii="Times New Roman" w:eastAsia="Lucida Sans Unicode" w:hAnsi="Times New Roman" w:cs="Times New Roman"/>
      <w:kern w:val="1"/>
      <w:sz w:val="24"/>
      <w:szCs w:val="24"/>
      <w:lang w:eastAsia="zh-CN"/>
    </w:rPr>
  </w:style>
  <w:style w:type="paragraph" w:styleId="NormalnyWeb">
    <w:name w:val="Normal (Web)"/>
    <w:basedOn w:val="Normalny"/>
    <w:rsid w:val="00BC309A"/>
    <w:pPr>
      <w:spacing w:before="100" w:beforeAutospacing="1" w:after="119"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AE60D7"/>
    <w:rPr>
      <w:color w:val="954F72" w:themeColor="followedHyperlink"/>
      <w:u w:val="single"/>
    </w:rPr>
  </w:style>
  <w:style w:type="table" w:customStyle="1" w:styleId="TableNormal">
    <w:name w:val="Table Normal"/>
    <w:uiPriority w:val="2"/>
    <w:semiHidden/>
    <w:unhideWhenUsed/>
    <w:qFormat/>
    <w:rsid w:val="00145D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45DD3"/>
    <w:pPr>
      <w:widowControl w:val="0"/>
      <w:autoSpaceDE w:val="0"/>
      <w:autoSpaceDN w:val="0"/>
      <w:spacing w:after="0" w:line="198" w:lineRule="exact"/>
      <w:jc w:val="right"/>
    </w:pPr>
    <w:rPr>
      <w:rFonts w:ascii="Microsoft Sans Serif" w:eastAsia="Microsoft Sans Serif" w:hAnsi="Microsoft Sans Serif" w:cs="Microsoft Sans Serif"/>
      <w:lang w:val="en-US"/>
    </w:rPr>
  </w:style>
  <w:style w:type="table" w:customStyle="1" w:styleId="TableNormal1">
    <w:name w:val="Table Normal1"/>
    <w:uiPriority w:val="2"/>
    <w:semiHidden/>
    <w:unhideWhenUsed/>
    <w:qFormat/>
    <w:rsid w:val="00D062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oprawka">
    <w:name w:val="Revision"/>
    <w:hidden/>
    <w:uiPriority w:val="99"/>
    <w:semiHidden/>
    <w:rsid w:val="00866D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939289">
      <w:bodyDiv w:val="1"/>
      <w:marLeft w:val="0"/>
      <w:marRight w:val="0"/>
      <w:marTop w:val="0"/>
      <w:marBottom w:val="0"/>
      <w:divBdr>
        <w:top w:val="none" w:sz="0" w:space="0" w:color="auto"/>
        <w:left w:val="none" w:sz="0" w:space="0" w:color="auto"/>
        <w:bottom w:val="none" w:sz="0" w:space="0" w:color="auto"/>
        <w:right w:val="none" w:sz="0" w:space="0" w:color="auto"/>
      </w:divBdr>
    </w:div>
    <w:div w:id="365520681">
      <w:bodyDiv w:val="1"/>
      <w:marLeft w:val="0"/>
      <w:marRight w:val="0"/>
      <w:marTop w:val="0"/>
      <w:marBottom w:val="0"/>
      <w:divBdr>
        <w:top w:val="none" w:sz="0" w:space="0" w:color="auto"/>
        <w:left w:val="none" w:sz="0" w:space="0" w:color="auto"/>
        <w:bottom w:val="none" w:sz="0" w:space="0" w:color="auto"/>
        <w:right w:val="none" w:sz="0" w:space="0" w:color="auto"/>
      </w:divBdr>
    </w:div>
    <w:div w:id="404956470">
      <w:bodyDiv w:val="1"/>
      <w:marLeft w:val="0"/>
      <w:marRight w:val="0"/>
      <w:marTop w:val="0"/>
      <w:marBottom w:val="0"/>
      <w:divBdr>
        <w:top w:val="none" w:sz="0" w:space="0" w:color="auto"/>
        <w:left w:val="none" w:sz="0" w:space="0" w:color="auto"/>
        <w:bottom w:val="none" w:sz="0" w:space="0" w:color="auto"/>
        <w:right w:val="none" w:sz="0" w:space="0" w:color="auto"/>
      </w:divBdr>
    </w:div>
    <w:div w:id="528102678">
      <w:bodyDiv w:val="1"/>
      <w:marLeft w:val="0"/>
      <w:marRight w:val="0"/>
      <w:marTop w:val="0"/>
      <w:marBottom w:val="0"/>
      <w:divBdr>
        <w:top w:val="none" w:sz="0" w:space="0" w:color="auto"/>
        <w:left w:val="none" w:sz="0" w:space="0" w:color="auto"/>
        <w:bottom w:val="none" w:sz="0" w:space="0" w:color="auto"/>
        <w:right w:val="none" w:sz="0" w:space="0" w:color="auto"/>
      </w:divBdr>
    </w:div>
    <w:div w:id="1148547788">
      <w:bodyDiv w:val="1"/>
      <w:marLeft w:val="0"/>
      <w:marRight w:val="0"/>
      <w:marTop w:val="0"/>
      <w:marBottom w:val="0"/>
      <w:divBdr>
        <w:top w:val="none" w:sz="0" w:space="0" w:color="auto"/>
        <w:left w:val="none" w:sz="0" w:space="0" w:color="auto"/>
        <w:bottom w:val="none" w:sz="0" w:space="0" w:color="auto"/>
        <w:right w:val="none" w:sz="0" w:space="0" w:color="auto"/>
      </w:divBdr>
    </w:div>
    <w:div w:id="1564488681">
      <w:bodyDiv w:val="1"/>
      <w:marLeft w:val="0"/>
      <w:marRight w:val="0"/>
      <w:marTop w:val="0"/>
      <w:marBottom w:val="0"/>
      <w:divBdr>
        <w:top w:val="none" w:sz="0" w:space="0" w:color="auto"/>
        <w:left w:val="none" w:sz="0" w:space="0" w:color="auto"/>
        <w:bottom w:val="none" w:sz="0" w:space="0" w:color="auto"/>
        <w:right w:val="none" w:sz="0" w:space="0" w:color="auto"/>
      </w:divBdr>
    </w:div>
    <w:div w:id="2057313175">
      <w:bodyDiv w:val="1"/>
      <w:marLeft w:val="0"/>
      <w:marRight w:val="0"/>
      <w:marTop w:val="0"/>
      <w:marBottom w:val="0"/>
      <w:divBdr>
        <w:top w:val="none" w:sz="0" w:space="0" w:color="auto"/>
        <w:left w:val="none" w:sz="0" w:space="0" w:color="auto"/>
        <w:bottom w:val="none" w:sz="0" w:space="0" w:color="auto"/>
        <w:right w:val="none" w:sz="0" w:space="0" w:color="auto"/>
      </w:divBdr>
    </w:div>
    <w:div w:id="212148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wodociagi.tarnobrzeg.pl" TargetMode="External"/><Relationship Id="rId13" Type="http://schemas.openxmlformats.org/officeDocument/2006/relationships/hyperlink" Target="https://platformazakupowa.pl/pn/wodociagi.tarnobrzeg" TargetMode="External"/><Relationship Id="rId18" Type="http://schemas.openxmlformats.org/officeDocument/2006/relationships/hyperlink" Target="mailto:biuro@wodociagi.tarnobrzeg.pl"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platformazakupowa.pl/pn/wodociagi.tarnobrzeg" TargetMode="External"/><Relationship Id="rId17" Type="http://schemas.openxmlformats.org/officeDocument/2006/relationships/hyperlink" Target="https://platformazakupowa.pl/pn/wodociagi.tarnobrzeg" TargetMode="External"/><Relationship Id="rId2" Type="http://schemas.openxmlformats.org/officeDocument/2006/relationships/numbering" Target="numbering.xml"/><Relationship Id="rId16" Type="http://schemas.openxmlformats.org/officeDocument/2006/relationships/hyperlink" Target="https://platformazakupowa.pl/pn/wodociagi.tarnobrzeg" TargetMode="External"/><Relationship Id="rId20" Type="http://schemas.openxmlformats.org/officeDocument/2006/relationships/hyperlink" Target="mailto:biuro@wodociagi.tarnobrzeg.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tformazakupowa.pl/pn/wodociagi.tarnobrze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latformazakupowa.pl/pn/wodociagi.tarnobrzeg" TargetMode="External"/><Relationship Id="rId23" Type="http://schemas.openxmlformats.org/officeDocument/2006/relationships/fontTable" Target="fontTable.xml"/><Relationship Id="rId10" Type="http://schemas.openxmlformats.org/officeDocument/2006/relationships/hyperlink" Target="https://platformazakupowa.pl/pn/wodociagi.tarnobrzeg" TargetMode="External"/><Relationship Id="rId19" Type="http://schemas.openxmlformats.org/officeDocument/2006/relationships/hyperlink" Target="mailto:biuro@wodociagi.tarnobrzeg.pl" TargetMode="External"/><Relationship Id="rId4" Type="http://schemas.openxmlformats.org/officeDocument/2006/relationships/settings" Target="settings.xml"/><Relationship Id="rId9" Type="http://schemas.openxmlformats.org/officeDocument/2006/relationships/hyperlink" Target="http://www.wodociagi.tarnobrzeg.pl" TargetMode="External"/><Relationship Id="rId14" Type="http://schemas.openxmlformats.org/officeDocument/2006/relationships/hyperlink" Target="https://platformazakupowa.pl/pn/wodociagi.tarnobrzeg"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FC082-331B-4DA7-8381-279BE8E44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1331</TotalTime>
  <Pages>45</Pages>
  <Words>18544</Words>
  <Characters>111269</Characters>
  <Application>Microsoft Office Word</Application>
  <DocSecurity>0</DocSecurity>
  <Lines>927</Lines>
  <Paragraphs>259</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129554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wiktoria.anklewicz@onet.pl</dc:creator>
  <cp:keywords/>
  <dc:description/>
  <cp:lastModifiedBy>Wojciech Lipiec</cp:lastModifiedBy>
  <cp:revision>414</cp:revision>
  <cp:lastPrinted>2022-05-06T12:27:00Z</cp:lastPrinted>
  <dcterms:created xsi:type="dcterms:W3CDTF">2021-07-02T09:46:00Z</dcterms:created>
  <dcterms:modified xsi:type="dcterms:W3CDTF">2022-05-06T12:27:00Z</dcterms:modified>
</cp:coreProperties>
</file>