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A53" w:rsidRPr="00162B84" w:rsidRDefault="006B1A53" w:rsidP="006B1A53">
      <w:pPr>
        <w:pStyle w:val="Nagwek4"/>
        <w:numPr>
          <w:ilvl w:val="0"/>
          <w:numId w:val="0"/>
        </w:numPr>
        <w:spacing w:line="276" w:lineRule="auto"/>
        <w:ind w:left="360" w:hanging="360"/>
        <w:jc w:val="both"/>
        <w:rPr>
          <w:rFonts w:ascii="Cambria" w:hAnsi="Cambria" w:cs="Arial"/>
          <w:b w:val="0"/>
          <w:sz w:val="22"/>
          <w:szCs w:val="22"/>
        </w:rPr>
      </w:pPr>
      <w:r w:rsidRPr="00162B84">
        <w:rPr>
          <w:rFonts w:ascii="Cambria" w:hAnsi="Cambria" w:cs="Arial"/>
          <w:b w:val="0"/>
          <w:sz w:val="22"/>
          <w:szCs w:val="22"/>
        </w:rPr>
        <w:t>Załącznik nr 3 do Zapytania ofertowego – wzór Protokołu z prób technicznych</w:t>
      </w:r>
    </w:p>
    <w:p w:rsidR="006B1A53" w:rsidRPr="00162B84" w:rsidRDefault="006B1A53" w:rsidP="006B1A53">
      <w:pPr>
        <w:spacing w:line="260" w:lineRule="exact"/>
        <w:rPr>
          <w:rFonts w:ascii="Cambria" w:hAnsi="Cambria" w:cs="Arial"/>
          <w:b/>
          <w:szCs w:val="24"/>
        </w:rPr>
      </w:pPr>
    </w:p>
    <w:p w:rsidR="006B1A53" w:rsidRPr="00162B84" w:rsidRDefault="006B1A53" w:rsidP="006B1A53">
      <w:pPr>
        <w:pStyle w:val="Stopka"/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162B84">
        <w:rPr>
          <w:rFonts w:ascii="Cambria" w:hAnsi="Cambria" w:cs="Arial"/>
          <w:b/>
          <w:sz w:val="22"/>
          <w:szCs w:val="22"/>
        </w:rPr>
        <w:t>Protokołu z prób technicznych</w:t>
      </w:r>
    </w:p>
    <w:p w:rsidR="006B1A53" w:rsidRPr="00162B84" w:rsidRDefault="006B1A53" w:rsidP="006B1A53">
      <w:pPr>
        <w:pStyle w:val="Stopka"/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</w:p>
    <w:p w:rsidR="006B1A53" w:rsidRPr="00162B84" w:rsidRDefault="006B1A53" w:rsidP="006B1A53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proofErr w:type="spellStart"/>
      <w:r w:rsidRPr="00162B84">
        <w:rPr>
          <w:rFonts w:ascii="Cambria" w:hAnsi="Cambria" w:cs="Arial"/>
          <w:sz w:val="22"/>
          <w:szCs w:val="22"/>
        </w:rPr>
        <w:t>polielektrolitów</w:t>
      </w:r>
      <w:proofErr w:type="spellEnd"/>
      <w:r w:rsidRPr="00162B84">
        <w:rPr>
          <w:rFonts w:ascii="Cambria" w:hAnsi="Cambria" w:cs="Arial"/>
          <w:sz w:val="22"/>
          <w:szCs w:val="22"/>
        </w:rPr>
        <w:t xml:space="preserve"> wykorzystywanych do zagęszczania</w:t>
      </w:r>
      <w:r>
        <w:rPr>
          <w:rFonts w:ascii="Cambria" w:hAnsi="Cambria" w:cs="Arial"/>
          <w:sz w:val="22"/>
          <w:szCs w:val="22"/>
        </w:rPr>
        <w:t xml:space="preserve"> i odwadniania</w:t>
      </w:r>
      <w:r w:rsidRPr="00162B84">
        <w:rPr>
          <w:rFonts w:ascii="Cambria" w:hAnsi="Cambria" w:cs="Arial"/>
          <w:sz w:val="22"/>
          <w:szCs w:val="22"/>
        </w:rPr>
        <w:t xml:space="preserve"> osadów powstałych w procesie oczyszczania ścieków komunalnych</w:t>
      </w:r>
      <w:r>
        <w:rPr>
          <w:rFonts w:ascii="Cambria" w:hAnsi="Cambria" w:cs="Arial"/>
          <w:sz w:val="22"/>
          <w:szCs w:val="22"/>
        </w:rPr>
        <w:t>.</w:t>
      </w:r>
      <w:r w:rsidRPr="00162B84">
        <w:rPr>
          <w:rFonts w:ascii="Cambria" w:hAnsi="Cambria" w:cs="Arial"/>
          <w:sz w:val="22"/>
          <w:szCs w:val="22"/>
        </w:rPr>
        <w:t xml:space="preserve"> </w:t>
      </w:r>
    </w:p>
    <w:p w:rsidR="006B1A53" w:rsidRPr="00162B84" w:rsidRDefault="006B1A53" w:rsidP="006B1A53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162B84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 w:rsidR="00C02A0B">
        <w:rPr>
          <w:rFonts w:ascii="Cambria" w:hAnsi="Cambria" w:cs="Arial"/>
          <w:b w:val="0"/>
          <w:sz w:val="22"/>
          <w:szCs w:val="22"/>
        </w:rPr>
        <w:t>ZO</w:t>
      </w:r>
      <w:bookmarkStart w:id="0" w:name="_GoBack"/>
      <w:bookmarkEnd w:id="0"/>
      <w:r w:rsidRPr="00162B84">
        <w:rPr>
          <w:rFonts w:ascii="Cambria" w:hAnsi="Cambria" w:cs="Arial"/>
          <w:b w:val="0"/>
          <w:sz w:val="22"/>
          <w:szCs w:val="22"/>
        </w:rPr>
        <w:t>-</w:t>
      </w:r>
      <w:r>
        <w:rPr>
          <w:rFonts w:ascii="Cambria" w:hAnsi="Cambria" w:cs="Arial"/>
          <w:b w:val="0"/>
          <w:sz w:val="22"/>
          <w:szCs w:val="22"/>
        </w:rPr>
        <w:t>05-25</w:t>
      </w:r>
    </w:p>
    <w:p w:rsidR="006B1A53" w:rsidRPr="00162B84" w:rsidRDefault="006B1A53" w:rsidP="006B1A5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B1A53" w:rsidRPr="00162B84" w:rsidRDefault="006B1A53" w:rsidP="006B1A5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Zamawiający:</w:t>
      </w:r>
    </w:p>
    <w:p w:rsidR="006B1A53" w:rsidRPr="00162B84" w:rsidRDefault="006B1A53" w:rsidP="006B1A53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Tarnobrzeskie Wodociągi Sp. z o.o.</w:t>
      </w:r>
    </w:p>
    <w:p w:rsidR="006B1A53" w:rsidRPr="00162B84" w:rsidRDefault="006B1A53" w:rsidP="006B1A53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ul. Wiślna 1,  39-400 Tarnobrzeg</w:t>
      </w:r>
    </w:p>
    <w:p w:rsidR="006B1A53" w:rsidRPr="00162B84" w:rsidRDefault="006B1A53" w:rsidP="006B1A5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Wykonawca:</w:t>
      </w:r>
    </w:p>
    <w:p w:rsidR="006B1A53" w:rsidRPr="00162B84" w:rsidRDefault="006B1A53" w:rsidP="006B1A5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Nazwa Wykonawcy: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6B1A53" w:rsidRPr="00162B84" w:rsidRDefault="006B1A53" w:rsidP="006B1A5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Adres Wykonawcy: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6B1A53" w:rsidRPr="00162B84" w:rsidRDefault="006B1A53" w:rsidP="006B1A53">
      <w:pPr>
        <w:jc w:val="both"/>
        <w:rPr>
          <w:rFonts w:ascii="Cambria" w:hAnsi="Cambria"/>
          <w:szCs w:val="24"/>
        </w:rPr>
      </w:pPr>
    </w:p>
    <w:p w:rsidR="006B1A53" w:rsidRPr="00162B84" w:rsidRDefault="006B1A53" w:rsidP="006B1A5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162B84">
        <w:rPr>
          <w:rFonts w:ascii="Cambria" w:hAnsi="Cambria"/>
          <w:sz w:val="22"/>
          <w:szCs w:val="22"/>
        </w:rPr>
        <w:t>Protokół z prób technicznych przeprowadzonych w dniach ………………………..........................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71"/>
        <w:gridCol w:w="3824"/>
        <w:gridCol w:w="1984"/>
        <w:gridCol w:w="3258"/>
      </w:tblGrid>
      <w:tr w:rsidR="006B1A53" w:rsidRPr="00162B84" w:rsidTr="00402E3A">
        <w:trPr>
          <w:cantSplit/>
          <w:tblHeader/>
        </w:trPr>
        <w:tc>
          <w:tcPr>
            <w:tcW w:w="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  <w:r w:rsidRPr="00162B84">
              <w:rPr>
                <w:rFonts w:ascii="Cambria" w:hAnsi="Cambria"/>
                <w:i w:val="0"/>
                <w:sz w:val="22"/>
                <w:szCs w:val="22"/>
              </w:rPr>
              <w:t>Lp.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  <w:r w:rsidRPr="00162B84">
              <w:rPr>
                <w:rFonts w:ascii="Cambria" w:hAnsi="Cambria"/>
                <w:i w:val="0"/>
                <w:sz w:val="22"/>
                <w:szCs w:val="22"/>
              </w:rPr>
              <w:t>Wyszczególnienie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  <w:r w:rsidRPr="00162B84">
              <w:rPr>
                <w:rFonts w:ascii="Cambria" w:hAnsi="Cambria"/>
                <w:i w:val="0"/>
                <w:sz w:val="22"/>
                <w:szCs w:val="22"/>
              </w:rPr>
              <w:t>Jednostka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1A53" w:rsidRPr="00162B84" w:rsidRDefault="006B1A53" w:rsidP="00402E3A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  <w:r w:rsidRPr="00162B84">
              <w:rPr>
                <w:rFonts w:ascii="Cambria" w:hAnsi="Cambria"/>
                <w:i w:val="0"/>
                <w:sz w:val="22"/>
                <w:szCs w:val="22"/>
              </w:rPr>
              <w:t>Odwadnianie/zagęszczanie</w:t>
            </w:r>
          </w:p>
          <w:p w:rsidR="006B1A53" w:rsidRPr="00162B84" w:rsidRDefault="006B1A53" w:rsidP="00402E3A">
            <w:pPr>
              <w:pStyle w:val="Nagwektabeli"/>
              <w:spacing w:line="276" w:lineRule="auto"/>
              <w:jc w:val="both"/>
              <w:rPr>
                <w:rFonts w:ascii="Cambria" w:hAnsi="Cambria"/>
                <w:i w:val="0"/>
                <w:sz w:val="22"/>
                <w:szCs w:val="22"/>
              </w:rPr>
            </w:pPr>
          </w:p>
        </w:tc>
      </w:tr>
      <w:tr w:rsidR="006B1A53" w:rsidRPr="00162B84" w:rsidTr="00402E3A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162B84">
              <w:rPr>
                <w:rFonts w:ascii="Cambria" w:hAnsi="Cambria"/>
                <w:sz w:val="22"/>
                <w:szCs w:val="22"/>
              </w:rPr>
              <w:t>Polielektrolit</w:t>
            </w:r>
            <w:proofErr w:type="spellEnd"/>
            <w:r w:rsidRPr="00162B84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typ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6B1A53" w:rsidRPr="00162B84" w:rsidTr="00402E3A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Sucha masa nadawy osadu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%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6B1A53" w:rsidRPr="00162B84" w:rsidTr="00402E3A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Nadawa osadu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m</w:t>
            </w:r>
            <w:r w:rsidRPr="00162B84">
              <w:rPr>
                <w:rFonts w:ascii="Cambria" w:hAnsi="Cambria"/>
                <w:sz w:val="22"/>
                <w:szCs w:val="22"/>
                <w:vertAlign w:val="superscript"/>
              </w:rPr>
              <w:t>3</w:t>
            </w:r>
            <w:r w:rsidRPr="00162B84">
              <w:rPr>
                <w:rFonts w:ascii="Cambria" w:hAnsi="Cambria"/>
                <w:sz w:val="22"/>
                <w:szCs w:val="22"/>
              </w:rPr>
              <w:t>/h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6B1A53" w:rsidRPr="00162B84" w:rsidTr="00402E3A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 xml:space="preserve">Stężenie roztworu </w:t>
            </w:r>
            <w:proofErr w:type="spellStart"/>
            <w:r w:rsidRPr="00162B84">
              <w:rPr>
                <w:rFonts w:ascii="Cambria" w:hAnsi="Cambria"/>
                <w:sz w:val="22"/>
                <w:szCs w:val="22"/>
              </w:rPr>
              <w:t>polielektrolitu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%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6B1A53" w:rsidRPr="00162B84" w:rsidTr="00402E3A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 xml:space="preserve">Nadawa </w:t>
            </w:r>
            <w:proofErr w:type="spellStart"/>
            <w:r w:rsidRPr="00162B84">
              <w:rPr>
                <w:rFonts w:ascii="Cambria" w:hAnsi="Cambria"/>
                <w:sz w:val="22"/>
                <w:szCs w:val="22"/>
              </w:rPr>
              <w:t>polielektrolitu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l/h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6B1A53" w:rsidRPr="00162B84" w:rsidTr="00402E3A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 xml:space="preserve">Zawartość </w:t>
            </w:r>
            <w:proofErr w:type="spellStart"/>
            <w:r w:rsidRPr="00162B84">
              <w:rPr>
                <w:rFonts w:ascii="Cambria" w:hAnsi="Cambria"/>
                <w:sz w:val="22"/>
                <w:szCs w:val="22"/>
              </w:rPr>
              <w:t>s.m</w:t>
            </w:r>
            <w:proofErr w:type="spellEnd"/>
            <w:r w:rsidRPr="00162B84">
              <w:rPr>
                <w:rFonts w:ascii="Cambria" w:hAnsi="Cambria"/>
                <w:sz w:val="22"/>
                <w:szCs w:val="22"/>
              </w:rPr>
              <w:t>. w osadzie po obróbce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%</w:t>
            </w:r>
          </w:p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6B1A53" w:rsidRPr="00162B84" w:rsidTr="00402E3A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 xml:space="preserve">Zużycie </w:t>
            </w:r>
            <w:proofErr w:type="spellStart"/>
            <w:r w:rsidRPr="00162B84">
              <w:rPr>
                <w:rFonts w:ascii="Cambria" w:hAnsi="Cambria"/>
                <w:sz w:val="22"/>
                <w:szCs w:val="22"/>
              </w:rPr>
              <w:t>polielektrolitu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 xml:space="preserve">kg/t </w:t>
            </w:r>
            <w:proofErr w:type="spellStart"/>
            <w:r w:rsidRPr="00162B84">
              <w:rPr>
                <w:rFonts w:ascii="Cambria" w:hAnsi="Cambria"/>
                <w:sz w:val="22"/>
                <w:szCs w:val="22"/>
              </w:rPr>
              <w:t>s.m</w:t>
            </w:r>
            <w:proofErr w:type="spellEnd"/>
            <w:r w:rsidRPr="00162B84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eastAsia="HG Mincho Light J" w:hAnsi="Cambria"/>
                <w:color w:val="000000"/>
                <w:sz w:val="22"/>
                <w:szCs w:val="22"/>
              </w:rPr>
            </w:pPr>
          </w:p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6B1A53" w:rsidRPr="00162B84" w:rsidTr="00402E3A">
        <w:trPr>
          <w:cantSplit/>
          <w:trHeight w:val="655"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162B84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6B1A53" w:rsidRPr="00162B84" w:rsidTr="00402E3A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A53" w:rsidRPr="00162B84" w:rsidRDefault="006B1A53" w:rsidP="00402E3A">
            <w:pPr>
              <w:pStyle w:val="Zawartotabeli"/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6B1A53" w:rsidRPr="00162B84" w:rsidRDefault="006B1A53" w:rsidP="006B1A53">
      <w:pPr>
        <w:spacing w:line="276" w:lineRule="auto"/>
        <w:jc w:val="both"/>
        <w:rPr>
          <w:rFonts w:ascii="Cambria" w:eastAsia="HG Mincho Light J" w:hAnsi="Cambria"/>
          <w:color w:val="000000"/>
          <w:sz w:val="22"/>
          <w:szCs w:val="22"/>
        </w:rPr>
      </w:pPr>
    </w:p>
    <w:p w:rsidR="006B1A53" w:rsidRPr="00162B84" w:rsidRDefault="006B1A53" w:rsidP="006B1A53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B1A53" w:rsidRPr="00162B84" w:rsidRDefault="006B1A53" w:rsidP="006B1A5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162B84">
        <w:rPr>
          <w:rFonts w:ascii="Cambria" w:hAnsi="Cambria"/>
          <w:sz w:val="22"/>
          <w:szCs w:val="22"/>
        </w:rPr>
        <w:t>Wykonawca                                                                               Zamawiający</w:t>
      </w:r>
    </w:p>
    <w:p w:rsidR="002412B1" w:rsidRDefault="00C02A0B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G Mincho Light J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A53"/>
    <w:rsid w:val="002901B6"/>
    <w:rsid w:val="006B1A53"/>
    <w:rsid w:val="00C02A0B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490673-8F4E-4879-AD31-802A713FD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1A5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6B1A53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6B1A53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B1A53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B1A53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rsid w:val="006B1A53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rsid w:val="006B1A5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awartotabeli">
    <w:name w:val="Zawartość tabeli"/>
    <w:basedOn w:val="Normalny"/>
    <w:rsid w:val="006B1A53"/>
    <w:pPr>
      <w:widowControl w:val="0"/>
      <w:suppressLineNumbers/>
      <w:suppressAutoHyphens/>
      <w:overflowPunct/>
      <w:autoSpaceDE/>
      <w:autoSpaceDN/>
      <w:adjustRightInd/>
      <w:textAlignment w:val="auto"/>
    </w:pPr>
    <w:rPr>
      <w:rFonts w:eastAsia="Lucida Sans Unicode"/>
      <w:lang w:eastAsia="en-US"/>
    </w:rPr>
  </w:style>
  <w:style w:type="paragraph" w:customStyle="1" w:styleId="Nagwektabeli">
    <w:name w:val="Nagłówek tabeli"/>
    <w:basedOn w:val="Zawartotabeli"/>
    <w:rsid w:val="006B1A53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2025-03-26T10:29:00Z</dcterms:created>
  <dcterms:modified xsi:type="dcterms:W3CDTF">2025-03-28T11:37:00Z</dcterms:modified>
</cp:coreProperties>
</file>